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6C" w:rsidRPr="00A31F41" w:rsidRDefault="00537C85" w:rsidP="00537C85">
      <w:pPr>
        <w:jc w:val="center"/>
        <w:rPr>
          <w:rFonts w:ascii="Times New Roman" w:hAnsi="Times New Roman" w:cs="Times New Roman"/>
          <w:b/>
          <w:sz w:val="28"/>
        </w:rPr>
      </w:pPr>
      <w:r w:rsidRPr="00A31F41">
        <w:rPr>
          <w:rFonts w:ascii="Times New Roman" w:hAnsi="Times New Roman" w:cs="Times New Roman"/>
          <w:b/>
          <w:sz w:val="28"/>
        </w:rPr>
        <w:t>北京林业大学林学实验教学中心</w:t>
      </w:r>
      <w:r w:rsidR="00C0163B">
        <w:rPr>
          <w:rFonts w:ascii="Times New Roman" w:hAnsi="Times New Roman" w:cs="Times New Roman" w:hint="eastAsia"/>
          <w:b/>
          <w:sz w:val="28"/>
        </w:rPr>
        <w:t>超净工作室</w:t>
      </w:r>
      <w:r w:rsidRPr="00A31F41">
        <w:rPr>
          <w:rFonts w:ascii="Times New Roman" w:hAnsi="Times New Roman" w:cs="Times New Roman"/>
          <w:b/>
          <w:sz w:val="28"/>
        </w:rPr>
        <w:t>安全承诺书</w:t>
      </w:r>
    </w:p>
    <w:p w:rsidR="00537C85" w:rsidRPr="00A31F41" w:rsidRDefault="00537C85" w:rsidP="00A31F41">
      <w:pPr>
        <w:ind w:firstLineChars="200" w:firstLine="402"/>
        <w:jc w:val="right"/>
        <w:rPr>
          <w:rFonts w:ascii="Times New Roman" w:hAnsi="Times New Roman" w:cs="Times New Roman"/>
          <w:b/>
          <w:sz w:val="16"/>
        </w:rPr>
      </w:pPr>
      <w:r w:rsidRPr="00A31F41">
        <w:rPr>
          <w:rFonts w:ascii="Times New Roman" w:hAnsi="Times New Roman" w:cs="Times New Roman"/>
          <w:b/>
          <w:sz w:val="20"/>
        </w:rPr>
        <w:t>实验室负责人：</w:t>
      </w:r>
      <w:r w:rsidR="00C0163B">
        <w:rPr>
          <w:rFonts w:ascii="Times New Roman" w:hAnsi="Times New Roman" w:cs="Times New Roman" w:hint="eastAsia"/>
          <w:b/>
          <w:sz w:val="20"/>
        </w:rPr>
        <w:t>韩婧</w:t>
      </w:r>
      <w:r w:rsidRPr="00A31F41">
        <w:rPr>
          <w:rFonts w:ascii="Times New Roman" w:hAnsi="Times New Roman" w:cs="Times New Roman"/>
          <w:b/>
          <w:sz w:val="20"/>
        </w:rPr>
        <w:t xml:space="preserve">      </w:t>
      </w:r>
      <w:r w:rsidRPr="00A31F41">
        <w:rPr>
          <w:rFonts w:ascii="Times New Roman" w:hAnsi="Times New Roman" w:cs="Times New Roman"/>
          <w:b/>
          <w:sz w:val="16"/>
        </w:rPr>
        <w:t xml:space="preserve">                   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D90C6A" w:rsidRPr="00A31F41" w:rsidTr="006511D9">
        <w:tc>
          <w:tcPr>
            <w:tcW w:w="567" w:type="dxa"/>
          </w:tcPr>
          <w:p w:rsidR="00D90C6A" w:rsidRPr="00A31F41" w:rsidRDefault="00D90C6A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9356" w:type="dxa"/>
          </w:tcPr>
          <w:p w:rsidR="00D90C6A" w:rsidRPr="00A31F41" w:rsidRDefault="00785D4C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我已阅读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《北京林业大学实验室安全管理办法（试行）》、《北京林业大学科研类实验室安全事故防范措施与应急预案》、</w:t>
            </w:r>
            <w:r w:rsidRPr="00A31F41">
              <w:rPr>
                <w:rFonts w:ascii="Times New Roman" w:hAnsi="Times New Roman" w:cs="Times New Roman"/>
                <w:sz w:val="16"/>
              </w:rPr>
              <w:t>《北京林业大学林学实验教学中心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安全守则</w:t>
            </w:r>
            <w:r w:rsidRPr="00A31F41">
              <w:rPr>
                <w:rFonts w:ascii="Times New Roman" w:hAnsi="Times New Roman" w:cs="Times New Roman"/>
                <w:sz w:val="16"/>
              </w:rPr>
              <w:t>》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和《北京林业大学林学实验教学中心学生实验守则》，</w:t>
            </w:r>
            <w:r w:rsidRPr="00A31F41">
              <w:rPr>
                <w:rFonts w:ascii="Times New Roman" w:hAnsi="Times New Roman" w:cs="Times New Roman"/>
                <w:sz w:val="16"/>
              </w:rPr>
              <w:t>参加了实验室安全培训，了解各项安全制度。</w:t>
            </w:r>
          </w:p>
        </w:tc>
      </w:tr>
      <w:tr w:rsidR="00537C85" w:rsidRPr="00A31F41" w:rsidTr="006511D9">
        <w:tc>
          <w:tcPr>
            <w:tcW w:w="567" w:type="dxa"/>
          </w:tcPr>
          <w:p w:rsidR="00537C85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9356" w:type="dxa"/>
          </w:tcPr>
          <w:p w:rsidR="00537C85" w:rsidRPr="00A31F41" w:rsidRDefault="00D924FA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已取得北京林业大学实验室安全知识考试合格证书</w:t>
            </w:r>
            <w:r w:rsidRPr="00A31F41">
              <w:rPr>
                <w:rFonts w:ascii="Times New Roman" w:hAnsi="Times New Roman" w:cs="Times New Roman"/>
                <w:sz w:val="16"/>
              </w:rPr>
              <w:t>。</w:t>
            </w:r>
          </w:p>
        </w:tc>
      </w:tr>
      <w:tr w:rsidR="0072548D" w:rsidRPr="006511D9" w:rsidTr="006511D9">
        <w:tc>
          <w:tcPr>
            <w:tcW w:w="567" w:type="dxa"/>
            <w:vMerge w:val="restart"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9356" w:type="dxa"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>我已接受所在实验室</w:t>
            </w:r>
            <w:r w:rsidR="008F683E" w:rsidRPr="00A31F41">
              <w:rPr>
                <w:rFonts w:ascii="Times New Roman" w:hAnsi="Times New Roman" w:cs="Times New Roman" w:hint="eastAsia"/>
                <w:sz w:val="16"/>
              </w:rPr>
              <w:t>负责人</w:t>
            </w:r>
            <w:r w:rsidRPr="00A31F41">
              <w:rPr>
                <w:rFonts w:ascii="Times New Roman" w:hAnsi="Times New Roman" w:cs="Times New Roman"/>
                <w:sz w:val="16"/>
              </w:rPr>
              <w:t>对我进行的有关安全的教育培训，我了解了所在实验室的特点如下：</w:t>
            </w:r>
          </w:p>
        </w:tc>
      </w:tr>
      <w:tr w:rsidR="0072548D" w:rsidRPr="00A31F41" w:rsidTr="006511D9">
        <w:tc>
          <w:tcPr>
            <w:tcW w:w="567" w:type="dxa"/>
            <w:vMerge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9356" w:type="dxa"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/>
                <w:sz w:val="16"/>
              </w:rPr>
              <w:t xml:space="preserve">a. </w:t>
            </w:r>
            <w:r w:rsidRPr="00A31F41">
              <w:rPr>
                <w:rFonts w:ascii="Times New Roman" w:hAnsi="Times New Roman" w:cs="Times New Roman"/>
                <w:sz w:val="16"/>
              </w:rPr>
              <w:t>实验中存在的风险：</w:t>
            </w:r>
          </w:p>
          <w:p w:rsidR="0072548D" w:rsidRDefault="00DA2B4D" w:rsidP="00DA2B4D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火灾风险</w:t>
            </w:r>
            <w:r>
              <w:rPr>
                <w:rFonts w:ascii="Times New Roman" w:hAnsi="Times New Roman" w:cs="Times New Roman"/>
                <w:sz w:val="16"/>
              </w:rPr>
              <w:t>：酒精灯的火焰不易被看见，如果不小心接触到易燃物</w:t>
            </w:r>
            <w:r>
              <w:rPr>
                <w:rFonts w:ascii="Times New Roman" w:hAnsi="Times New Roman" w:cs="Times New Roman" w:hint="eastAsia"/>
                <w:sz w:val="16"/>
              </w:rPr>
              <w:t>，</w:t>
            </w:r>
            <w:r>
              <w:rPr>
                <w:rFonts w:ascii="Times New Roman" w:hAnsi="Times New Roman" w:cs="Times New Roman"/>
                <w:sz w:val="16"/>
              </w:rPr>
              <w:t>可能</w:t>
            </w:r>
            <w:r>
              <w:rPr>
                <w:rFonts w:ascii="Times New Roman" w:hAnsi="Times New Roman" w:cs="Times New Roman" w:hint="eastAsia"/>
                <w:sz w:val="16"/>
              </w:rPr>
              <w:t>引起</w:t>
            </w:r>
            <w:r>
              <w:rPr>
                <w:rFonts w:ascii="Times New Roman" w:hAnsi="Times New Roman" w:cs="Times New Roman"/>
                <w:sz w:val="16"/>
              </w:rPr>
              <w:t>火灾</w:t>
            </w:r>
            <w:r w:rsidR="00EC6CDB">
              <w:rPr>
                <w:rFonts w:ascii="Times New Roman" w:hAnsi="Times New Roman" w:cs="Times New Roman" w:hint="eastAsia"/>
                <w:sz w:val="16"/>
              </w:rPr>
              <w:t>。</w:t>
            </w:r>
            <w:r w:rsidRPr="00DA2B4D">
              <w:rPr>
                <w:rFonts w:ascii="Times New Roman" w:hAnsi="Times New Roman" w:cs="Times New Roman" w:hint="eastAsia"/>
                <w:sz w:val="16"/>
              </w:rPr>
              <w:t>如果</w:t>
            </w:r>
            <w:r w:rsidRPr="00DA2B4D">
              <w:rPr>
                <w:rFonts w:ascii="Times New Roman" w:hAnsi="Times New Roman" w:cs="Times New Roman"/>
                <w:sz w:val="16"/>
              </w:rPr>
              <w:t>酒精灯</w:t>
            </w:r>
            <w:r w:rsidRPr="00DA2B4D">
              <w:rPr>
                <w:rFonts w:ascii="Times New Roman" w:hAnsi="Times New Roman" w:cs="Times New Roman" w:hint="eastAsia"/>
                <w:sz w:val="16"/>
              </w:rPr>
              <w:t>有损坏</w:t>
            </w:r>
            <w:r w:rsidRPr="00DA2B4D">
              <w:rPr>
                <w:rFonts w:ascii="Times New Roman" w:hAnsi="Times New Roman" w:cs="Times New Roman"/>
                <w:sz w:val="16"/>
              </w:rPr>
              <w:t>，酒精可能泄露出来，增加火灾风险。</w:t>
            </w:r>
          </w:p>
          <w:p w:rsidR="00DA2B4D" w:rsidRPr="00DA2B4D" w:rsidRDefault="00DA2B4D" w:rsidP="00DA2B4D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 w:hint="eastAsia"/>
                <w:sz w:val="16"/>
              </w:rPr>
            </w:pPr>
            <w:r w:rsidRPr="00DA2B4D">
              <w:rPr>
                <w:rFonts w:ascii="Times New Roman" w:hAnsi="Times New Roman" w:cs="Times New Roman" w:hint="eastAsia"/>
                <w:sz w:val="16"/>
              </w:rPr>
              <w:t>爆炸：</w:t>
            </w:r>
            <w:r w:rsidRPr="00DA2B4D">
              <w:rPr>
                <w:rFonts w:ascii="Times New Roman" w:hAnsi="Times New Roman" w:cs="Times New Roman"/>
                <w:sz w:val="16"/>
              </w:rPr>
              <w:t>在特定条件下，附近有明火或酒精灯本身有缺陷，酒精灯</w:t>
            </w:r>
            <w:r w:rsidRPr="00DA2B4D">
              <w:rPr>
                <w:rFonts w:ascii="Times New Roman" w:hAnsi="Times New Roman" w:cs="Times New Roman" w:hint="eastAsia"/>
                <w:sz w:val="16"/>
              </w:rPr>
              <w:t>可能</w:t>
            </w:r>
            <w:r w:rsidRPr="00DA2B4D">
              <w:rPr>
                <w:rFonts w:ascii="Times New Roman" w:hAnsi="Times New Roman" w:cs="Times New Roman"/>
                <w:sz w:val="16"/>
              </w:rPr>
              <w:t>发生爆</w:t>
            </w:r>
            <w:r w:rsidRPr="00DA2B4D">
              <w:rPr>
                <w:rFonts w:ascii="Times New Roman" w:hAnsi="Times New Roman" w:cs="Times New Roman" w:hint="eastAsia"/>
                <w:sz w:val="16"/>
              </w:rPr>
              <w:t>炸</w:t>
            </w:r>
            <w:r w:rsidRPr="00DA2B4D">
              <w:rPr>
                <w:rFonts w:ascii="Times New Roman" w:hAnsi="Times New Roman" w:cs="Times New Roman"/>
                <w:sz w:val="16"/>
              </w:rPr>
              <w:t>。</w:t>
            </w:r>
          </w:p>
          <w:p w:rsidR="00DA2B4D" w:rsidRDefault="00DA2B4D" w:rsidP="00DA2B4D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烫伤</w:t>
            </w:r>
            <w:r>
              <w:rPr>
                <w:rFonts w:ascii="Times New Roman" w:hAnsi="Times New Roman" w:cs="Times New Roman"/>
                <w:sz w:val="16"/>
              </w:rPr>
              <w:t>：酒精灯的火焰温度很</w:t>
            </w:r>
            <w:r>
              <w:rPr>
                <w:rFonts w:ascii="Times New Roman" w:hAnsi="Times New Roman" w:cs="Times New Roman" w:hint="eastAsia"/>
                <w:sz w:val="16"/>
              </w:rPr>
              <w:t>高</w:t>
            </w:r>
            <w:r>
              <w:rPr>
                <w:rFonts w:ascii="Times New Roman" w:hAnsi="Times New Roman" w:cs="Times New Roman"/>
                <w:sz w:val="16"/>
              </w:rPr>
              <w:t>，不小心</w:t>
            </w:r>
            <w:r>
              <w:rPr>
                <w:rFonts w:ascii="Times New Roman" w:hAnsi="Times New Roman" w:cs="Times New Roman" w:hint="eastAsia"/>
                <w:sz w:val="16"/>
              </w:rPr>
              <w:t>碰倒</w:t>
            </w:r>
            <w:r>
              <w:rPr>
                <w:rFonts w:ascii="Times New Roman" w:hAnsi="Times New Roman" w:cs="Times New Roman"/>
                <w:sz w:val="16"/>
              </w:rPr>
              <w:t>可能会造成烫伤。</w:t>
            </w:r>
            <w:bookmarkStart w:id="0" w:name="_GoBack"/>
            <w:bookmarkEnd w:id="0"/>
          </w:p>
          <w:p w:rsidR="00EF3396" w:rsidRPr="00A31F41" w:rsidRDefault="00EF3396" w:rsidP="00DA2B4D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紫外灯灼伤皮肤</w:t>
            </w:r>
          </w:p>
          <w:p w:rsidR="0072548D" w:rsidRDefault="00EC6CDB" w:rsidP="00DA2B4D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接种</w:t>
            </w:r>
            <w:r w:rsidR="00C75CC7">
              <w:rPr>
                <w:rFonts w:ascii="Times New Roman" w:hAnsi="Times New Roman" w:cs="Times New Roman" w:hint="eastAsia"/>
                <w:sz w:val="16"/>
              </w:rPr>
              <w:t>微生物</w:t>
            </w:r>
            <w:r>
              <w:rPr>
                <w:rFonts w:ascii="Times New Roman" w:hAnsi="Times New Roman" w:cs="Times New Roman" w:hint="eastAsia"/>
                <w:sz w:val="16"/>
              </w:rPr>
              <w:t>引起</w:t>
            </w:r>
            <w:r w:rsidR="001C74F1">
              <w:rPr>
                <w:rFonts w:ascii="Times New Roman" w:hAnsi="Times New Roman" w:cs="Times New Roman" w:hint="eastAsia"/>
                <w:sz w:val="16"/>
              </w:rPr>
              <w:t>人体</w:t>
            </w:r>
            <w:r>
              <w:rPr>
                <w:rFonts w:ascii="Times New Roman" w:hAnsi="Times New Roman" w:cs="Times New Roman" w:hint="eastAsia"/>
                <w:sz w:val="16"/>
              </w:rPr>
              <w:t>感染</w:t>
            </w:r>
          </w:p>
          <w:p w:rsidR="001C74F1" w:rsidRPr="00EC6CDB" w:rsidRDefault="001C74F1" w:rsidP="00DA2B4D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玻璃器皿刺伤、割伤</w:t>
            </w:r>
          </w:p>
        </w:tc>
      </w:tr>
      <w:tr w:rsidR="0072548D" w:rsidRPr="00A31F41" w:rsidTr="006511D9">
        <w:tc>
          <w:tcPr>
            <w:tcW w:w="567" w:type="dxa"/>
            <w:vMerge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9356" w:type="dxa"/>
          </w:tcPr>
          <w:p w:rsidR="0072548D" w:rsidRPr="009C1E0D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/>
                <w:sz w:val="16"/>
              </w:rPr>
              <w:t xml:space="preserve">b. </w:t>
            </w:r>
            <w:r w:rsidRPr="009C1E0D">
              <w:rPr>
                <w:rFonts w:ascii="Times New Roman" w:hAnsi="Times New Roman" w:cs="Times New Roman"/>
                <w:sz w:val="16"/>
              </w:rPr>
              <w:t>危险源及其</w:t>
            </w:r>
            <w:r w:rsidR="0090266D" w:rsidRPr="009C1E0D">
              <w:rPr>
                <w:rFonts w:ascii="Times New Roman" w:hAnsi="Times New Roman" w:cs="Times New Roman"/>
                <w:sz w:val="16"/>
              </w:rPr>
              <w:t>防护</w:t>
            </w:r>
            <w:r w:rsidRPr="009C1E0D">
              <w:rPr>
                <w:rFonts w:ascii="Times New Roman" w:hAnsi="Times New Roman" w:cs="Times New Roman"/>
                <w:sz w:val="16"/>
              </w:rPr>
              <w:t>：</w:t>
            </w:r>
          </w:p>
          <w:p w:rsidR="00F12A14" w:rsidRPr="009C1E0D" w:rsidRDefault="00F12A14" w:rsidP="00537C85">
            <w:pPr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危险源：</w:t>
            </w:r>
          </w:p>
          <w:p w:rsidR="0072548D" w:rsidRPr="009C1E0D" w:rsidRDefault="00EC6CDB" w:rsidP="00861996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易燃液体</w:t>
            </w:r>
          </w:p>
          <w:p w:rsidR="009E3978" w:rsidRPr="009C1E0D" w:rsidRDefault="009E3978" w:rsidP="00861996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加热仪器</w:t>
            </w:r>
            <w:r w:rsidRPr="009C1E0D">
              <w:rPr>
                <w:rFonts w:ascii="Times New Roman" w:hAnsi="Times New Roman" w:cs="Times New Roman"/>
                <w:sz w:val="16"/>
              </w:rPr>
              <w:t>（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红外</w:t>
            </w:r>
            <w:r w:rsidRPr="009C1E0D">
              <w:rPr>
                <w:rFonts w:ascii="Times New Roman" w:hAnsi="Times New Roman" w:cs="Times New Roman"/>
                <w:sz w:val="16"/>
              </w:rPr>
              <w:t>灭菌器）</w:t>
            </w:r>
          </w:p>
          <w:p w:rsidR="00EC6CDB" w:rsidRPr="009C1E0D" w:rsidRDefault="00EC6CDB" w:rsidP="00861996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真菌、细菌等微生物</w:t>
            </w:r>
          </w:p>
          <w:p w:rsidR="001C74F1" w:rsidRPr="009C1E0D" w:rsidRDefault="001C74F1" w:rsidP="00861996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易碎的玻璃器皿</w:t>
            </w:r>
          </w:p>
          <w:p w:rsidR="00EF3396" w:rsidRPr="009C1E0D" w:rsidRDefault="00EF3396" w:rsidP="00861996">
            <w:pPr>
              <w:pStyle w:val="a4"/>
              <w:numPr>
                <w:ilvl w:val="0"/>
                <w:numId w:val="5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紫外光线</w:t>
            </w:r>
          </w:p>
          <w:p w:rsidR="0072548D" w:rsidRPr="009C1E0D" w:rsidRDefault="00F12A14" w:rsidP="00537C85">
            <w:pPr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防护：</w:t>
            </w:r>
          </w:p>
          <w:p w:rsidR="00B83063" w:rsidRPr="009C1E0D" w:rsidRDefault="00B83063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使用现场必须配备灭火毯、灭火器，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使用前要必须查看灭火毯的位置，检查灭火器是否有效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B83063" w:rsidRPr="009C1E0D" w:rsidRDefault="00861996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穿好实验服、带好</w:t>
            </w:r>
            <w:r w:rsidR="00191C32" w:rsidRPr="009C1E0D">
              <w:rPr>
                <w:rFonts w:ascii="Times New Roman" w:hAnsi="Times New Roman" w:cs="Times New Roman" w:hint="eastAsia"/>
                <w:b/>
                <w:sz w:val="16"/>
              </w:rPr>
              <w:t>护目镜、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口罩、胶皮手套，并将长发扎起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后</w:t>
            </w:r>
            <w:r w:rsidR="00F12A14" w:rsidRPr="009C1E0D">
              <w:rPr>
                <w:rFonts w:ascii="Times New Roman" w:hAnsi="Times New Roman" w:cs="Times New Roman" w:hint="eastAsia"/>
                <w:sz w:val="16"/>
              </w:rPr>
              <w:t>方可进入</w:t>
            </w:r>
            <w:r w:rsidR="001C74F1" w:rsidRPr="009C1E0D">
              <w:rPr>
                <w:rFonts w:ascii="Times New Roman" w:hAnsi="Times New Roman" w:cs="Times New Roman" w:hint="eastAsia"/>
                <w:sz w:val="16"/>
              </w:rPr>
              <w:t>超净工作室</w:t>
            </w:r>
            <w:r w:rsidR="00B83063" w:rsidRPr="009C1E0D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EF3396" w:rsidRPr="009C1E0D" w:rsidRDefault="00EF3396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超净台使用前需用紫外灯照射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3</w:t>
            </w:r>
            <w:r w:rsidRPr="009C1E0D">
              <w:rPr>
                <w:rFonts w:ascii="Times New Roman" w:hAnsi="Times New Roman" w:cs="Times New Roman"/>
                <w:sz w:val="16"/>
              </w:rPr>
              <w:t>0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分钟，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使用时，请关掉紫外灯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，开启照明灯，以免灼伤皮肤。</w:t>
            </w:r>
          </w:p>
          <w:p w:rsidR="00EF3396" w:rsidRPr="009C1E0D" w:rsidRDefault="00DE3214" w:rsidP="00EF33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超净工作台使用过程中上拉挡板不可超过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1</w:t>
            </w:r>
            <w:r w:rsidRPr="009C1E0D">
              <w:rPr>
                <w:rFonts w:ascii="Times New Roman" w:hAnsi="Times New Roman" w:cs="Times New Roman"/>
                <w:sz w:val="16"/>
              </w:rPr>
              <w:t>5cm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B83063" w:rsidRPr="009C1E0D" w:rsidRDefault="00B83063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实验过程中如果划破皮肤应立即停止实验进行伤口处理，防止发生意外感染！</w:t>
            </w:r>
          </w:p>
          <w:p w:rsidR="00CF1F20" w:rsidRPr="009C1E0D" w:rsidRDefault="00CF1F20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双手酒精消毒后，需擦干或晾干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后方可靠近酒精灯火焰。</w:t>
            </w:r>
          </w:p>
          <w:p w:rsidR="00861996" w:rsidRDefault="004204AB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酒精灯使用前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，</w:t>
            </w:r>
            <w:r w:rsidRPr="009C1E0D">
              <w:rPr>
                <w:rFonts w:ascii="Times New Roman" w:hAnsi="Times New Roman" w:cs="Times New Roman"/>
                <w:sz w:val="16"/>
              </w:rPr>
              <w:t>做好实验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区域</w:t>
            </w:r>
            <w:r w:rsidRPr="009C1E0D">
              <w:rPr>
                <w:rFonts w:ascii="Times New Roman" w:hAnsi="Times New Roman" w:cs="Times New Roman"/>
                <w:sz w:val="16"/>
              </w:rPr>
              <w:t>整理工作，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保证周围无易燃易爆以及助燃物品</w:t>
            </w:r>
            <w:r w:rsidRPr="009C1E0D">
              <w:rPr>
                <w:rFonts w:ascii="Times New Roman" w:hAnsi="Times New Roman" w:cs="Times New Roman"/>
                <w:sz w:val="16"/>
              </w:rPr>
              <w:t>。灯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边</w:t>
            </w:r>
            <w:r w:rsidRPr="009C1E0D">
              <w:rPr>
                <w:rFonts w:ascii="Times New Roman" w:hAnsi="Times New Roman" w:cs="Times New Roman"/>
                <w:sz w:val="16"/>
              </w:rPr>
              <w:t>最好放一块湿抹布备用。</w:t>
            </w:r>
          </w:p>
          <w:p w:rsidR="0054583A" w:rsidRPr="0054583A" w:rsidRDefault="0054583A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54583A">
              <w:rPr>
                <w:rFonts w:ascii="Times New Roman" w:hAnsi="Times New Roman" w:cs="Times New Roman" w:hint="eastAsia"/>
                <w:sz w:val="16"/>
              </w:rPr>
              <w:t>酒精灯内</w:t>
            </w:r>
            <w:r w:rsidRPr="0054583A">
              <w:rPr>
                <w:rFonts w:ascii="Times New Roman" w:hAnsi="Times New Roman" w:cs="Times New Roman"/>
                <w:sz w:val="16"/>
              </w:rPr>
              <w:t>应添加</w:t>
            </w:r>
            <w:r w:rsidRPr="0054583A">
              <w:rPr>
                <w:rFonts w:ascii="Times New Roman" w:hAnsi="Times New Roman" w:cs="Times New Roman" w:hint="eastAsia"/>
                <w:sz w:val="16"/>
              </w:rPr>
              <w:t>95%</w:t>
            </w:r>
            <w:r w:rsidRPr="0054583A">
              <w:rPr>
                <w:rFonts w:ascii="Times New Roman" w:hAnsi="Times New Roman" w:cs="Times New Roman" w:hint="eastAsia"/>
                <w:sz w:val="16"/>
              </w:rPr>
              <w:t>的</w:t>
            </w:r>
            <w:r w:rsidRPr="0054583A">
              <w:rPr>
                <w:rFonts w:ascii="Times New Roman" w:hAnsi="Times New Roman" w:cs="Times New Roman"/>
                <w:sz w:val="16"/>
              </w:rPr>
              <w:t>酒精。</w:t>
            </w:r>
          </w:p>
          <w:p w:rsidR="004204AB" w:rsidRPr="009C1E0D" w:rsidRDefault="004204AB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添加酒精</w:t>
            </w:r>
            <w:r w:rsidRPr="009C1E0D">
              <w:rPr>
                <w:rFonts w:ascii="Times New Roman" w:hAnsi="Times New Roman" w:cs="Times New Roman"/>
                <w:sz w:val="16"/>
              </w:rPr>
              <w:t>时</w:t>
            </w:r>
            <w:r w:rsidR="00587370" w:rsidRPr="009C1E0D">
              <w:rPr>
                <w:rFonts w:ascii="Times New Roman" w:hAnsi="Times New Roman" w:cs="Times New Roman" w:hint="eastAsia"/>
                <w:sz w:val="16"/>
              </w:rPr>
              <w:t>，</w:t>
            </w:r>
            <w:r w:rsidR="00587370" w:rsidRPr="009C1E0D">
              <w:rPr>
                <w:rFonts w:ascii="Times New Roman" w:hAnsi="Times New Roman" w:cs="Times New Roman"/>
                <w:sz w:val="16"/>
              </w:rPr>
              <w:t>要</w:t>
            </w:r>
            <w:r w:rsidR="00587370" w:rsidRPr="009C1E0D">
              <w:rPr>
                <w:rFonts w:ascii="Times New Roman" w:hAnsi="Times New Roman" w:cs="Times New Roman" w:hint="eastAsia"/>
                <w:sz w:val="16"/>
              </w:rPr>
              <w:t>盖</w:t>
            </w:r>
            <w:r w:rsidR="00587370" w:rsidRPr="009C1E0D">
              <w:rPr>
                <w:rFonts w:ascii="Times New Roman" w:hAnsi="Times New Roman" w:cs="Times New Roman"/>
                <w:sz w:val="16"/>
              </w:rPr>
              <w:t>灭火焰，同时，远离</w:t>
            </w:r>
            <w:r w:rsidR="00587370" w:rsidRPr="009C1E0D">
              <w:rPr>
                <w:rFonts w:ascii="Times New Roman" w:hAnsi="Times New Roman" w:cs="Times New Roman" w:hint="eastAsia"/>
                <w:sz w:val="16"/>
              </w:rPr>
              <w:t>超净</w:t>
            </w:r>
            <w:r w:rsidR="00587370" w:rsidRPr="009C1E0D">
              <w:rPr>
                <w:rFonts w:ascii="Times New Roman" w:hAnsi="Times New Roman" w:cs="Times New Roman"/>
                <w:sz w:val="16"/>
              </w:rPr>
              <w:t>工作</w:t>
            </w:r>
            <w:r w:rsidR="00587370" w:rsidRPr="009C1E0D">
              <w:rPr>
                <w:rFonts w:ascii="Times New Roman" w:hAnsi="Times New Roman" w:cs="Times New Roman" w:hint="eastAsia"/>
                <w:sz w:val="16"/>
              </w:rPr>
              <w:t>台</w:t>
            </w:r>
            <w:r w:rsidR="00587370" w:rsidRPr="009C1E0D">
              <w:rPr>
                <w:rFonts w:ascii="Times New Roman" w:hAnsi="Times New Roman" w:cs="Times New Roman"/>
                <w:sz w:val="16"/>
              </w:rPr>
              <w:t>（</w:t>
            </w:r>
            <w:r w:rsidR="00587370" w:rsidRPr="009C1E0D">
              <w:rPr>
                <w:rFonts w:ascii="Times New Roman" w:hAnsi="Times New Roman" w:cs="Times New Roman" w:hint="eastAsia"/>
                <w:sz w:val="16"/>
              </w:rPr>
              <w:t>最好水槽</w:t>
            </w:r>
            <w:r w:rsidR="00587370" w:rsidRPr="009C1E0D">
              <w:rPr>
                <w:rFonts w:ascii="Times New Roman" w:hAnsi="Times New Roman" w:cs="Times New Roman"/>
                <w:sz w:val="16"/>
              </w:rPr>
              <w:t>边进行）</w:t>
            </w:r>
            <w:r w:rsidR="00587370" w:rsidRPr="009C1E0D">
              <w:rPr>
                <w:rFonts w:ascii="Times New Roman" w:hAnsi="Times New Roman" w:cs="Times New Roman" w:hint="eastAsia"/>
                <w:sz w:val="16"/>
              </w:rPr>
              <w:t>，</w:t>
            </w:r>
            <w:r w:rsidR="00587370" w:rsidRPr="009C1E0D">
              <w:rPr>
                <w:rFonts w:ascii="Times New Roman" w:hAnsi="Times New Roman" w:cs="Times New Roman"/>
                <w:sz w:val="16"/>
              </w:rPr>
              <w:t>以防加入酒精时酒精洒出</w:t>
            </w:r>
            <w:r w:rsidR="00587370" w:rsidRPr="009C1E0D">
              <w:rPr>
                <w:rFonts w:ascii="Times New Roman" w:hAnsi="Times New Roman" w:cs="Times New Roman" w:hint="eastAsia"/>
                <w:sz w:val="16"/>
              </w:rPr>
              <w:t>埋</w:t>
            </w:r>
            <w:r w:rsidR="00587370" w:rsidRPr="009C1E0D">
              <w:rPr>
                <w:rFonts w:ascii="Times New Roman" w:hAnsi="Times New Roman" w:cs="Times New Roman"/>
                <w:sz w:val="16"/>
              </w:rPr>
              <w:t>下火灾隐患。</w:t>
            </w:r>
          </w:p>
          <w:p w:rsidR="00587370" w:rsidRPr="009C1E0D" w:rsidRDefault="00587370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酒精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灯内酒精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应控制在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1/4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到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2/3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之间</w:t>
            </w:r>
            <w:r w:rsidRPr="009C1E0D">
              <w:rPr>
                <w:rFonts w:ascii="Times New Roman" w:hAnsi="Times New Roman" w:cs="Times New Roman"/>
                <w:sz w:val="16"/>
              </w:rPr>
              <w:t>。（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注</w:t>
            </w:r>
            <w:r w:rsidRPr="009C1E0D">
              <w:rPr>
                <w:rFonts w:ascii="Times New Roman" w:hAnsi="Times New Roman" w:cs="Times New Roman"/>
                <w:sz w:val="16"/>
              </w:rPr>
              <w:t>：酒精量超过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酒精</w:t>
            </w:r>
            <w:r w:rsidRPr="009C1E0D">
              <w:rPr>
                <w:rFonts w:ascii="Times New Roman" w:hAnsi="Times New Roman" w:cs="Times New Roman"/>
                <w:sz w:val="16"/>
              </w:rPr>
              <w:t>灯容积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2/3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，</w:t>
            </w:r>
            <w:r w:rsidRPr="009C1E0D">
              <w:rPr>
                <w:rFonts w:ascii="Times New Roman" w:hAnsi="Times New Roman" w:cs="Times New Roman"/>
                <w:sz w:val="16"/>
              </w:rPr>
              <w:t>点燃时可能因酒精挥发、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膨胀</w:t>
            </w:r>
            <w:r w:rsidRPr="009C1E0D">
              <w:rPr>
                <w:rFonts w:ascii="Times New Roman" w:hAnsi="Times New Roman" w:cs="Times New Roman"/>
                <w:sz w:val="16"/>
              </w:rPr>
              <w:t>外溢而失火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；</w:t>
            </w:r>
            <w:r w:rsidRPr="009C1E0D">
              <w:rPr>
                <w:rFonts w:ascii="Times New Roman" w:hAnsi="Times New Roman" w:cs="Times New Roman"/>
                <w:sz w:val="16"/>
              </w:rPr>
              <w:t>酒精量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少于酒精</w:t>
            </w:r>
            <w:r w:rsidRPr="009C1E0D">
              <w:rPr>
                <w:rFonts w:ascii="Times New Roman" w:hAnsi="Times New Roman" w:cs="Times New Roman"/>
                <w:sz w:val="16"/>
              </w:rPr>
              <w:t>灯容积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1/4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，灯</w:t>
            </w:r>
            <w:r w:rsidRPr="009C1E0D">
              <w:rPr>
                <w:rFonts w:ascii="Times New Roman" w:hAnsi="Times New Roman" w:cs="Times New Roman"/>
                <w:sz w:val="16"/>
              </w:rPr>
              <w:t>里充满着酒精蒸汽与空气爆炸混合物，点燃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时</w:t>
            </w:r>
            <w:r w:rsidRPr="009C1E0D">
              <w:rPr>
                <w:rFonts w:ascii="Times New Roman" w:hAnsi="Times New Roman" w:cs="Times New Roman"/>
                <w:sz w:val="16"/>
              </w:rPr>
              <w:t>会引起爆炸）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。</w:t>
            </w:r>
            <w:r w:rsidRPr="009C1E0D">
              <w:rPr>
                <w:rFonts w:ascii="Times New Roman" w:hAnsi="Times New Roman" w:cs="Times New Roman"/>
                <w:sz w:val="16"/>
              </w:rPr>
              <w:t>同时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检查</w:t>
            </w:r>
            <w:r w:rsidRPr="009C1E0D">
              <w:rPr>
                <w:rFonts w:ascii="Times New Roman" w:hAnsi="Times New Roman" w:cs="Times New Roman"/>
                <w:sz w:val="16"/>
              </w:rPr>
              <w:t>酒精灯灯芯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的</w:t>
            </w:r>
            <w:r w:rsidRPr="009C1E0D">
              <w:rPr>
                <w:rFonts w:ascii="Times New Roman" w:hAnsi="Times New Roman" w:cs="Times New Roman"/>
                <w:sz w:val="16"/>
              </w:rPr>
              <w:t>固定情况，以防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灯芯</w:t>
            </w:r>
            <w:r w:rsidRPr="009C1E0D">
              <w:rPr>
                <w:rFonts w:ascii="Times New Roman" w:hAnsi="Times New Roman" w:cs="Times New Roman"/>
                <w:sz w:val="16"/>
              </w:rPr>
              <w:t>掉落造成酒精等内燃烧。</w:t>
            </w:r>
          </w:p>
          <w:p w:rsidR="00811399" w:rsidRPr="009C1E0D" w:rsidRDefault="00811399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必须使用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防爆酒精灯专用灯芯</w:t>
            </w:r>
            <w:r w:rsidRPr="009C1E0D">
              <w:rPr>
                <w:rFonts w:ascii="Times New Roman" w:hAnsi="Times New Roman" w:cs="Times New Roman"/>
                <w:sz w:val="16"/>
              </w:rPr>
              <w:t>。</w:t>
            </w:r>
          </w:p>
          <w:p w:rsidR="00811399" w:rsidRPr="009C1E0D" w:rsidRDefault="00811399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点燃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酒精灯前</w:t>
            </w:r>
            <w:r w:rsidRPr="009C1E0D">
              <w:rPr>
                <w:rFonts w:ascii="Times New Roman" w:hAnsi="Times New Roman" w:cs="Times New Roman"/>
                <w:sz w:val="16"/>
              </w:rPr>
              <w:t>，</w:t>
            </w:r>
            <w:r w:rsidR="00DA2B4D">
              <w:rPr>
                <w:rFonts w:ascii="Times New Roman" w:hAnsi="Times New Roman" w:cs="Times New Roman" w:hint="eastAsia"/>
                <w:sz w:val="16"/>
              </w:rPr>
              <w:t>需</w:t>
            </w:r>
            <w:r w:rsidR="00DA2B4D">
              <w:rPr>
                <w:rFonts w:ascii="Times New Roman" w:hAnsi="Times New Roman" w:cs="Times New Roman"/>
                <w:sz w:val="16"/>
              </w:rPr>
              <w:t>认真检查酒精灯，</w:t>
            </w:r>
            <w:r w:rsidR="00DA2B4D" w:rsidRPr="00DA2B4D">
              <w:rPr>
                <w:rFonts w:ascii="Times New Roman" w:hAnsi="Times New Roman" w:cs="Times New Roman"/>
                <w:b/>
                <w:sz w:val="16"/>
              </w:rPr>
              <w:t>确认酒精灯完好无裂缝</w:t>
            </w:r>
            <w:r w:rsidR="00DA2B4D">
              <w:rPr>
                <w:rFonts w:ascii="Times New Roman" w:hAnsi="Times New Roman" w:cs="Times New Roman"/>
                <w:sz w:val="16"/>
              </w:rPr>
              <w:t>方可使用！</w:t>
            </w:r>
            <w:r w:rsidRPr="009C1E0D">
              <w:rPr>
                <w:rFonts w:ascii="Times New Roman" w:hAnsi="Times New Roman" w:cs="Times New Roman"/>
                <w:sz w:val="16"/>
              </w:rPr>
              <w:t>取下灯帽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后</w:t>
            </w:r>
            <w:r w:rsidRPr="009C1E0D">
              <w:rPr>
                <w:rFonts w:ascii="Times New Roman" w:hAnsi="Times New Roman" w:cs="Times New Roman"/>
                <w:sz w:val="16"/>
              </w:rPr>
              <w:t>，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先提起灯芯套管</w:t>
            </w:r>
            <w:r w:rsidRPr="009C1E0D">
              <w:rPr>
                <w:rFonts w:ascii="Times New Roman" w:hAnsi="Times New Roman" w:cs="Times New Roman"/>
                <w:sz w:val="16"/>
              </w:rPr>
              <w:t>，将聚集在瓶内的酒精蒸汽释放。</w:t>
            </w:r>
          </w:p>
          <w:p w:rsidR="00811399" w:rsidRDefault="00811399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b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绝对禁止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用酒精灯</w:t>
            </w:r>
            <w:r w:rsidR="001A6B3A" w:rsidRPr="009C1E0D">
              <w:rPr>
                <w:rFonts w:ascii="Times New Roman" w:hAnsi="Times New Roman" w:cs="Times New Roman" w:hint="eastAsia"/>
                <w:b/>
                <w:sz w:val="16"/>
              </w:rPr>
              <w:t>引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燃另一只酒精灯。</w:t>
            </w:r>
          </w:p>
          <w:p w:rsidR="00A52BD8" w:rsidRPr="009C1E0D" w:rsidRDefault="00A52BD8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</w:rPr>
              <w:t>绝对禁止酒精灯灼烧后未冷却的物品直接放入易燃液体中。</w:t>
            </w:r>
          </w:p>
          <w:p w:rsidR="00811399" w:rsidRPr="009C1E0D" w:rsidRDefault="001A6B3A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熄灭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酒精灯时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，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先用灯帽灭火（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至少盖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两次）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，接着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上提释放</w:t>
            </w: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余热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后再盖上</w:t>
            </w:r>
            <w:r w:rsidRPr="009C1E0D">
              <w:rPr>
                <w:rFonts w:ascii="Times New Roman" w:hAnsi="Times New Roman" w:cs="Times New Roman"/>
                <w:sz w:val="16"/>
              </w:rPr>
              <w:t>，坚决不能用嘴吹灭。</w:t>
            </w:r>
          </w:p>
          <w:p w:rsidR="001A6B3A" w:rsidRDefault="001A6B3A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b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b/>
                <w:sz w:val="16"/>
              </w:rPr>
              <w:t>严禁</w:t>
            </w:r>
            <w:r w:rsidRPr="009C1E0D">
              <w:rPr>
                <w:rFonts w:ascii="Times New Roman" w:hAnsi="Times New Roman" w:cs="Times New Roman"/>
                <w:b/>
                <w:sz w:val="16"/>
              </w:rPr>
              <w:t>酒精灯点燃时使用人离场。</w:t>
            </w:r>
          </w:p>
          <w:p w:rsidR="006147A3" w:rsidRPr="006147A3" w:rsidRDefault="006147A3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6147A3">
              <w:rPr>
                <w:rFonts w:ascii="Times New Roman" w:hAnsi="Times New Roman" w:cs="Times New Roman" w:hint="eastAsia"/>
                <w:sz w:val="16"/>
              </w:rPr>
              <w:t>实验中</w:t>
            </w:r>
            <w:r w:rsidRPr="006147A3">
              <w:rPr>
                <w:rFonts w:ascii="Times New Roman" w:hAnsi="Times New Roman" w:cs="Times New Roman"/>
                <w:sz w:val="16"/>
              </w:rPr>
              <w:t>注意不要碰</w:t>
            </w:r>
            <w:r w:rsidRPr="006147A3">
              <w:rPr>
                <w:rFonts w:ascii="Times New Roman" w:hAnsi="Times New Roman" w:cs="Times New Roman" w:hint="eastAsia"/>
                <w:sz w:val="16"/>
              </w:rPr>
              <w:t>倒</w:t>
            </w:r>
            <w:r w:rsidRPr="006147A3">
              <w:rPr>
                <w:rFonts w:ascii="Times New Roman" w:hAnsi="Times New Roman" w:cs="Times New Roman"/>
                <w:sz w:val="16"/>
              </w:rPr>
              <w:t>酒精灯，以免引起火灾。</w:t>
            </w:r>
          </w:p>
          <w:p w:rsidR="00B83063" w:rsidRPr="009C1E0D" w:rsidRDefault="00B83063" w:rsidP="00861996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t>实验结束后应立即清理台面，并进行洗手、消毒！</w:t>
            </w:r>
          </w:p>
          <w:p w:rsidR="00B83063" w:rsidRPr="009C1E0D" w:rsidRDefault="00861996" w:rsidP="003A5935">
            <w:pPr>
              <w:pStyle w:val="a4"/>
              <w:numPr>
                <w:ilvl w:val="0"/>
                <w:numId w:val="7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9C1E0D">
              <w:rPr>
                <w:rFonts w:ascii="Times New Roman" w:hAnsi="Times New Roman" w:cs="Times New Roman" w:hint="eastAsia"/>
                <w:sz w:val="16"/>
              </w:rPr>
              <w:lastRenderedPageBreak/>
              <w:t>实验室禁止饮食。</w:t>
            </w:r>
          </w:p>
        </w:tc>
      </w:tr>
      <w:tr w:rsidR="0072548D" w:rsidRPr="00A31F41" w:rsidTr="006511D9">
        <w:tc>
          <w:tcPr>
            <w:tcW w:w="567" w:type="dxa"/>
            <w:vMerge/>
          </w:tcPr>
          <w:p w:rsidR="0072548D" w:rsidRPr="00A31F41" w:rsidRDefault="0072548D" w:rsidP="00537C85">
            <w:pPr>
              <w:rPr>
                <w:rFonts w:ascii="Times New Roman" w:hAnsi="Times New Roman" w:cs="Times New Roman"/>
                <w:sz w:val="16"/>
                <w:u w:val="single"/>
              </w:rPr>
            </w:pPr>
          </w:p>
        </w:tc>
        <w:tc>
          <w:tcPr>
            <w:tcW w:w="9356" w:type="dxa"/>
          </w:tcPr>
          <w:p w:rsidR="009C1E0D" w:rsidRPr="009C1E0D" w:rsidRDefault="00A06724" w:rsidP="009C1E0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</w:t>
            </w:r>
            <w:r w:rsidR="005413C9">
              <w:rPr>
                <w:rFonts w:ascii="Times New Roman" w:hAnsi="Times New Roman" w:cs="Times New Roman"/>
                <w:sz w:val="16"/>
              </w:rPr>
              <w:t>.</w:t>
            </w:r>
            <w:r w:rsidR="0072548D" w:rsidRPr="00A31F41">
              <w:rPr>
                <w:rFonts w:ascii="Times New Roman" w:hAnsi="Times New Roman" w:cs="Times New Roman" w:hint="eastAsia"/>
                <w:sz w:val="16"/>
              </w:rPr>
              <w:t xml:space="preserve"> </w:t>
            </w:r>
            <w:r w:rsidR="003A5935">
              <w:rPr>
                <w:rFonts w:ascii="Times New Roman" w:hAnsi="Times New Roman" w:cs="Times New Roman" w:hint="eastAsia"/>
                <w:sz w:val="16"/>
              </w:rPr>
              <w:t>超净工作室</w:t>
            </w:r>
            <w:r w:rsidR="00AA3394" w:rsidRPr="00A31F41">
              <w:rPr>
                <w:rFonts w:ascii="Times New Roman" w:hAnsi="Times New Roman" w:cs="Times New Roman" w:hint="eastAsia"/>
                <w:sz w:val="16"/>
              </w:rPr>
              <w:t>主要险情应急处理</w:t>
            </w:r>
            <w:r w:rsidR="00AA3394" w:rsidRPr="00A31F41">
              <w:rPr>
                <w:rFonts w:ascii="Times New Roman" w:hAnsi="Times New Roman" w:cs="Times New Roman"/>
                <w:sz w:val="16"/>
              </w:rPr>
              <w:t>方式</w:t>
            </w:r>
            <w:r w:rsidR="0072548D" w:rsidRPr="00A31F41">
              <w:rPr>
                <w:rFonts w:ascii="Times New Roman" w:hAnsi="Times New Roman" w:cs="Times New Roman"/>
                <w:sz w:val="16"/>
              </w:rPr>
              <w:t>：</w:t>
            </w:r>
          </w:p>
          <w:p w:rsidR="009C1E0D" w:rsidRDefault="00341644" w:rsidP="00341644">
            <w:pPr>
              <w:pStyle w:val="a4"/>
              <w:numPr>
                <w:ilvl w:val="0"/>
                <w:numId w:val="10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酒精</w:t>
            </w:r>
            <w:r>
              <w:rPr>
                <w:rFonts w:ascii="Times New Roman" w:hAnsi="Times New Roman" w:cs="Times New Roman"/>
                <w:sz w:val="16"/>
              </w:rPr>
              <w:t>灯着火：</w:t>
            </w:r>
            <w:r w:rsidRPr="009C1E0D">
              <w:rPr>
                <w:rFonts w:ascii="Times New Roman" w:hAnsi="Times New Roman" w:cs="Times New Roman"/>
                <w:sz w:val="16"/>
              </w:rPr>
              <w:t>万一有洒出的酒精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在</w:t>
            </w:r>
            <w:r w:rsidRPr="009C1E0D">
              <w:rPr>
                <w:rFonts w:ascii="Times New Roman" w:hAnsi="Times New Roman" w:cs="Times New Roman"/>
                <w:sz w:val="16"/>
              </w:rPr>
              <w:t>桌上燃烧起来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，</w:t>
            </w:r>
            <w:r w:rsidRPr="009C1E0D">
              <w:rPr>
                <w:rFonts w:ascii="Times New Roman" w:hAnsi="Times New Roman" w:cs="Times New Roman"/>
                <w:sz w:val="16"/>
              </w:rPr>
              <w:t>应立即用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灭火毯扑盖！必要时</w:t>
            </w:r>
            <w:r w:rsidRPr="009C1E0D">
              <w:rPr>
                <w:rFonts w:ascii="Times New Roman" w:hAnsi="Times New Roman" w:cs="Times New Roman"/>
                <w:sz w:val="16"/>
              </w:rPr>
              <w:t>使用灭火器。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酒精灯内部起火时，我们应该</w:t>
            </w:r>
            <w:r w:rsidRPr="00341644">
              <w:rPr>
                <w:rFonts w:ascii="Times New Roman" w:hAnsi="Times New Roman" w:cs="Times New Roman" w:hint="eastAsia"/>
                <w:b/>
                <w:sz w:val="16"/>
              </w:rPr>
              <w:t>迅速用镊子把灯芯拔出让气压正常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，以防爆炸，</w:t>
            </w:r>
            <w:r w:rsidRPr="009C1E0D">
              <w:rPr>
                <w:rFonts w:ascii="Times New Roman" w:hAnsi="Times New Roman" w:cs="Times New Roman"/>
                <w:sz w:val="16"/>
              </w:rPr>
              <w:t>然后用灭火毯扑灭明火。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如果</w:t>
            </w:r>
            <w:r w:rsidRPr="009C1E0D">
              <w:rPr>
                <w:rFonts w:ascii="Times New Roman" w:hAnsi="Times New Roman" w:cs="Times New Roman"/>
                <w:sz w:val="16"/>
              </w:rPr>
              <w:t>火情严重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，</w:t>
            </w:r>
            <w:r w:rsidRPr="009C1E0D">
              <w:rPr>
                <w:rFonts w:ascii="Times New Roman" w:hAnsi="Times New Roman" w:cs="Times New Roman"/>
                <w:sz w:val="16"/>
              </w:rPr>
              <w:t>应立即撤离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，并迅速报告学校保卫处（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62336110</w:t>
            </w:r>
            <w:r w:rsidRPr="009C1E0D">
              <w:rPr>
                <w:rFonts w:ascii="Times New Roman" w:hAnsi="Times New Roman" w:cs="Times New Roman" w:hint="eastAsia"/>
                <w:sz w:val="16"/>
              </w:rPr>
              <w:t>）。</w:t>
            </w:r>
          </w:p>
          <w:p w:rsidR="00341644" w:rsidRPr="00341644" w:rsidRDefault="00341644" w:rsidP="00341644">
            <w:pPr>
              <w:pStyle w:val="a4"/>
              <w:numPr>
                <w:ilvl w:val="0"/>
                <w:numId w:val="10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玻璃器皿割伤：先将伤口处的玻璃碎片取出，若伤口不大，</w:t>
            </w:r>
            <w:r>
              <w:rPr>
                <w:rFonts w:ascii="Times New Roman" w:hAnsi="Times New Roman" w:cs="Times New Roman" w:hint="eastAsia"/>
                <w:sz w:val="16"/>
              </w:rPr>
              <w:t>立即生理盐水冲洗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伤口，</w:t>
            </w:r>
            <w:r>
              <w:rPr>
                <w:rFonts w:ascii="Times New Roman" w:hAnsi="Times New Roman" w:cs="Times New Roman" w:hint="eastAsia"/>
                <w:sz w:val="16"/>
              </w:rPr>
              <w:t>碘伏消毒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，</w:t>
            </w:r>
            <w:r>
              <w:rPr>
                <w:rFonts w:ascii="Times New Roman" w:hAnsi="Times New Roman" w:cs="Times New Roman" w:hint="eastAsia"/>
                <w:sz w:val="16"/>
              </w:rPr>
              <w:t>敷创可贴或用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纱布包扎好</w:t>
            </w:r>
            <w:r>
              <w:rPr>
                <w:rFonts w:ascii="Times New Roman" w:hAnsi="Times New Roman" w:cs="Times New Roman" w:hint="eastAsia"/>
                <w:sz w:val="16"/>
              </w:rPr>
              <w:t>。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伤口较大或割破了主血管，则应用力按住主血管，防止大出血，及时送医院治疗。</w:t>
            </w:r>
          </w:p>
          <w:p w:rsidR="005F765C" w:rsidRPr="005F765C" w:rsidRDefault="005F765C" w:rsidP="00341644">
            <w:pPr>
              <w:pStyle w:val="a4"/>
              <w:numPr>
                <w:ilvl w:val="0"/>
                <w:numId w:val="10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烫伤：</w:t>
            </w:r>
            <w:r w:rsidR="00341644" w:rsidRPr="0067583F">
              <w:rPr>
                <w:rFonts w:ascii="Times New Roman" w:hAnsi="Times New Roman" w:cs="Times New Roman" w:hint="eastAsia"/>
                <w:sz w:val="16"/>
              </w:rPr>
              <w:t>轻度烫伤可用冷水疗法止痛，再涂烫伤膏；较重的烧伤或烫伤，不要弄破水泡，以防止感染，用消毒纱布轻轻包扎伤处送医院治疗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。</w:t>
            </w:r>
          </w:p>
          <w:p w:rsidR="004C479D" w:rsidRPr="00A31F41" w:rsidRDefault="004C479D" w:rsidP="00341644">
            <w:pPr>
              <w:pStyle w:val="a4"/>
              <w:numPr>
                <w:ilvl w:val="0"/>
                <w:numId w:val="10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实验室化学灼伤：强酸、强碱以及过氧化氢等化学物质，具有强烈的刺激性和腐蚀作用，发生这些化学灼伤时，立即脱掉实验服，摘掉手套，并用大量流动清水冲洗，再分别用低浓度的（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2%~5%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）弱碱（强酸引起的）、弱酸（强碱引起的）进行中和。处理后，再依据情况而定，作下一步处理。溅入眼内时，在现场立即就近用大量清水或生理盐水彻底冲洗。每一实验室内备有专用洗眼水龙头。冲洗时，眼睛置于水龙头上方，水向上冲洗眼睛冲洗，时间应不少于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15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分钟，切不可因疼痛而紧闭眼睛。处理后，再送眼科医院治疗。其他在场人员应赶紧通知实验室管理员，并封锁现场，防止不知情人员误伤。</w:t>
            </w:r>
          </w:p>
          <w:p w:rsidR="00E0116E" w:rsidRPr="00A31F41" w:rsidRDefault="00890CA5" w:rsidP="00341644">
            <w:pPr>
              <w:pStyle w:val="a4"/>
              <w:numPr>
                <w:ilvl w:val="0"/>
                <w:numId w:val="10"/>
              </w:numPr>
              <w:ind w:firstLineChars="0"/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实验室火灾：发现火情，现场工作人员立即采取措施处理，防止火势蔓延。并迅速报告学校保卫处（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62336110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）；视火情拨打“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119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”报警求救，并到明显位置引导消防车。确定火灾发生的位置，判断出火灾发生的原因，如压缩气体、液化气体、易燃液体、易燃物品、自燃物品等。明确火灾周围环境，判断出是否有重大危险源分布及是否会带来次生灾难发生。明确救灾的基本方法，并采取相应措施，按照应急处置程序采用适当的消防器材进行扑救；包括木材、布料、纸张、橡胶以及塑料等的固体可燃材料的火灾，可采用水冷却法，但对珍贵图书、档案应使用二氧化碳、卤代烷、干粉灭火剂灭火。易燃可燃液体、易燃气体和油脂类等化学药品火灾，使用大剂量泡沫灭火剂、干粉灭火剂将液体火灾扑灭。带电电气设备火灾，应切断电源后再灭火，因现场情况及其他原因，不能断电，需要带电灭火时，应使用沙子或干粉灭火器，不能使用泡沫灭火器或水。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 xml:space="preserve"> 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可燃金属，如镁、钠、钾及其合金等火灾，应用特殊的灭火剂，如干沙或干粉灭火器等来灭火。依据可能发生的危险化学品事故类别、危害程度级别，划定危险区，对事故现场周边区域进行隔离和疏导。</w:t>
            </w:r>
          </w:p>
          <w:p w:rsidR="0072548D" w:rsidRPr="00A31F41" w:rsidRDefault="0072548D" w:rsidP="00EF3396">
            <w:pPr>
              <w:pStyle w:val="a4"/>
              <w:ind w:left="420" w:firstLineChars="0" w:firstLine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537C85" w:rsidRPr="00A31F41" w:rsidTr="006511D9">
        <w:tc>
          <w:tcPr>
            <w:tcW w:w="567" w:type="dxa"/>
          </w:tcPr>
          <w:p w:rsidR="00537C85" w:rsidRPr="00A31F41" w:rsidRDefault="0072548D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４</w:t>
            </w:r>
          </w:p>
        </w:tc>
        <w:tc>
          <w:tcPr>
            <w:tcW w:w="9356" w:type="dxa"/>
          </w:tcPr>
          <w:p w:rsidR="00537C85" w:rsidRPr="00A31F41" w:rsidRDefault="006C0EA5" w:rsidP="00537C85">
            <w:pPr>
              <w:rPr>
                <w:rFonts w:ascii="Times New Roman" w:hAnsi="Times New Roman" w:cs="Times New Roman"/>
                <w:sz w:val="16"/>
              </w:rPr>
            </w:pPr>
            <w:r w:rsidRPr="00A31F41">
              <w:rPr>
                <w:rFonts w:ascii="Times New Roman" w:hAnsi="Times New Roman" w:cs="Times New Roman" w:hint="eastAsia"/>
                <w:sz w:val="16"/>
              </w:rPr>
              <w:t>我知道我有责任对</w:t>
            </w:r>
            <w:r w:rsidR="00782478" w:rsidRPr="00A31F41">
              <w:rPr>
                <w:rFonts w:ascii="Times New Roman" w:hAnsi="Times New Roman" w:cs="Times New Roman" w:hint="eastAsia"/>
                <w:sz w:val="16"/>
              </w:rPr>
              <w:t>跟我</w:t>
            </w:r>
            <w:r w:rsidRPr="00A31F41">
              <w:rPr>
                <w:rFonts w:ascii="Times New Roman" w:hAnsi="Times New Roman" w:cs="Times New Roman" w:hint="eastAsia"/>
                <w:sz w:val="16"/>
              </w:rPr>
              <w:t>一起做实验的人员进行安全教育和培训。</w:t>
            </w:r>
          </w:p>
        </w:tc>
      </w:tr>
    </w:tbl>
    <w:p w:rsidR="006511D9" w:rsidRDefault="00782478" w:rsidP="00A31F41">
      <w:pPr>
        <w:ind w:firstLineChars="200" w:firstLine="320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我已熟读</w:t>
      </w:r>
      <w:r w:rsidR="00C0163B">
        <w:rPr>
          <w:rFonts w:ascii="Times New Roman" w:hAnsi="Times New Roman" w:cs="Times New Roman" w:hint="eastAsia"/>
          <w:sz w:val="16"/>
        </w:rPr>
        <w:t>超净工作室</w:t>
      </w:r>
      <w:r w:rsidR="00113D4D" w:rsidRPr="00A31F41">
        <w:rPr>
          <w:rFonts w:ascii="Times New Roman" w:hAnsi="Times New Roman" w:cs="Times New Roman" w:hint="eastAsia"/>
          <w:sz w:val="16"/>
        </w:rPr>
        <w:t>的</w:t>
      </w:r>
      <w:r w:rsidRPr="00A31F41">
        <w:rPr>
          <w:rFonts w:ascii="Times New Roman" w:hAnsi="Times New Roman" w:cs="Times New Roman" w:hint="eastAsia"/>
          <w:sz w:val="16"/>
        </w:rPr>
        <w:t>使</w:t>
      </w:r>
      <w:r w:rsidR="00113D4D" w:rsidRPr="00A31F41">
        <w:rPr>
          <w:rFonts w:ascii="Times New Roman" w:hAnsi="Times New Roman" w:cs="Times New Roman" w:hint="eastAsia"/>
          <w:sz w:val="16"/>
        </w:rPr>
        <w:t>用安全须知，掌握仪器操作规程及注意事项，熟悉应急处理预案；</w:t>
      </w:r>
      <w:r w:rsidRPr="00A31F41">
        <w:rPr>
          <w:rFonts w:ascii="Times New Roman" w:hAnsi="Times New Roman" w:cs="Times New Roman" w:hint="eastAsia"/>
          <w:sz w:val="16"/>
        </w:rPr>
        <w:t>熟悉灭火器、灭火毯</w:t>
      </w:r>
      <w:r w:rsidR="00113D4D" w:rsidRPr="00A31F41">
        <w:rPr>
          <w:rFonts w:ascii="Times New Roman" w:hAnsi="Times New Roman" w:cs="Times New Roman" w:hint="eastAsia"/>
          <w:sz w:val="16"/>
        </w:rPr>
        <w:t>、洗眼器及紧急喷淋装置的使用方法和逃生线路；自觉遵守北京林业大学及林学实验教学中心的各项规章制度；</w:t>
      </w:r>
      <w:r w:rsidRPr="00A31F41">
        <w:rPr>
          <w:rFonts w:ascii="Times New Roman" w:hAnsi="Times New Roman" w:cs="Times New Roman" w:hint="eastAsia"/>
          <w:sz w:val="16"/>
        </w:rPr>
        <w:t>主动制止实验室内其他人的不安全行为，发现事故隐患或者其他不安全因素，立即向实验室管理人员报告，并按管理人员要求进行紧急处理。</w:t>
      </w:r>
      <w:r w:rsidR="006C0EA5" w:rsidRPr="00A31F41">
        <w:rPr>
          <w:rFonts w:ascii="Times New Roman" w:hAnsi="Times New Roman" w:cs="Times New Roman" w:hint="eastAsia"/>
          <w:sz w:val="16"/>
        </w:rPr>
        <w:t>如因本人违反国家法规和学校学院的制度而造成的事故，本人愿承担相应的责任。</w:t>
      </w:r>
      <w:r w:rsidR="00E257FC" w:rsidRPr="00A31F41">
        <w:rPr>
          <w:rFonts w:ascii="Times New Roman" w:hAnsi="Times New Roman" w:cs="Times New Roman" w:hint="eastAsia"/>
          <w:sz w:val="16"/>
        </w:rPr>
        <w:t xml:space="preserve">                                                   </w:t>
      </w:r>
      <w:r w:rsidR="006511D9">
        <w:rPr>
          <w:rFonts w:ascii="Times New Roman" w:hAnsi="Times New Roman" w:cs="Times New Roman"/>
          <w:sz w:val="16"/>
        </w:rPr>
        <w:t xml:space="preserve">                         </w:t>
      </w:r>
    </w:p>
    <w:p w:rsidR="00A31F41" w:rsidRDefault="006C0EA5" w:rsidP="006511D9">
      <w:pPr>
        <w:ind w:firstLineChars="3950" w:firstLine="6320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承诺人签字</w:t>
      </w:r>
      <w:r w:rsidR="006511D9">
        <w:rPr>
          <w:rFonts w:ascii="Times New Roman" w:hAnsi="Times New Roman" w:cs="Times New Roman" w:hint="eastAsia"/>
          <w:sz w:val="16"/>
        </w:rPr>
        <w:t>：</w:t>
      </w:r>
    </w:p>
    <w:p w:rsidR="006C0EA5" w:rsidRPr="00A31F41" w:rsidRDefault="006C0EA5" w:rsidP="00A31F41">
      <w:pPr>
        <w:wordWrap w:val="0"/>
        <w:ind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承诺人学号或工号：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E257FC" w:rsidRPr="00A31F41" w:rsidRDefault="00E257FC" w:rsidP="00A31F41">
      <w:pPr>
        <w:wordWrap w:val="0"/>
        <w:ind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联系电话：</w:t>
      </w:r>
      <w:r w:rsidRPr="00A31F41">
        <w:rPr>
          <w:rFonts w:ascii="Times New Roman" w:hAnsi="Times New Roman" w:cs="Times New Roman" w:hint="eastAsia"/>
          <w:sz w:val="16"/>
        </w:rPr>
        <w:t xml:space="preserve">       </w:t>
      </w:r>
    </w:p>
    <w:p w:rsidR="00113D4D" w:rsidRPr="00A31F41" w:rsidRDefault="006C0EA5" w:rsidP="00A31F41">
      <w:pPr>
        <w:wordWrap w:val="0"/>
        <w:ind w:right="105" w:firstLineChars="200" w:firstLine="320"/>
        <w:jc w:val="right"/>
        <w:rPr>
          <w:rFonts w:ascii="Times New Roman" w:hAnsi="Times New Roman" w:cs="Times New Roman"/>
          <w:sz w:val="16"/>
        </w:rPr>
      </w:pPr>
      <w:r w:rsidRPr="00A31F41">
        <w:rPr>
          <w:rFonts w:ascii="Times New Roman" w:hAnsi="Times New Roman" w:cs="Times New Roman" w:hint="eastAsia"/>
          <w:sz w:val="16"/>
        </w:rPr>
        <w:t>年</w:t>
      </w:r>
      <w:r w:rsidRPr="00A31F41">
        <w:rPr>
          <w:rFonts w:ascii="Times New Roman" w:hAnsi="Times New Roman" w:cs="Times New Roman" w:hint="eastAsia"/>
          <w:sz w:val="16"/>
        </w:rPr>
        <w:t xml:space="preserve">     </w:t>
      </w:r>
      <w:r w:rsidRPr="00A31F41">
        <w:rPr>
          <w:rFonts w:ascii="Times New Roman" w:hAnsi="Times New Roman" w:cs="Times New Roman" w:hint="eastAsia"/>
          <w:sz w:val="16"/>
        </w:rPr>
        <w:t>月</w:t>
      </w:r>
      <w:r w:rsidRPr="00A31F41">
        <w:rPr>
          <w:rFonts w:ascii="Times New Roman" w:hAnsi="Times New Roman" w:cs="Times New Roman" w:hint="eastAsia"/>
          <w:sz w:val="16"/>
        </w:rPr>
        <w:t xml:space="preserve">      </w:t>
      </w:r>
      <w:r w:rsidRPr="00A31F41">
        <w:rPr>
          <w:rFonts w:ascii="Times New Roman" w:hAnsi="Times New Roman" w:cs="Times New Roman" w:hint="eastAsia"/>
          <w:sz w:val="16"/>
        </w:rPr>
        <w:t>日</w:t>
      </w:r>
    </w:p>
    <w:sectPr w:rsidR="00113D4D" w:rsidRPr="00A31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65" w:rsidRDefault="00FC2665" w:rsidP="00D90C6A">
      <w:r>
        <w:separator/>
      </w:r>
    </w:p>
  </w:endnote>
  <w:endnote w:type="continuationSeparator" w:id="0">
    <w:p w:rsidR="00FC2665" w:rsidRDefault="00FC2665" w:rsidP="00D9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65" w:rsidRDefault="00FC2665" w:rsidP="00D90C6A">
      <w:r>
        <w:separator/>
      </w:r>
    </w:p>
  </w:footnote>
  <w:footnote w:type="continuationSeparator" w:id="0">
    <w:p w:rsidR="00FC2665" w:rsidRDefault="00FC2665" w:rsidP="00D90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74AF"/>
    <w:multiLevelType w:val="hybridMultilevel"/>
    <w:tmpl w:val="4C06F0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353F5B"/>
    <w:multiLevelType w:val="hybridMultilevel"/>
    <w:tmpl w:val="914C9E5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F63350"/>
    <w:multiLevelType w:val="hybridMultilevel"/>
    <w:tmpl w:val="192C233E"/>
    <w:lvl w:ilvl="0" w:tplc="B50C2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D701084"/>
    <w:multiLevelType w:val="hybridMultilevel"/>
    <w:tmpl w:val="7272EA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3506EFA"/>
    <w:multiLevelType w:val="hybridMultilevel"/>
    <w:tmpl w:val="503C99EC"/>
    <w:lvl w:ilvl="0" w:tplc="2772A04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F4D67F1"/>
    <w:multiLevelType w:val="hybridMultilevel"/>
    <w:tmpl w:val="90BA996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72F401D"/>
    <w:multiLevelType w:val="hybridMultilevel"/>
    <w:tmpl w:val="503C99EC"/>
    <w:lvl w:ilvl="0" w:tplc="2772A04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ACA1E18"/>
    <w:multiLevelType w:val="hybridMultilevel"/>
    <w:tmpl w:val="F886BEBC"/>
    <w:lvl w:ilvl="0" w:tplc="0F1C232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DCC5C49"/>
    <w:multiLevelType w:val="hybridMultilevel"/>
    <w:tmpl w:val="503C99EC"/>
    <w:lvl w:ilvl="0" w:tplc="2772A04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6F424D6"/>
    <w:multiLevelType w:val="hybridMultilevel"/>
    <w:tmpl w:val="CCD836C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C0E422D"/>
    <w:multiLevelType w:val="hybridMultilevel"/>
    <w:tmpl w:val="45C89DCC"/>
    <w:lvl w:ilvl="0" w:tplc="31FAC70C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cs="Arial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85"/>
    <w:rsid w:val="00032900"/>
    <w:rsid w:val="00070DC7"/>
    <w:rsid w:val="00113D4D"/>
    <w:rsid w:val="00120C08"/>
    <w:rsid w:val="001244C8"/>
    <w:rsid w:val="00175608"/>
    <w:rsid w:val="00186104"/>
    <w:rsid w:val="00191C32"/>
    <w:rsid w:val="001A6B3A"/>
    <w:rsid w:val="001B7146"/>
    <w:rsid w:val="001C74F1"/>
    <w:rsid w:val="001E5180"/>
    <w:rsid w:val="0021041D"/>
    <w:rsid w:val="00263BD4"/>
    <w:rsid w:val="002C412C"/>
    <w:rsid w:val="00341644"/>
    <w:rsid w:val="003A5935"/>
    <w:rsid w:val="003B10EF"/>
    <w:rsid w:val="003D3147"/>
    <w:rsid w:val="0040698F"/>
    <w:rsid w:val="004204AB"/>
    <w:rsid w:val="004C479D"/>
    <w:rsid w:val="004D2CD4"/>
    <w:rsid w:val="004D7322"/>
    <w:rsid w:val="00537C85"/>
    <w:rsid w:val="005413C9"/>
    <w:rsid w:val="0054583A"/>
    <w:rsid w:val="005658FF"/>
    <w:rsid w:val="00587370"/>
    <w:rsid w:val="005F765C"/>
    <w:rsid w:val="0060330E"/>
    <w:rsid w:val="006147A3"/>
    <w:rsid w:val="006511D9"/>
    <w:rsid w:val="00655C87"/>
    <w:rsid w:val="006C0EA5"/>
    <w:rsid w:val="0072548D"/>
    <w:rsid w:val="00760681"/>
    <w:rsid w:val="00782478"/>
    <w:rsid w:val="00785D4C"/>
    <w:rsid w:val="007E10DA"/>
    <w:rsid w:val="00802FAF"/>
    <w:rsid w:val="00811399"/>
    <w:rsid w:val="00861996"/>
    <w:rsid w:val="00864EBC"/>
    <w:rsid w:val="008865F1"/>
    <w:rsid w:val="00890CA5"/>
    <w:rsid w:val="008B2E44"/>
    <w:rsid w:val="008F3E21"/>
    <w:rsid w:val="008F683E"/>
    <w:rsid w:val="0090266D"/>
    <w:rsid w:val="00934DCD"/>
    <w:rsid w:val="00980FE1"/>
    <w:rsid w:val="009C1E0D"/>
    <w:rsid w:val="009E3978"/>
    <w:rsid w:val="009E6184"/>
    <w:rsid w:val="00A06724"/>
    <w:rsid w:val="00A31F41"/>
    <w:rsid w:val="00A52BD8"/>
    <w:rsid w:val="00AA3394"/>
    <w:rsid w:val="00B562FB"/>
    <w:rsid w:val="00B83063"/>
    <w:rsid w:val="00BF361C"/>
    <w:rsid w:val="00C0163B"/>
    <w:rsid w:val="00C70D6C"/>
    <w:rsid w:val="00C75CC7"/>
    <w:rsid w:val="00C9624A"/>
    <w:rsid w:val="00CE5723"/>
    <w:rsid w:val="00CF1F20"/>
    <w:rsid w:val="00CF7462"/>
    <w:rsid w:val="00D3325F"/>
    <w:rsid w:val="00D41206"/>
    <w:rsid w:val="00D56E36"/>
    <w:rsid w:val="00D90C6A"/>
    <w:rsid w:val="00D924FA"/>
    <w:rsid w:val="00D93099"/>
    <w:rsid w:val="00DA2B4D"/>
    <w:rsid w:val="00DB14BC"/>
    <w:rsid w:val="00DE3214"/>
    <w:rsid w:val="00DE7F1A"/>
    <w:rsid w:val="00DF0EAE"/>
    <w:rsid w:val="00E0116E"/>
    <w:rsid w:val="00E04015"/>
    <w:rsid w:val="00E257FC"/>
    <w:rsid w:val="00E94030"/>
    <w:rsid w:val="00EC6CDB"/>
    <w:rsid w:val="00ED3E39"/>
    <w:rsid w:val="00EF3396"/>
    <w:rsid w:val="00EF4F3C"/>
    <w:rsid w:val="00F12A14"/>
    <w:rsid w:val="00F60B22"/>
    <w:rsid w:val="00F73BAE"/>
    <w:rsid w:val="00FC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1306F"/>
  <w15:docId w15:val="{DABBCD17-0EA3-F34E-B05A-5131C9E9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66D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E9403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9403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90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90C6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90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90C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</dc:creator>
  <cp:lastModifiedBy>hanjing</cp:lastModifiedBy>
  <cp:revision>9</cp:revision>
  <cp:lastPrinted>2019-04-29T05:35:00Z</cp:lastPrinted>
  <dcterms:created xsi:type="dcterms:W3CDTF">2024-09-27T08:08:00Z</dcterms:created>
  <dcterms:modified xsi:type="dcterms:W3CDTF">2024-10-08T07:06:00Z</dcterms:modified>
</cp:coreProperties>
</file>