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15C1" w:rsidRDefault="00E6015B" w:rsidP="004715C1">
      <w:pPr>
        <w:jc w:val="center"/>
        <w:rPr>
          <w:rFonts w:ascii="黑体" w:eastAsia="黑体" w:hAnsi="黑体"/>
          <w:sz w:val="33"/>
        </w:rPr>
      </w:pPr>
      <w:r w:rsidRPr="00B10D6D">
        <w:rPr>
          <w:rFonts w:ascii="黑体" w:eastAsia="黑体" w:hAnsi="黑体" w:hint="eastAsia"/>
          <w:sz w:val="33"/>
        </w:rPr>
        <w:t>无人机机载雷达系统</w:t>
      </w:r>
      <w:r w:rsidR="00D368E8" w:rsidRPr="00B10D6D">
        <w:rPr>
          <w:rFonts w:ascii="黑体" w:eastAsia="黑体" w:hAnsi="黑体" w:hint="eastAsia"/>
          <w:sz w:val="33"/>
        </w:rPr>
        <w:t>操作规程</w:t>
      </w:r>
    </w:p>
    <w:p w:rsidR="004715C1" w:rsidRDefault="00E6015B" w:rsidP="00DC188C">
      <w:pPr>
        <w:pStyle w:val="a6"/>
        <w:numPr>
          <w:ilvl w:val="0"/>
          <w:numId w:val="4"/>
        </w:numPr>
        <w:adjustRightInd w:val="0"/>
        <w:snapToGrid w:val="0"/>
        <w:ind w:hangingChars="200"/>
      </w:pPr>
      <w:r>
        <w:rPr>
          <w:rFonts w:hint="eastAsia"/>
        </w:rPr>
        <w:t>安装无人机两</w:t>
      </w:r>
      <w:r w:rsidR="004715C1">
        <w:rPr>
          <w:rFonts w:hint="eastAsia"/>
        </w:rPr>
        <w:t>侧起落架，匹配起落架和机身底部两侧安装装置的红色标记后嵌入到底，</w:t>
      </w:r>
      <w:r>
        <w:rPr>
          <w:rFonts w:hint="eastAsia"/>
        </w:rPr>
        <w:t>滑动锁扣到底并旋转锁紧（红色标记应对齐）。</w:t>
      </w:r>
    </w:p>
    <w:p w:rsidR="004715C1" w:rsidRDefault="00E6015B" w:rsidP="00DC188C">
      <w:pPr>
        <w:pStyle w:val="a6"/>
        <w:numPr>
          <w:ilvl w:val="0"/>
          <w:numId w:val="4"/>
        </w:numPr>
        <w:adjustRightInd w:val="0"/>
        <w:snapToGrid w:val="0"/>
        <w:ind w:hangingChars="200"/>
      </w:pPr>
      <w:r>
        <w:rPr>
          <w:rFonts w:hint="eastAsia"/>
        </w:rPr>
        <w:t>按先后顺序分别展开飞行器两侧前、后机臂，锁紧</w:t>
      </w:r>
      <w:proofErr w:type="gramStart"/>
      <w:r>
        <w:rPr>
          <w:rFonts w:hint="eastAsia"/>
        </w:rPr>
        <w:t>机臂并</w:t>
      </w:r>
      <w:proofErr w:type="gramEnd"/>
      <w:r>
        <w:rPr>
          <w:rFonts w:hint="eastAsia"/>
        </w:rPr>
        <w:t>展开桨叶。</w:t>
      </w:r>
    </w:p>
    <w:p w:rsidR="004715C1" w:rsidRDefault="008A511C" w:rsidP="00DC188C">
      <w:pPr>
        <w:pStyle w:val="a6"/>
        <w:numPr>
          <w:ilvl w:val="0"/>
          <w:numId w:val="4"/>
        </w:numPr>
        <w:adjustRightInd w:val="0"/>
        <w:snapToGrid w:val="0"/>
        <w:ind w:hangingChars="200"/>
      </w:pPr>
      <w:r>
        <w:rPr>
          <w:rFonts w:hint="eastAsia"/>
        </w:rPr>
        <w:t>确保电池和电池仓的接口及表面干燥无水，</w:t>
      </w:r>
      <w:r w:rsidR="00120E37">
        <w:rPr>
          <w:rFonts w:hint="eastAsia"/>
        </w:rPr>
        <w:t>安装</w:t>
      </w:r>
      <w:r w:rsidR="004715C1">
        <w:rPr>
          <w:rFonts w:hint="eastAsia"/>
        </w:rPr>
        <w:t>无人机</w:t>
      </w:r>
      <w:r w:rsidR="00120E37">
        <w:rPr>
          <w:rFonts w:hint="eastAsia"/>
        </w:rPr>
        <w:t>电池（两块</w:t>
      </w:r>
      <w:r w:rsidR="00120E37">
        <w:rPr>
          <w:rFonts w:hint="eastAsia"/>
        </w:rPr>
        <w:t>TB65</w:t>
      </w:r>
      <w:r w:rsidR="00120E37">
        <w:rPr>
          <w:rFonts w:hint="eastAsia"/>
        </w:rPr>
        <w:t>电池）</w:t>
      </w:r>
      <w:r w:rsidR="00520B7D">
        <w:rPr>
          <w:rFonts w:hint="eastAsia"/>
        </w:rPr>
        <w:t>；</w:t>
      </w:r>
      <w:r w:rsidR="004715C1">
        <w:rPr>
          <w:rFonts w:hint="eastAsia"/>
        </w:rPr>
        <w:t>安装遥控器电池（</w:t>
      </w:r>
      <w:r w:rsidR="004715C1">
        <w:rPr>
          <w:rFonts w:hint="eastAsia"/>
        </w:rPr>
        <w:t>WB37</w:t>
      </w:r>
      <w:r w:rsidR="004715C1">
        <w:rPr>
          <w:rFonts w:hint="eastAsia"/>
        </w:rPr>
        <w:t>电池），</w:t>
      </w:r>
      <w:r w:rsidR="00C34075">
        <w:rPr>
          <w:rFonts w:hint="eastAsia"/>
        </w:rPr>
        <w:t>并检查电池电量（</w:t>
      </w:r>
      <w:r w:rsidR="00715C2D">
        <w:rPr>
          <w:rFonts w:hint="eastAsia"/>
        </w:rPr>
        <w:t>先</w:t>
      </w:r>
      <w:r w:rsidR="00C34075">
        <w:rPr>
          <w:rFonts w:hint="eastAsia"/>
        </w:rPr>
        <w:t>短按一次电池电量按键</w:t>
      </w:r>
      <w:r w:rsidR="00AB28C3">
        <w:rPr>
          <w:rFonts w:hint="eastAsia"/>
        </w:rPr>
        <w:t>，</w:t>
      </w:r>
      <w:r w:rsidR="00715C2D">
        <w:rPr>
          <w:rFonts w:hint="eastAsia"/>
        </w:rPr>
        <w:t>再</w:t>
      </w:r>
      <w:r w:rsidR="00AB28C3">
        <w:rPr>
          <w:rFonts w:hint="eastAsia"/>
        </w:rPr>
        <w:t>长按</w:t>
      </w:r>
      <w:r w:rsidR="00AB28C3">
        <w:rPr>
          <w:rFonts w:hint="eastAsia"/>
        </w:rPr>
        <w:t>3</w:t>
      </w:r>
      <w:r w:rsidR="00AB28C3">
        <w:rPr>
          <w:rFonts w:hint="eastAsia"/>
        </w:rPr>
        <w:t>秒</w:t>
      </w:r>
      <w:r w:rsidR="00B054DB">
        <w:rPr>
          <w:rFonts w:hint="eastAsia"/>
        </w:rPr>
        <w:t>可开启</w:t>
      </w:r>
      <w:r w:rsidR="00B054DB">
        <w:rPr>
          <w:rFonts w:hint="eastAsia"/>
        </w:rPr>
        <w:t>/</w:t>
      </w:r>
      <w:r w:rsidR="00AB28C3">
        <w:rPr>
          <w:rFonts w:hint="eastAsia"/>
        </w:rPr>
        <w:t>关闭电源</w:t>
      </w:r>
      <w:r w:rsidR="00C34075">
        <w:rPr>
          <w:rFonts w:hint="eastAsia"/>
        </w:rPr>
        <w:t>）</w:t>
      </w:r>
      <w:r w:rsidR="00120E37">
        <w:rPr>
          <w:rFonts w:hint="eastAsia"/>
        </w:rPr>
        <w:t>。</w:t>
      </w:r>
    </w:p>
    <w:p w:rsidR="004715C1" w:rsidRDefault="004715C1" w:rsidP="00DC188C">
      <w:pPr>
        <w:pStyle w:val="a6"/>
        <w:numPr>
          <w:ilvl w:val="0"/>
          <w:numId w:val="4"/>
        </w:numPr>
        <w:adjustRightInd w:val="0"/>
        <w:snapToGrid w:val="0"/>
        <w:ind w:hangingChars="200"/>
      </w:pPr>
      <w:r>
        <w:rPr>
          <w:rFonts w:hint="eastAsia"/>
        </w:rPr>
        <w:t>按住飞行器的云台相机解锁按键，移除飞行器云台接口保护盖</w:t>
      </w:r>
      <w:r w:rsidR="00227DD3">
        <w:rPr>
          <w:rFonts w:hint="eastAsia"/>
        </w:rPr>
        <w:t>；</w:t>
      </w:r>
      <w:r w:rsidR="0073052A">
        <w:rPr>
          <w:rFonts w:hint="eastAsia"/>
        </w:rPr>
        <w:t>移除云台接口保护盖和相机保护盖</w:t>
      </w:r>
      <w:r>
        <w:rPr>
          <w:rFonts w:hint="eastAsia"/>
        </w:rPr>
        <w:t>。</w:t>
      </w:r>
    </w:p>
    <w:p w:rsidR="004715C1" w:rsidRDefault="0073052A" w:rsidP="00DC188C">
      <w:pPr>
        <w:pStyle w:val="a6"/>
        <w:numPr>
          <w:ilvl w:val="0"/>
          <w:numId w:val="4"/>
        </w:numPr>
        <w:adjustRightInd w:val="0"/>
        <w:snapToGrid w:val="0"/>
        <w:ind w:hangingChars="200"/>
      </w:pPr>
      <w:r>
        <w:rPr>
          <w:rFonts w:hint="eastAsia"/>
        </w:rPr>
        <w:t>对准云台相机上的白点与飞行器云台接口的红点，嵌入安装位置，旋转云台相机接口至锁定位置（红点对齐），以</w:t>
      </w:r>
      <w:proofErr w:type="gramStart"/>
      <w:r>
        <w:rPr>
          <w:rFonts w:hint="eastAsia"/>
        </w:rPr>
        <w:t>固定云</w:t>
      </w:r>
      <w:proofErr w:type="gramEnd"/>
      <w:r>
        <w:rPr>
          <w:rFonts w:hint="eastAsia"/>
        </w:rPr>
        <w:t>台。</w:t>
      </w:r>
      <w:r w:rsidR="00120E37">
        <w:rPr>
          <w:rFonts w:hint="eastAsia"/>
        </w:rPr>
        <w:t>安装后，请确认云台锁紧到位。</w:t>
      </w:r>
    </w:p>
    <w:p w:rsidR="004715C1" w:rsidRDefault="004715C1" w:rsidP="00DC188C">
      <w:pPr>
        <w:pStyle w:val="a6"/>
        <w:numPr>
          <w:ilvl w:val="0"/>
          <w:numId w:val="4"/>
        </w:numPr>
        <w:adjustRightInd w:val="0"/>
        <w:snapToGrid w:val="0"/>
        <w:ind w:hangingChars="200"/>
      </w:pPr>
      <w:r>
        <w:rPr>
          <w:rFonts w:hint="eastAsia"/>
        </w:rPr>
        <w:t>把飞行器放置在平整开阔地面上，用户距离飞行器</w:t>
      </w:r>
      <w:r>
        <w:rPr>
          <w:rFonts w:hint="eastAsia"/>
        </w:rPr>
        <w:t>5</w:t>
      </w:r>
      <w:r>
        <w:rPr>
          <w:rFonts w:hint="eastAsia"/>
        </w:rPr>
        <w:t>米并面朝机尾。</w:t>
      </w:r>
    </w:p>
    <w:p w:rsidR="006022D5" w:rsidRDefault="006022D5" w:rsidP="00DC188C">
      <w:pPr>
        <w:pStyle w:val="a6"/>
        <w:numPr>
          <w:ilvl w:val="0"/>
          <w:numId w:val="4"/>
        </w:numPr>
        <w:adjustRightInd w:val="0"/>
        <w:snapToGrid w:val="0"/>
        <w:ind w:hangingChars="200"/>
      </w:pPr>
      <w:r>
        <w:rPr>
          <w:rFonts w:hint="eastAsia"/>
        </w:rPr>
        <w:t>依次开启飞行器和遥控器电源，并确保两者已对频</w:t>
      </w:r>
      <w:r w:rsidR="00E61C08">
        <w:rPr>
          <w:rFonts w:hint="eastAsia"/>
        </w:rPr>
        <w:t>，且具有飞行器控制权</w:t>
      </w:r>
      <w:r>
        <w:rPr>
          <w:rFonts w:hint="eastAsia"/>
        </w:rPr>
        <w:t>。</w:t>
      </w:r>
    </w:p>
    <w:p w:rsidR="004715C1" w:rsidRDefault="004715C1" w:rsidP="00DC188C">
      <w:pPr>
        <w:pStyle w:val="a6"/>
        <w:numPr>
          <w:ilvl w:val="0"/>
          <w:numId w:val="4"/>
        </w:numPr>
        <w:ind w:hangingChars="200"/>
      </w:pPr>
      <w:r>
        <w:rPr>
          <w:rFonts w:hint="eastAsia"/>
        </w:rPr>
        <w:t>运行</w:t>
      </w:r>
      <w:r>
        <w:rPr>
          <w:rFonts w:hint="eastAsia"/>
        </w:rPr>
        <w:t xml:space="preserve"> DJI Pilot 2 App</w:t>
      </w:r>
      <w:r>
        <w:rPr>
          <w:rFonts w:hint="eastAsia"/>
        </w:rPr>
        <w:t>，确保</w:t>
      </w:r>
      <w:r w:rsidR="00F3730E">
        <w:rPr>
          <w:rFonts w:hint="eastAsia"/>
        </w:rPr>
        <w:t>“</w:t>
      </w:r>
      <w:r w:rsidR="009D3AED">
        <w:rPr>
          <w:rFonts w:hint="eastAsia"/>
        </w:rPr>
        <w:t>精准定位设置</w:t>
      </w:r>
      <w:r w:rsidR="009D3AED">
        <w:rPr>
          <w:rFonts w:hint="eastAsia"/>
        </w:rPr>
        <w:t>-</w:t>
      </w:r>
      <w:r>
        <w:rPr>
          <w:rFonts w:hint="eastAsia"/>
        </w:rPr>
        <w:t>RTK</w:t>
      </w:r>
      <w:r>
        <w:rPr>
          <w:rFonts w:hint="eastAsia"/>
        </w:rPr>
        <w:t>设置</w:t>
      </w:r>
      <w:r w:rsidR="00F3730E">
        <w:rPr>
          <w:rFonts w:hint="eastAsia"/>
        </w:rPr>
        <w:t>”</w:t>
      </w:r>
      <w:r>
        <w:rPr>
          <w:rFonts w:hint="eastAsia"/>
        </w:rPr>
        <w:t>中定位和定向状态均为</w:t>
      </w:r>
      <w:r>
        <w:rPr>
          <w:rFonts w:hint="eastAsia"/>
        </w:rPr>
        <w:t>FLX</w:t>
      </w:r>
      <w:r>
        <w:rPr>
          <w:rFonts w:hint="eastAsia"/>
        </w:rPr>
        <w:t>，进入飞行界面。</w:t>
      </w:r>
    </w:p>
    <w:p w:rsidR="00CF6E14" w:rsidRDefault="00CF6E14" w:rsidP="007E11EC">
      <w:pPr>
        <w:pStyle w:val="a6"/>
        <w:numPr>
          <w:ilvl w:val="0"/>
          <w:numId w:val="4"/>
        </w:numPr>
        <w:ind w:left="422" w:hangingChars="200" w:hanging="422"/>
      </w:pPr>
      <w:r w:rsidRPr="007E11EC">
        <w:rPr>
          <w:rFonts w:hint="eastAsia"/>
          <w:b/>
        </w:rPr>
        <w:t>飞行器具备自动返航功能，请在起飞前成功记录返航点</w:t>
      </w:r>
      <w:r w:rsidRPr="00AC0D06">
        <w:rPr>
          <w:rFonts w:hint="eastAsia"/>
        </w:rPr>
        <w:t>，</w:t>
      </w:r>
      <w:r>
        <w:rPr>
          <w:rFonts w:hint="eastAsia"/>
        </w:rPr>
        <w:t>以防飞行器因为低电量或者与遥控器失去连接造成飞行器丢失或坠毁。</w:t>
      </w:r>
    </w:p>
    <w:p w:rsidR="00CF6E14" w:rsidRDefault="004715C1" w:rsidP="00DC188C">
      <w:pPr>
        <w:pStyle w:val="a6"/>
        <w:numPr>
          <w:ilvl w:val="0"/>
          <w:numId w:val="4"/>
        </w:numPr>
        <w:ind w:hangingChars="200"/>
      </w:pPr>
      <w:r>
        <w:rPr>
          <w:rFonts w:hint="eastAsia"/>
        </w:rPr>
        <w:t>等待飞行器状态指示灯绿灯闪烁（若智能飞行电池温度较低，请使用电池加热功能，确保温度满足起飞条件）。</w:t>
      </w:r>
    </w:p>
    <w:p w:rsidR="00CF6E14" w:rsidRDefault="004715C1" w:rsidP="00DC188C">
      <w:pPr>
        <w:pStyle w:val="a6"/>
        <w:numPr>
          <w:ilvl w:val="0"/>
          <w:numId w:val="4"/>
        </w:numPr>
        <w:ind w:hangingChars="200"/>
      </w:pPr>
      <w:proofErr w:type="gramStart"/>
      <w:r>
        <w:rPr>
          <w:rFonts w:hint="eastAsia"/>
        </w:rPr>
        <w:t>执行掰杆动作</w:t>
      </w:r>
      <w:proofErr w:type="gramEnd"/>
      <w:r>
        <w:rPr>
          <w:rFonts w:hint="eastAsia"/>
        </w:rPr>
        <w:t>，启动电机。往上缓慢推动油门杆，让飞行器平稳起飞。</w:t>
      </w:r>
      <w:r w:rsidR="00F86D39">
        <w:rPr>
          <w:rFonts w:hint="eastAsia"/>
        </w:rPr>
        <w:t>如无特殊需要，</w:t>
      </w:r>
      <w:r w:rsidR="00006C39" w:rsidRPr="00006C39">
        <w:rPr>
          <w:rFonts w:hint="eastAsia"/>
          <w:b/>
        </w:rPr>
        <w:t>强烈</w:t>
      </w:r>
      <w:r w:rsidR="00F86D39" w:rsidRPr="00006C39">
        <w:rPr>
          <w:rFonts w:hint="eastAsia"/>
          <w:b/>
        </w:rPr>
        <w:t>建议使用飞行档位“</w:t>
      </w:r>
      <w:r w:rsidR="00F86D39" w:rsidRPr="00006C39">
        <w:rPr>
          <w:rFonts w:hint="eastAsia"/>
          <w:b/>
        </w:rPr>
        <w:t>N</w:t>
      </w:r>
      <w:r w:rsidR="00F86D39" w:rsidRPr="00006C39">
        <w:rPr>
          <w:rFonts w:hint="eastAsia"/>
          <w:b/>
        </w:rPr>
        <w:t>档”</w:t>
      </w:r>
      <w:r w:rsidR="00F86D39">
        <w:rPr>
          <w:rFonts w:hint="eastAsia"/>
        </w:rPr>
        <w:t>。</w:t>
      </w:r>
    </w:p>
    <w:p w:rsidR="002D2567" w:rsidRDefault="002D2567" w:rsidP="00DC188C">
      <w:pPr>
        <w:pStyle w:val="a6"/>
        <w:numPr>
          <w:ilvl w:val="0"/>
          <w:numId w:val="4"/>
        </w:numPr>
        <w:ind w:hangingChars="200"/>
      </w:pPr>
      <w:r w:rsidRPr="00B10D6D">
        <w:rPr>
          <w:rFonts w:hint="eastAsia"/>
        </w:rPr>
        <w:t>飞行器飞行高度请保持</w:t>
      </w:r>
      <w:r w:rsidRPr="00B10D6D">
        <w:rPr>
          <w:rFonts w:hint="eastAsia"/>
        </w:rPr>
        <w:t>120</w:t>
      </w:r>
      <w:r w:rsidRPr="00B10D6D">
        <w:rPr>
          <w:rFonts w:hint="eastAsia"/>
        </w:rPr>
        <w:t>米以下，超过</w:t>
      </w:r>
      <w:r w:rsidRPr="00B10D6D">
        <w:rPr>
          <w:rFonts w:hint="eastAsia"/>
        </w:rPr>
        <w:t>120</w:t>
      </w:r>
      <w:r w:rsidRPr="00B10D6D">
        <w:rPr>
          <w:rFonts w:hint="eastAsia"/>
        </w:rPr>
        <w:t>米的飞行高度，可能存在法律风险，请先了解当地法律法规，合法飞行。</w:t>
      </w:r>
    </w:p>
    <w:p w:rsidR="00CF6E14" w:rsidRDefault="00C27465" w:rsidP="00DC188C">
      <w:pPr>
        <w:pStyle w:val="a6"/>
        <w:numPr>
          <w:ilvl w:val="0"/>
          <w:numId w:val="4"/>
        </w:numPr>
        <w:ind w:hangingChars="200"/>
      </w:pPr>
      <w:r>
        <w:rPr>
          <w:rFonts w:hint="eastAsia"/>
        </w:rPr>
        <w:t>使用</w:t>
      </w:r>
      <w:r>
        <w:rPr>
          <w:rFonts w:hint="eastAsia"/>
        </w:rPr>
        <w:t xml:space="preserve">DJI RC Plus </w:t>
      </w:r>
      <w:r>
        <w:rPr>
          <w:rFonts w:hint="eastAsia"/>
        </w:rPr>
        <w:t>遥控器，通过按键切换点云显示模式、预览实时点云及控制云台角度。</w:t>
      </w:r>
    </w:p>
    <w:p w:rsidR="001B670F" w:rsidRDefault="001B670F" w:rsidP="00DC188C">
      <w:pPr>
        <w:pStyle w:val="a6"/>
        <w:numPr>
          <w:ilvl w:val="0"/>
          <w:numId w:val="4"/>
        </w:numPr>
        <w:ind w:hangingChars="200"/>
      </w:pPr>
      <w:r w:rsidRPr="00A85B84">
        <w:rPr>
          <w:rFonts w:hint="eastAsia"/>
        </w:rPr>
        <w:t>在飞行界面右上方相机参数</w:t>
      </w:r>
      <w:proofErr w:type="gramStart"/>
      <w:r w:rsidRPr="00A85B84">
        <w:rPr>
          <w:rFonts w:hint="eastAsia"/>
        </w:rPr>
        <w:t>栏调整</w:t>
      </w:r>
      <w:proofErr w:type="gramEnd"/>
      <w:r w:rsidRPr="00A85B84">
        <w:rPr>
          <w:rFonts w:hint="eastAsia"/>
        </w:rPr>
        <w:t>相机参数，确保照片曝光正常。点击</w:t>
      </w:r>
      <w:r w:rsidRPr="00A85B84">
        <w:rPr>
          <w:rFonts w:hint="eastAsia"/>
        </w:rPr>
        <w:t>A</w:t>
      </w:r>
      <w:r>
        <w:rPr>
          <w:rFonts w:hint="eastAsia"/>
        </w:rPr>
        <w:t>uto</w:t>
      </w:r>
      <w:r w:rsidRPr="00A85B84">
        <w:rPr>
          <w:rFonts w:hint="eastAsia"/>
        </w:rPr>
        <w:t>切换相机挡位，进行点云录制时推荐使用</w:t>
      </w:r>
      <w:r w:rsidRPr="00A85B84">
        <w:rPr>
          <w:rFonts w:hint="eastAsia"/>
        </w:rPr>
        <w:t xml:space="preserve">Auto </w:t>
      </w:r>
      <w:r w:rsidRPr="00A85B84">
        <w:rPr>
          <w:rFonts w:hint="eastAsia"/>
        </w:rPr>
        <w:t>挡。</w:t>
      </w:r>
    </w:p>
    <w:p w:rsidR="00CF6E14" w:rsidRDefault="00CF6E14" w:rsidP="00DC188C">
      <w:pPr>
        <w:pStyle w:val="a6"/>
        <w:numPr>
          <w:ilvl w:val="0"/>
          <w:numId w:val="4"/>
        </w:numPr>
        <w:ind w:hangingChars="200"/>
      </w:pPr>
      <w:r>
        <w:rPr>
          <w:rFonts w:hint="eastAsia"/>
        </w:rPr>
        <w:t>执行航线任务或手动飞行获取点云数据，并可在作业现场进行点云预览、回放及拼接点云模型。</w:t>
      </w:r>
    </w:p>
    <w:p w:rsidR="00DB03FC" w:rsidRDefault="00DB03FC" w:rsidP="00DC188C">
      <w:pPr>
        <w:pStyle w:val="a6"/>
        <w:numPr>
          <w:ilvl w:val="0"/>
          <w:numId w:val="4"/>
        </w:numPr>
        <w:ind w:hangingChars="200"/>
      </w:pPr>
      <w:r>
        <w:rPr>
          <w:rFonts w:hint="eastAsia"/>
        </w:rPr>
        <w:t>请根据需要获取本地</w:t>
      </w:r>
      <w:r>
        <w:rPr>
          <w:rFonts w:hint="eastAsia"/>
        </w:rPr>
        <w:t>PPK</w:t>
      </w:r>
      <w:r>
        <w:rPr>
          <w:rFonts w:hint="eastAsia"/>
        </w:rPr>
        <w:t>数据</w:t>
      </w:r>
      <w:r w:rsidR="008F5C3E">
        <w:rPr>
          <w:rFonts w:hint="eastAsia"/>
        </w:rPr>
        <w:t>；</w:t>
      </w:r>
      <w:r w:rsidRPr="00DB03FC">
        <w:rPr>
          <w:rFonts w:hint="eastAsia"/>
        </w:rPr>
        <w:t>录制的点</w:t>
      </w:r>
      <w:proofErr w:type="gramStart"/>
      <w:r w:rsidRPr="00DB03FC">
        <w:rPr>
          <w:rFonts w:hint="eastAsia"/>
        </w:rPr>
        <w:t>云数据</w:t>
      </w:r>
      <w:proofErr w:type="gramEnd"/>
      <w:r w:rsidRPr="00DB03FC">
        <w:rPr>
          <w:rFonts w:hint="eastAsia"/>
        </w:rPr>
        <w:t>将存储于</w:t>
      </w:r>
      <w:r w:rsidRPr="00DB03FC">
        <w:rPr>
          <w:rFonts w:hint="eastAsia"/>
        </w:rPr>
        <w:t>L2</w:t>
      </w:r>
      <w:r w:rsidRPr="00DB03FC">
        <w:rPr>
          <w:rFonts w:hint="eastAsia"/>
        </w:rPr>
        <w:t>负载的</w:t>
      </w:r>
      <w:r w:rsidRPr="00DB03FC">
        <w:rPr>
          <w:rFonts w:hint="eastAsia"/>
        </w:rPr>
        <w:t xml:space="preserve"> micro</w:t>
      </w:r>
      <w:r>
        <w:rPr>
          <w:rFonts w:hint="eastAsia"/>
        </w:rPr>
        <w:t xml:space="preserve"> </w:t>
      </w:r>
      <w:r w:rsidRPr="00DB03FC">
        <w:rPr>
          <w:rFonts w:hint="eastAsia"/>
        </w:rPr>
        <w:t xml:space="preserve">SD </w:t>
      </w:r>
      <w:r w:rsidRPr="00DB03FC">
        <w:rPr>
          <w:rFonts w:hint="eastAsia"/>
        </w:rPr>
        <w:t>卡中，存储目录为</w:t>
      </w:r>
      <w:r w:rsidRPr="00DB03FC">
        <w:rPr>
          <w:rFonts w:hint="eastAsia"/>
        </w:rPr>
        <w:t>micro</w:t>
      </w:r>
      <w:r>
        <w:rPr>
          <w:rFonts w:hint="eastAsia"/>
        </w:rPr>
        <w:t xml:space="preserve"> </w:t>
      </w:r>
      <w:r w:rsidRPr="00DB03FC">
        <w:rPr>
          <w:rFonts w:hint="eastAsia"/>
        </w:rPr>
        <w:t>SD:</w:t>
      </w:r>
      <w:r>
        <w:rPr>
          <w:rFonts w:hint="eastAsia"/>
        </w:rPr>
        <w:t xml:space="preserve"> </w:t>
      </w:r>
      <w:r w:rsidRPr="00DB03FC">
        <w:rPr>
          <w:rFonts w:hint="eastAsia"/>
        </w:rPr>
        <w:t>DCIM/DJI_ YYYYMMDDHHMM</w:t>
      </w:r>
      <w:r w:rsidRPr="00DB03FC">
        <w:rPr>
          <w:rFonts w:hint="eastAsia"/>
        </w:rPr>
        <w:t>序号</w:t>
      </w:r>
      <w:r w:rsidRPr="00DB03FC">
        <w:rPr>
          <w:rFonts w:hint="eastAsia"/>
        </w:rPr>
        <w:t xml:space="preserve"> XXX</w:t>
      </w:r>
      <w:r>
        <w:rPr>
          <w:rFonts w:hint="eastAsia"/>
        </w:rPr>
        <w:t>（</w:t>
      </w:r>
      <w:r w:rsidRPr="00DB03FC">
        <w:rPr>
          <w:rFonts w:hint="eastAsia"/>
        </w:rPr>
        <w:t>自定义</w:t>
      </w:r>
      <w:r>
        <w:rPr>
          <w:rFonts w:hint="eastAsia"/>
        </w:rPr>
        <w:t>）</w:t>
      </w:r>
      <w:r w:rsidRPr="00DB03FC">
        <w:rPr>
          <w:rFonts w:hint="eastAsia"/>
        </w:rPr>
        <w:t>。</w:t>
      </w:r>
    </w:p>
    <w:p w:rsidR="00CF6E14" w:rsidRDefault="00CF6E14" w:rsidP="00DC188C">
      <w:pPr>
        <w:pStyle w:val="a6"/>
        <w:numPr>
          <w:ilvl w:val="0"/>
          <w:numId w:val="4"/>
        </w:numPr>
        <w:ind w:hangingChars="200"/>
      </w:pPr>
      <w:r>
        <w:rPr>
          <w:rFonts w:hint="eastAsia"/>
        </w:rPr>
        <w:t>需要下降时，缓慢下拉油门杆，使飞行器缓慢下降于平整地面。</w:t>
      </w:r>
    </w:p>
    <w:p w:rsidR="00CF6E14" w:rsidRDefault="00CF6E14" w:rsidP="00DC188C">
      <w:pPr>
        <w:pStyle w:val="a6"/>
        <w:numPr>
          <w:ilvl w:val="0"/>
          <w:numId w:val="4"/>
        </w:numPr>
        <w:ind w:hangingChars="200"/>
      </w:pPr>
      <w:r>
        <w:rPr>
          <w:rFonts w:hint="eastAsia"/>
        </w:rPr>
        <w:t>落地后，将油门杆拉到最低的位置并保持至电机停止。</w:t>
      </w:r>
    </w:p>
    <w:p w:rsidR="00CF6E14" w:rsidRDefault="00CF6E14" w:rsidP="00DC188C">
      <w:pPr>
        <w:pStyle w:val="a6"/>
        <w:numPr>
          <w:ilvl w:val="0"/>
          <w:numId w:val="4"/>
        </w:numPr>
        <w:ind w:hangingChars="200"/>
      </w:pPr>
      <w:r>
        <w:rPr>
          <w:rFonts w:hint="eastAsia"/>
        </w:rPr>
        <w:t>停机后依次关闭飞行器和遥控器电源。</w:t>
      </w:r>
    </w:p>
    <w:p w:rsidR="00CF6E14" w:rsidRDefault="00CF6E14" w:rsidP="00DC188C">
      <w:pPr>
        <w:pStyle w:val="a6"/>
        <w:numPr>
          <w:ilvl w:val="0"/>
          <w:numId w:val="4"/>
        </w:numPr>
        <w:ind w:hangingChars="200"/>
      </w:pPr>
      <w:r>
        <w:rPr>
          <w:rFonts w:hint="eastAsia"/>
        </w:rPr>
        <w:t>关闭飞行器电源后，按住飞行器的云台相机解锁按键，再旋转移除云台相机。</w:t>
      </w:r>
    </w:p>
    <w:p w:rsidR="006A08E8" w:rsidRDefault="006A08E8" w:rsidP="00DC188C">
      <w:pPr>
        <w:pStyle w:val="a6"/>
        <w:numPr>
          <w:ilvl w:val="0"/>
          <w:numId w:val="4"/>
        </w:numPr>
        <w:ind w:hangingChars="200"/>
      </w:pPr>
      <w:r>
        <w:rPr>
          <w:rFonts w:hint="eastAsia"/>
        </w:rPr>
        <w:t>请将机身擦拭干净，确保无水后，再放入包装，</w:t>
      </w:r>
      <w:r w:rsidRPr="00EC50C2">
        <w:rPr>
          <w:rFonts w:hint="eastAsia"/>
        </w:rPr>
        <w:t>存放于常温、干燥通风处。</w:t>
      </w:r>
    </w:p>
    <w:p w:rsidR="003955F2" w:rsidRDefault="003955F2" w:rsidP="00936EFA">
      <w:pPr>
        <w:pStyle w:val="a6"/>
        <w:numPr>
          <w:ilvl w:val="0"/>
          <w:numId w:val="4"/>
        </w:numPr>
        <w:ind w:firstLineChars="0"/>
      </w:pPr>
      <w:r>
        <w:rPr>
          <w:rFonts w:hint="eastAsia"/>
        </w:rPr>
        <w:t>本产品支持软件：</w:t>
      </w:r>
      <w:proofErr w:type="gramStart"/>
      <w:r>
        <w:rPr>
          <w:rFonts w:hint="eastAsia"/>
        </w:rPr>
        <w:t>大疆</w:t>
      </w:r>
      <w:r w:rsidR="00EE685F">
        <w:rPr>
          <w:rFonts w:hint="eastAsia"/>
        </w:rPr>
        <w:t>智</w:t>
      </w:r>
      <w:r>
        <w:rPr>
          <w:rFonts w:hint="eastAsia"/>
        </w:rPr>
        <w:t>图</w:t>
      </w:r>
      <w:proofErr w:type="gramEnd"/>
      <w:r>
        <w:rPr>
          <w:rFonts w:hint="eastAsia"/>
        </w:rPr>
        <w:t>。请从</w:t>
      </w:r>
      <w:proofErr w:type="gramStart"/>
      <w:r>
        <w:rPr>
          <w:rFonts w:hint="eastAsia"/>
        </w:rPr>
        <w:t>大疆官网</w:t>
      </w:r>
      <w:proofErr w:type="gramEnd"/>
      <w:r>
        <w:rPr>
          <w:rFonts w:hint="eastAsia"/>
        </w:rPr>
        <w:t>下载</w:t>
      </w:r>
      <w:r w:rsidR="00936EFA">
        <w:rPr>
          <w:rFonts w:hint="eastAsia"/>
        </w:rPr>
        <w:t>，</w:t>
      </w:r>
      <w:hyperlink r:id="rId8" w:history="1">
        <w:r w:rsidR="0030212C" w:rsidRPr="003B20AB">
          <w:rPr>
            <w:rStyle w:val="a7"/>
          </w:rPr>
          <w:t>https://enterprise.dji.com/cn/dji-terra/downloads</w:t>
        </w:r>
      </w:hyperlink>
      <w:r>
        <w:rPr>
          <w:rFonts w:hint="eastAsia"/>
        </w:rPr>
        <w:t>。</w:t>
      </w:r>
    </w:p>
    <w:p w:rsidR="0030212C" w:rsidRPr="0030212C" w:rsidRDefault="0030212C" w:rsidP="0030212C">
      <w:pPr>
        <w:pStyle w:val="a6"/>
        <w:widowControl/>
        <w:numPr>
          <w:ilvl w:val="0"/>
          <w:numId w:val="4"/>
        </w:numPr>
        <w:shd w:val="clear" w:color="auto" w:fill="FFFFFF"/>
        <w:adjustRightInd w:val="0"/>
        <w:snapToGrid w:val="0"/>
        <w:ind w:hangingChars="200"/>
        <w:jc w:val="left"/>
        <w:textAlignment w:val="baseline"/>
        <w:outlineLvl w:val="1"/>
        <w:rPr>
          <w:rFonts w:ascii="微软雅黑" w:eastAsia="微软雅黑" w:hAnsi="微软雅黑" w:cs="宋体"/>
          <w:color w:val="3B3E40"/>
          <w:kern w:val="0"/>
          <w:sz w:val="42"/>
          <w:szCs w:val="42"/>
        </w:rPr>
      </w:pPr>
      <w:proofErr w:type="spellStart"/>
      <w:r w:rsidRPr="0030212C">
        <w:rPr>
          <w:rFonts w:hint="eastAsia"/>
        </w:rPr>
        <w:t>Matrice</w:t>
      </w:r>
      <w:proofErr w:type="spellEnd"/>
      <w:r w:rsidRPr="0030212C">
        <w:rPr>
          <w:rFonts w:hint="eastAsia"/>
        </w:rPr>
        <w:t xml:space="preserve"> 350 RTK</w:t>
      </w:r>
      <w:r w:rsidRPr="0030212C">
        <w:rPr>
          <w:rFonts w:hint="eastAsia"/>
        </w:rPr>
        <w:t>用户手册，</w:t>
      </w:r>
      <w:proofErr w:type="gramStart"/>
      <w:r w:rsidRPr="0030212C">
        <w:rPr>
          <w:rFonts w:hint="eastAsia"/>
        </w:rPr>
        <w:t>官网下载</w:t>
      </w:r>
      <w:proofErr w:type="gramEnd"/>
      <w:r w:rsidRPr="0030212C">
        <w:rPr>
          <w:rFonts w:hint="eastAsia"/>
        </w:rPr>
        <w:t>地址</w:t>
      </w:r>
      <w:r>
        <w:rPr>
          <w:rFonts w:hint="eastAsia"/>
        </w:rPr>
        <w:t>：</w:t>
      </w:r>
      <w:hyperlink r:id="rId9" w:history="1">
        <w:r w:rsidRPr="003B20AB">
          <w:rPr>
            <w:rStyle w:val="a7"/>
            <w:rFonts w:hint="eastAsia"/>
          </w:rPr>
          <w:t>h</w:t>
        </w:r>
        <w:r w:rsidRPr="003B20AB">
          <w:rPr>
            <w:rStyle w:val="a7"/>
          </w:rPr>
          <w:t>ttps://dl.djicdn.com/downloads/matrice_350_rtk/20231228/Matrice_350_RTK_User_Manual_cnII.pdf</w:t>
        </w:r>
      </w:hyperlink>
    </w:p>
    <w:p w:rsidR="006706C4" w:rsidRPr="006706C4" w:rsidRDefault="0030212C" w:rsidP="009C2D45">
      <w:pPr>
        <w:pStyle w:val="a6"/>
        <w:widowControl/>
        <w:numPr>
          <w:ilvl w:val="0"/>
          <w:numId w:val="4"/>
        </w:numPr>
        <w:shd w:val="clear" w:color="auto" w:fill="FFFFFF"/>
        <w:adjustRightInd w:val="0"/>
        <w:snapToGrid w:val="0"/>
        <w:ind w:firstLineChars="0"/>
        <w:jc w:val="left"/>
        <w:textAlignment w:val="baseline"/>
        <w:outlineLvl w:val="1"/>
        <w:rPr>
          <w:rStyle w:val="a7"/>
          <w:rFonts w:ascii="黑体" w:eastAsia="黑体" w:hAnsi="黑体" w:hint="eastAsia"/>
          <w:color w:val="auto"/>
          <w:sz w:val="33"/>
          <w:u w:val="none"/>
        </w:rPr>
      </w:pPr>
      <w:proofErr w:type="gramStart"/>
      <w:r w:rsidRPr="0030212C">
        <w:rPr>
          <w:rFonts w:hint="eastAsia"/>
        </w:rPr>
        <w:t>禅思</w:t>
      </w:r>
      <w:proofErr w:type="gramEnd"/>
      <w:r w:rsidRPr="0030212C">
        <w:rPr>
          <w:rFonts w:hint="eastAsia"/>
        </w:rPr>
        <w:t xml:space="preserve"> L2</w:t>
      </w:r>
      <w:r w:rsidRPr="0030212C">
        <w:rPr>
          <w:rFonts w:hint="eastAsia"/>
        </w:rPr>
        <w:t>用户手册</w:t>
      </w:r>
      <w:r>
        <w:rPr>
          <w:rFonts w:hint="eastAsia"/>
        </w:rPr>
        <w:t>，</w:t>
      </w:r>
      <w:proofErr w:type="gramStart"/>
      <w:r w:rsidRPr="0030212C">
        <w:rPr>
          <w:rFonts w:hint="eastAsia"/>
        </w:rPr>
        <w:t>官网下载</w:t>
      </w:r>
      <w:proofErr w:type="gramEnd"/>
      <w:r w:rsidRPr="0030212C">
        <w:rPr>
          <w:rFonts w:hint="eastAsia"/>
        </w:rPr>
        <w:t>地址</w:t>
      </w:r>
      <w:r>
        <w:rPr>
          <w:rFonts w:hint="eastAsia"/>
        </w:rPr>
        <w:t>：</w:t>
      </w:r>
      <w:hyperlink r:id="rId10" w:history="1">
        <w:r w:rsidR="006706C4" w:rsidRPr="003B20AB">
          <w:rPr>
            <w:rStyle w:val="a7"/>
          </w:rPr>
          <w:t>https://dl.djicdn.com/downloads/Zenmuse_L2/20231122/Zenmuse_L2_User_Manual_v1.0_CHS.pdf</w:t>
        </w:r>
      </w:hyperlink>
      <w:r w:rsidR="009C2D45" w:rsidRPr="009C2D45">
        <w:rPr>
          <w:rStyle w:val="a7"/>
          <w:rFonts w:hint="eastAsia"/>
        </w:rPr>
        <w:t xml:space="preserve"> </w:t>
      </w:r>
    </w:p>
    <w:p w:rsidR="006706C4" w:rsidRDefault="006706C4" w:rsidP="006706C4">
      <w:pPr>
        <w:pStyle w:val="a6"/>
        <w:widowControl/>
        <w:shd w:val="clear" w:color="auto" w:fill="FFFFFF"/>
        <w:adjustRightInd w:val="0"/>
        <w:snapToGrid w:val="0"/>
        <w:ind w:left="420" w:firstLineChars="0" w:firstLine="0"/>
        <w:jc w:val="left"/>
        <w:textAlignment w:val="baseline"/>
        <w:outlineLvl w:val="1"/>
        <w:rPr>
          <w:rFonts w:ascii="黑体" w:eastAsia="黑体" w:hAnsi="黑体" w:hint="eastAsia"/>
          <w:sz w:val="33"/>
        </w:rPr>
      </w:pPr>
    </w:p>
    <w:p w:rsidR="00600D1F" w:rsidRPr="009C2D45" w:rsidRDefault="006204E3" w:rsidP="006706C4">
      <w:pPr>
        <w:pStyle w:val="a6"/>
        <w:widowControl/>
        <w:shd w:val="clear" w:color="auto" w:fill="FFFFFF"/>
        <w:adjustRightInd w:val="0"/>
        <w:snapToGrid w:val="0"/>
        <w:ind w:firstLineChars="0" w:firstLine="0"/>
        <w:jc w:val="center"/>
        <w:textAlignment w:val="baseline"/>
        <w:outlineLvl w:val="1"/>
        <w:rPr>
          <w:rFonts w:ascii="黑体" w:eastAsia="黑体" w:hAnsi="黑体"/>
          <w:sz w:val="33"/>
        </w:rPr>
      </w:pPr>
      <w:r w:rsidRPr="009C2D45">
        <w:rPr>
          <w:rFonts w:ascii="黑体" w:eastAsia="黑体" w:hAnsi="黑体" w:hint="eastAsia"/>
          <w:sz w:val="33"/>
        </w:rPr>
        <w:t>BS65 智能电池箱使用规程及</w:t>
      </w:r>
      <w:r w:rsidR="00600D1F" w:rsidRPr="009C2D45">
        <w:rPr>
          <w:rFonts w:ascii="黑体" w:eastAsia="黑体" w:hAnsi="黑体" w:hint="eastAsia"/>
          <w:sz w:val="33"/>
        </w:rPr>
        <w:t>充电注意事项</w:t>
      </w:r>
    </w:p>
    <w:p w:rsidR="00600D1F" w:rsidRDefault="00600D1F" w:rsidP="00600D1F">
      <w:pPr>
        <w:pStyle w:val="a6"/>
        <w:numPr>
          <w:ilvl w:val="0"/>
          <w:numId w:val="7"/>
        </w:numPr>
        <w:ind w:firstLineChars="0"/>
      </w:pPr>
      <w:r w:rsidRPr="00600D1F">
        <w:rPr>
          <w:rFonts w:hint="eastAsia"/>
        </w:rPr>
        <w:t xml:space="preserve">BS65 </w:t>
      </w:r>
      <w:r w:rsidRPr="00600D1F">
        <w:rPr>
          <w:rFonts w:hint="eastAsia"/>
        </w:rPr>
        <w:t>智能电池</w:t>
      </w:r>
      <w:proofErr w:type="gramStart"/>
      <w:r w:rsidRPr="00600D1F">
        <w:rPr>
          <w:rFonts w:hint="eastAsia"/>
        </w:rPr>
        <w:t>箱提供</w:t>
      </w:r>
      <w:proofErr w:type="gramEnd"/>
      <w:r w:rsidRPr="00600D1F">
        <w:rPr>
          <w:rFonts w:hint="eastAsia"/>
        </w:rPr>
        <w:t>8</w:t>
      </w:r>
      <w:r w:rsidRPr="00600D1F">
        <w:rPr>
          <w:rFonts w:hint="eastAsia"/>
        </w:rPr>
        <w:t>个</w:t>
      </w:r>
      <w:r w:rsidRPr="00600D1F">
        <w:rPr>
          <w:rFonts w:hint="eastAsia"/>
        </w:rPr>
        <w:t xml:space="preserve">TB65 </w:t>
      </w:r>
      <w:r w:rsidRPr="00600D1F">
        <w:rPr>
          <w:rFonts w:hint="eastAsia"/>
        </w:rPr>
        <w:t>电池接口，</w:t>
      </w:r>
      <w:r w:rsidRPr="00600D1F">
        <w:rPr>
          <w:rFonts w:hint="eastAsia"/>
        </w:rPr>
        <w:t>4</w:t>
      </w:r>
      <w:r w:rsidRPr="00600D1F">
        <w:rPr>
          <w:rFonts w:hint="eastAsia"/>
        </w:rPr>
        <w:t>个</w:t>
      </w:r>
      <w:r w:rsidRPr="00600D1F">
        <w:rPr>
          <w:rFonts w:hint="eastAsia"/>
        </w:rPr>
        <w:t>WB37</w:t>
      </w:r>
      <w:r w:rsidRPr="00600D1F">
        <w:rPr>
          <w:rFonts w:hint="eastAsia"/>
        </w:rPr>
        <w:t>电池接口，</w:t>
      </w:r>
      <w:r w:rsidRPr="00600D1F">
        <w:rPr>
          <w:rFonts w:hint="eastAsia"/>
        </w:rPr>
        <w:t>1</w:t>
      </w:r>
      <w:r w:rsidRPr="00600D1F">
        <w:rPr>
          <w:rFonts w:hint="eastAsia"/>
        </w:rPr>
        <w:t>个</w:t>
      </w:r>
      <w:r w:rsidRPr="00600D1F">
        <w:rPr>
          <w:rFonts w:hint="eastAsia"/>
        </w:rPr>
        <w:t>USB-C</w:t>
      </w:r>
      <w:r w:rsidRPr="00600D1F">
        <w:rPr>
          <w:rFonts w:hint="eastAsia"/>
        </w:rPr>
        <w:t>维护接口，以及</w:t>
      </w:r>
      <w:r w:rsidRPr="00600D1F">
        <w:rPr>
          <w:rFonts w:hint="eastAsia"/>
        </w:rPr>
        <w:t>1</w:t>
      </w:r>
      <w:r w:rsidRPr="00600D1F">
        <w:rPr>
          <w:rFonts w:hint="eastAsia"/>
        </w:rPr>
        <w:t>个</w:t>
      </w:r>
      <w:r w:rsidRPr="00600D1F">
        <w:rPr>
          <w:rFonts w:hint="eastAsia"/>
        </w:rPr>
        <w:t>USB-C</w:t>
      </w:r>
      <w:r w:rsidRPr="00600D1F">
        <w:rPr>
          <w:rFonts w:hint="eastAsia"/>
        </w:rPr>
        <w:t>和</w:t>
      </w:r>
      <w:r w:rsidRPr="00600D1F">
        <w:rPr>
          <w:rFonts w:hint="eastAsia"/>
        </w:rPr>
        <w:t>1</w:t>
      </w:r>
      <w:r w:rsidRPr="00600D1F">
        <w:rPr>
          <w:rFonts w:hint="eastAsia"/>
        </w:rPr>
        <w:t>个</w:t>
      </w:r>
      <w:r w:rsidRPr="00600D1F">
        <w:rPr>
          <w:rFonts w:hint="eastAsia"/>
        </w:rPr>
        <w:t>USB-A</w:t>
      </w:r>
      <w:r w:rsidRPr="00600D1F">
        <w:rPr>
          <w:rFonts w:hint="eastAsia"/>
        </w:rPr>
        <w:t>充电接口，最多可同时为</w:t>
      </w:r>
      <w:r w:rsidRPr="00600D1F">
        <w:rPr>
          <w:rFonts w:hint="eastAsia"/>
        </w:rPr>
        <w:t>2</w:t>
      </w:r>
      <w:r w:rsidRPr="00600D1F">
        <w:rPr>
          <w:rFonts w:hint="eastAsia"/>
        </w:rPr>
        <w:t>块</w:t>
      </w:r>
      <w:r w:rsidRPr="00600D1F">
        <w:rPr>
          <w:rFonts w:hint="eastAsia"/>
        </w:rPr>
        <w:t xml:space="preserve">TB65 </w:t>
      </w:r>
      <w:r w:rsidRPr="00600D1F">
        <w:rPr>
          <w:rFonts w:hint="eastAsia"/>
        </w:rPr>
        <w:t>电池和</w:t>
      </w:r>
      <w:r w:rsidRPr="00600D1F">
        <w:rPr>
          <w:rFonts w:hint="eastAsia"/>
        </w:rPr>
        <w:t>1</w:t>
      </w:r>
      <w:r w:rsidRPr="00600D1F">
        <w:rPr>
          <w:rFonts w:hint="eastAsia"/>
        </w:rPr>
        <w:t>块</w:t>
      </w:r>
      <w:r w:rsidRPr="00600D1F">
        <w:rPr>
          <w:rFonts w:hint="eastAsia"/>
        </w:rPr>
        <w:t xml:space="preserve">WB37 </w:t>
      </w:r>
      <w:r w:rsidRPr="00600D1F">
        <w:rPr>
          <w:rFonts w:hint="eastAsia"/>
        </w:rPr>
        <w:t>电池充电。</w:t>
      </w:r>
    </w:p>
    <w:p w:rsidR="00630944" w:rsidRDefault="00C31735" w:rsidP="00630944">
      <w:pPr>
        <w:pStyle w:val="a6"/>
        <w:numPr>
          <w:ilvl w:val="0"/>
          <w:numId w:val="7"/>
        </w:numPr>
        <w:ind w:firstLineChars="0"/>
      </w:pPr>
      <w:r w:rsidRPr="00C31735">
        <w:rPr>
          <w:rFonts w:hint="eastAsia"/>
        </w:rPr>
        <w:t>使用</w:t>
      </w:r>
      <w:r w:rsidRPr="00C31735">
        <w:rPr>
          <w:rFonts w:hint="eastAsia"/>
        </w:rPr>
        <w:t xml:space="preserve"> AC </w:t>
      </w:r>
      <w:r w:rsidRPr="00C31735">
        <w:rPr>
          <w:rFonts w:hint="eastAsia"/>
        </w:rPr>
        <w:t>电源线连接电池箱的电源接口至交流电源。</w:t>
      </w:r>
    </w:p>
    <w:p w:rsidR="00017656" w:rsidRDefault="00017656" w:rsidP="00630944">
      <w:pPr>
        <w:pStyle w:val="a6"/>
        <w:numPr>
          <w:ilvl w:val="0"/>
          <w:numId w:val="7"/>
        </w:numPr>
        <w:ind w:firstLineChars="0"/>
      </w:pPr>
      <w:proofErr w:type="gramStart"/>
      <w:r w:rsidRPr="00017656">
        <w:rPr>
          <w:rFonts w:hint="eastAsia"/>
        </w:rPr>
        <w:t>短按电源</w:t>
      </w:r>
      <w:proofErr w:type="gramEnd"/>
      <w:r w:rsidRPr="00017656">
        <w:rPr>
          <w:rFonts w:hint="eastAsia"/>
        </w:rPr>
        <w:t>按键开启电池箱</w:t>
      </w:r>
      <w:r w:rsidR="00B73963">
        <w:rPr>
          <w:rFonts w:hint="eastAsia"/>
        </w:rPr>
        <w:t>，电源按键指示灯绿灯常亮</w:t>
      </w:r>
      <w:r>
        <w:rPr>
          <w:rFonts w:hint="eastAsia"/>
        </w:rPr>
        <w:t>。</w:t>
      </w:r>
      <w:r w:rsidR="00630944">
        <w:rPr>
          <w:rFonts w:hint="eastAsia"/>
        </w:rPr>
        <w:t>充电时</w:t>
      </w:r>
      <w:proofErr w:type="gramStart"/>
      <w:r w:rsidR="00630944">
        <w:rPr>
          <w:rFonts w:hint="eastAsia"/>
        </w:rPr>
        <w:t>请确保</w:t>
      </w:r>
      <w:proofErr w:type="gramEnd"/>
      <w:r w:rsidR="00630944">
        <w:rPr>
          <w:rFonts w:hint="eastAsia"/>
        </w:rPr>
        <w:t>电池接口及电池表面干燥无水。</w:t>
      </w:r>
    </w:p>
    <w:p w:rsidR="00017656" w:rsidRDefault="00017656" w:rsidP="00017656">
      <w:pPr>
        <w:pStyle w:val="a6"/>
        <w:numPr>
          <w:ilvl w:val="0"/>
          <w:numId w:val="7"/>
        </w:numPr>
        <w:ind w:firstLineChars="0"/>
      </w:pPr>
      <w:r>
        <w:rPr>
          <w:rFonts w:hint="eastAsia"/>
        </w:rPr>
        <w:t>为</w:t>
      </w:r>
      <w:r>
        <w:rPr>
          <w:rFonts w:hint="eastAsia"/>
        </w:rPr>
        <w:t xml:space="preserve"> TB65 </w:t>
      </w:r>
      <w:r>
        <w:rPr>
          <w:rFonts w:hint="eastAsia"/>
        </w:rPr>
        <w:t>电池充电：对齐</w:t>
      </w:r>
      <w:r>
        <w:rPr>
          <w:rFonts w:hint="eastAsia"/>
        </w:rPr>
        <w:t xml:space="preserve">TB65 </w:t>
      </w:r>
      <w:r>
        <w:rPr>
          <w:rFonts w:hint="eastAsia"/>
        </w:rPr>
        <w:t>电池与电池接口的橙色对位标记，插入电池。将充电模式切换开关拨至存储模式、待命模式或标准模式（</w:t>
      </w:r>
      <w:r w:rsidRPr="00017656">
        <w:rPr>
          <w:rFonts w:hint="eastAsia"/>
        </w:rPr>
        <w:t>存储模式</w:t>
      </w:r>
      <w:r>
        <w:rPr>
          <w:rFonts w:hint="eastAsia"/>
        </w:rPr>
        <w:t>：</w:t>
      </w:r>
      <w:r w:rsidRPr="00017656">
        <w:rPr>
          <w:rFonts w:hint="eastAsia"/>
        </w:rPr>
        <w:t>依次将每组</w:t>
      </w:r>
      <w:proofErr w:type="gramStart"/>
      <w:r w:rsidRPr="00017656">
        <w:rPr>
          <w:rFonts w:hint="eastAsia"/>
        </w:rPr>
        <w:t>电池充至</w:t>
      </w:r>
      <w:proofErr w:type="gramEnd"/>
      <w:r w:rsidRPr="00017656">
        <w:rPr>
          <w:rFonts w:hint="eastAsia"/>
        </w:rPr>
        <w:t>50%</w:t>
      </w:r>
      <w:r w:rsidRPr="00017656">
        <w:rPr>
          <w:rFonts w:hint="eastAsia"/>
        </w:rPr>
        <w:t>，充完后保持</w:t>
      </w:r>
      <w:r w:rsidRPr="00017656">
        <w:rPr>
          <w:rFonts w:hint="eastAsia"/>
        </w:rPr>
        <w:t>50%</w:t>
      </w:r>
      <w:r w:rsidRPr="00017656">
        <w:rPr>
          <w:rFonts w:hint="eastAsia"/>
        </w:rPr>
        <w:t>，有利于长期存储电池。待命模式</w:t>
      </w:r>
      <w:r>
        <w:rPr>
          <w:rFonts w:hint="eastAsia"/>
        </w:rPr>
        <w:t>：</w:t>
      </w:r>
      <w:r w:rsidRPr="00017656">
        <w:rPr>
          <w:rFonts w:hint="eastAsia"/>
        </w:rPr>
        <w:t>依次将每组</w:t>
      </w:r>
      <w:proofErr w:type="gramStart"/>
      <w:r w:rsidRPr="00017656">
        <w:rPr>
          <w:rFonts w:hint="eastAsia"/>
        </w:rPr>
        <w:t>电池充至</w:t>
      </w:r>
      <w:proofErr w:type="gramEnd"/>
      <w:r w:rsidRPr="00017656">
        <w:rPr>
          <w:rFonts w:hint="eastAsia"/>
        </w:rPr>
        <w:t>90%</w:t>
      </w:r>
      <w:r w:rsidRPr="00017656">
        <w:rPr>
          <w:rFonts w:hint="eastAsia"/>
        </w:rPr>
        <w:t>，充完后保持</w:t>
      </w:r>
      <w:r w:rsidRPr="00017656">
        <w:rPr>
          <w:rFonts w:hint="eastAsia"/>
        </w:rPr>
        <w:t xml:space="preserve"> 90%</w:t>
      </w:r>
      <w:r w:rsidRPr="00017656">
        <w:rPr>
          <w:rFonts w:hint="eastAsia"/>
        </w:rPr>
        <w:t>，方便电池快速使用。标准模式</w:t>
      </w:r>
      <w:r>
        <w:rPr>
          <w:rFonts w:hint="eastAsia"/>
        </w:rPr>
        <w:t>：</w:t>
      </w:r>
      <w:r w:rsidRPr="00017656">
        <w:rPr>
          <w:rFonts w:hint="eastAsia"/>
        </w:rPr>
        <w:t>依次将每组</w:t>
      </w:r>
      <w:proofErr w:type="gramStart"/>
      <w:r w:rsidRPr="00017656">
        <w:rPr>
          <w:rFonts w:hint="eastAsia"/>
        </w:rPr>
        <w:t>电池充至</w:t>
      </w:r>
      <w:proofErr w:type="gramEnd"/>
      <w:r w:rsidRPr="00017656">
        <w:rPr>
          <w:rFonts w:hint="eastAsia"/>
        </w:rPr>
        <w:t>100%</w:t>
      </w:r>
      <w:r w:rsidRPr="00017656">
        <w:rPr>
          <w:rFonts w:hint="eastAsia"/>
        </w:rPr>
        <w:t>。</w:t>
      </w:r>
      <w:r>
        <w:rPr>
          <w:rFonts w:hint="eastAsia"/>
        </w:rPr>
        <w:t>）。</w:t>
      </w:r>
    </w:p>
    <w:p w:rsidR="008A3EA2" w:rsidRDefault="008A3EA2" w:rsidP="008A3EA2">
      <w:pPr>
        <w:pStyle w:val="a6"/>
        <w:numPr>
          <w:ilvl w:val="0"/>
          <w:numId w:val="7"/>
        </w:numPr>
        <w:ind w:firstLineChars="0"/>
      </w:pPr>
      <w:r w:rsidRPr="008A3EA2">
        <w:rPr>
          <w:rFonts w:hint="eastAsia"/>
        </w:rPr>
        <w:t>为</w:t>
      </w:r>
      <w:r w:rsidRPr="008A3EA2">
        <w:rPr>
          <w:rFonts w:hint="eastAsia"/>
        </w:rPr>
        <w:t xml:space="preserve"> WB37 </w:t>
      </w:r>
      <w:r w:rsidRPr="008A3EA2">
        <w:rPr>
          <w:rFonts w:hint="eastAsia"/>
        </w:rPr>
        <w:t>电池充电</w:t>
      </w:r>
      <w:r>
        <w:rPr>
          <w:rFonts w:hint="eastAsia"/>
        </w:rPr>
        <w:t>：</w:t>
      </w:r>
      <w:r w:rsidRPr="008A3EA2">
        <w:rPr>
          <w:rFonts w:hint="eastAsia"/>
        </w:rPr>
        <w:t>插入电池，电池箱优先为电量最高的电池充电。</w:t>
      </w:r>
    </w:p>
    <w:p w:rsidR="008A3EA2" w:rsidRDefault="008A3EA2" w:rsidP="008A3EA2">
      <w:pPr>
        <w:pStyle w:val="a6"/>
        <w:numPr>
          <w:ilvl w:val="0"/>
          <w:numId w:val="7"/>
        </w:numPr>
        <w:ind w:firstLineChars="0"/>
      </w:pPr>
      <w:r w:rsidRPr="008A3EA2">
        <w:rPr>
          <w:rFonts w:hint="eastAsia"/>
        </w:rPr>
        <w:lastRenderedPageBreak/>
        <w:t>为</w:t>
      </w:r>
      <w:r w:rsidRPr="008A3EA2">
        <w:rPr>
          <w:rFonts w:hint="eastAsia"/>
        </w:rPr>
        <w:t>DJI RC Plus</w:t>
      </w:r>
      <w:r w:rsidRPr="008A3EA2">
        <w:rPr>
          <w:rFonts w:hint="eastAsia"/>
        </w:rPr>
        <w:t>遥控器充电</w:t>
      </w:r>
      <w:r>
        <w:rPr>
          <w:rFonts w:hint="eastAsia"/>
        </w:rPr>
        <w:t>：</w:t>
      </w:r>
      <w:r w:rsidRPr="008A3EA2">
        <w:rPr>
          <w:rFonts w:hint="eastAsia"/>
        </w:rPr>
        <w:t>使用双头</w:t>
      </w:r>
      <w:r w:rsidRPr="008A3EA2">
        <w:rPr>
          <w:rFonts w:hint="eastAsia"/>
        </w:rPr>
        <w:t>USB-C</w:t>
      </w:r>
      <w:r w:rsidRPr="008A3EA2">
        <w:rPr>
          <w:rFonts w:hint="eastAsia"/>
        </w:rPr>
        <w:t>数据线连接遥控器至电池箱的</w:t>
      </w:r>
      <w:r w:rsidRPr="008A3EA2">
        <w:rPr>
          <w:rFonts w:hint="eastAsia"/>
        </w:rPr>
        <w:t>USB-C</w:t>
      </w:r>
      <w:r w:rsidRPr="008A3EA2">
        <w:rPr>
          <w:rFonts w:hint="eastAsia"/>
        </w:rPr>
        <w:t>充电接口。</w:t>
      </w:r>
    </w:p>
    <w:p w:rsidR="00715C2D" w:rsidRDefault="00715C2D" w:rsidP="008A3EA2">
      <w:pPr>
        <w:pStyle w:val="a6"/>
        <w:numPr>
          <w:ilvl w:val="0"/>
          <w:numId w:val="7"/>
        </w:numPr>
        <w:ind w:firstLineChars="0"/>
      </w:pPr>
      <w:r>
        <w:rPr>
          <w:rFonts w:hint="eastAsia"/>
        </w:rPr>
        <w:t>电池指示灯：绿灯闪烁</w:t>
      </w:r>
      <w:r>
        <w:rPr>
          <w:rFonts w:hint="eastAsia"/>
        </w:rPr>
        <w:t>-</w:t>
      </w:r>
      <w:r>
        <w:rPr>
          <w:rFonts w:hint="eastAsia"/>
        </w:rPr>
        <w:t>充电中；绿灯常亮</w:t>
      </w:r>
      <w:r>
        <w:rPr>
          <w:rFonts w:hint="eastAsia"/>
        </w:rPr>
        <w:t>-</w:t>
      </w:r>
      <w:r>
        <w:rPr>
          <w:rFonts w:hint="eastAsia"/>
        </w:rPr>
        <w:t>充电完成；黄灯闪烁</w:t>
      </w:r>
      <w:r>
        <w:rPr>
          <w:rFonts w:hint="eastAsia"/>
        </w:rPr>
        <w:t>-</w:t>
      </w:r>
      <w:r>
        <w:rPr>
          <w:rFonts w:hint="eastAsia"/>
        </w:rPr>
        <w:t>电池加热</w:t>
      </w:r>
      <w:r>
        <w:rPr>
          <w:rFonts w:hint="eastAsia"/>
        </w:rPr>
        <w:t>/</w:t>
      </w:r>
      <w:r>
        <w:rPr>
          <w:rFonts w:hint="eastAsia"/>
        </w:rPr>
        <w:t>冷却中；黄灯常亮</w:t>
      </w:r>
      <w:r>
        <w:rPr>
          <w:rFonts w:hint="eastAsia"/>
        </w:rPr>
        <w:t>-</w:t>
      </w:r>
      <w:r>
        <w:rPr>
          <w:rFonts w:hint="eastAsia"/>
        </w:rPr>
        <w:t>排队充电；红灯闪烁</w:t>
      </w:r>
      <w:r>
        <w:rPr>
          <w:rFonts w:hint="eastAsia"/>
        </w:rPr>
        <w:t>-</w:t>
      </w:r>
      <w:r>
        <w:rPr>
          <w:rFonts w:hint="eastAsia"/>
        </w:rPr>
        <w:t>通信异常，请尝试重新插拔电池或使用其他充电接口。</w:t>
      </w:r>
    </w:p>
    <w:p w:rsidR="00715C2D" w:rsidRDefault="00715C2D" w:rsidP="008A3EA2">
      <w:pPr>
        <w:pStyle w:val="a6"/>
        <w:numPr>
          <w:ilvl w:val="0"/>
          <w:numId w:val="7"/>
        </w:numPr>
        <w:ind w:firstLineChars="0"/>
      </w:pPr>
      <w:r>
        <w:rPr>
          <w:rFonts w:hint="eastAsia"/>
        </w:rPr>
        <w:t>电池箱指示灯：黄灯闪烁</w:t>
      </w:r>
      <w:r>
        <w:rPr>
          <w:rFonts w:hint="eastAsia"/>
        </w:rPr>
        <w:t>-</w:t>
      </w:r>
      <w:r>
        <w:rPr>
          <w:rFonts w:hint="eastAsia"/>
        </w:rPr>
        <w:t>电池箱升级中；红灯常亮且蜂鸣器鸣叫</w:t>
      </w:r>
      <w:r>
        <w:rPr>
          <w:rFonts w:hint="eastAsia"/>
        </w:rPr>
        <w:t>-</w:t>
      </w:r>
      <w:r>
        <w:rPr>
          <w:rFonts w:hint="eastAsia"/>
        </w:rPr>
        <w:t>电池箱故障。</w:t>
      </w:r>
    </w:p>
    <w:p w:rsidR="008A3EA2" w:rsidRDefault="008A3EA2" w:rsidP="008A3EA2">
      <w:pPr>
        <w:pStyle w:val="a6"/>
        <w:numPr>
          <w:ilvl w:val="0"/>
          <w:numId w:val="7"/>
        </w:numPr>
        <w:ind w:firstLineChars="0"/>
      </w:pPr>
      <w:r w:rsidRPr="008A3EA2">
        <w:rPr>
          <w:rFonts w:hint="eastAsia"/>
        </w:rPr>
        <w:t>存储模式与待命模式保持电量需要电池</w:t>
      </w:r>
      <w:proofErr w:type="gramStart"/>
      <w:r w:rsidRPr="008A3EA2">
        <w:rPr>
          <w:rFonts w:hint="eastAsia"/>
        </w:rPr>
        <w:t>箱持续</w:t>
      </w:r>
      <w:proofErr w:type="gramEnd"/>
      <w:r w:rsidRPr="008A3EA2">
        <w:rPr>
          <w:rFonts w:hint="eastAsia"/>
        </w:rPr>
        <w:t>供电。</w:t>
      </w:r>
      <w:r>
        <w:rPr>
          <w:rFonts w:hint="eastAsia"/>
        </w:rPr>
        <w:t>待命模式一直保持高电量将影响电池寿命，非特殊场景（如应急等）建议充完电后关闭电池箱电源。</w:t>
      </w:r>
    </w:p>
    <w:p w:rsidR="00715C2D" w:rsidRDefault="00600D1F" w:rsidP="00715C2D">
      <w:pPr>
        <w:pStyle w:val="a6"/>
        <w:numPr>
          <w:ilvl w:val="0"/>
          <w:numId w:val="7"/>
        </w:numPr>
        <w:ind w:firstLineChars="0"/>
      </w:pPr>
      <w:r>
        <w:rPr>
          <w:rFonts w:hint="eastAsia"/>
        </w:rPr>
        <w:t>保持电池箱内部干燥，切勿进入水、油等液体。</w:t>
      </w:r>
      <w:r w:rsidR="00715C2D">
        <w:rPr>
          <w:rFonts w:hint="eastAsia"/>
        </w:rPr>
        <w:t>使用时请将电池箱平稳放置，并注意绝缘及防火。</w:t>
      </w:r>
    </w:p>
    <w:p w:rsidR="00600D1F" w:rsidRDefault="00600D1F" w:rsidP="00600D1F">
      <w:pPr>
        <w:pStyle w:val="a6"/>
        <w:numPr>
          <w:ilvl w:val="0"/>
          <w:numId w:val="7"/>
        </w:numPr>
        <w:ind w:firstLineChars="0"/>
      </w:pPr>
      <w:r>
        <w:rPr>
          <w:rFonts w:hint="eastAsia"/>
        </w:rPr>
        <w:t>请勿合上电池箱进行充电，以保持通风和散热。</w:t>
      </w:r>
    </w:p>
    <w:p w:rsidR="00600D1F" w:rsidRDefault="00600D1F" w:rsidP="00600D1F">
      <w:pPr>
        <w:pStyle w:val="a6"/>
        <w:numPr>
          <w:ilvl w:val="0"/>
          <w:numId w:val="7"/>
        </w:numPr>
        <w:ind w:firstLineChars="0"/>
      </w:pPr>
      <w:proofErr w:type="gramStart"/>
      <w:r>
        <w:rPr>
          <w:rFonts w:hint="eastAsia"/>
        </w:rPr>
        <w:t>电池箱仅适用于</w:t>
      </w:r>
      <w:proofErr w:type="gramEnd"/>
      <w:r>
        <w:rPr>
          <w:rFonts w:hint="eastAsia"/>
        </w:rPr>
        <w:t>为</w:t>
      </w:r>
      <w:r>
        <w:rPr>
          <w:rFonts w:hint="eastAsia"/>
        </w:rPr>
        <w:t>TB65</w:t>
      </w:r>
      <w:r>
        <w:rPr>
          <w:rFonts w:hint="eastAsia"/>
        </w:rPr>
        <w:t>智能飞行电池及</w:t>
      </w:r>
      <w:r>
        <w:rPr>
          <w:rFonts w:hint="eastAsia"/>
        </w:rPr>
        <w:t>WB37</w:t>
      </w:r>
      <w:r>
        <w:rPr>
          <w:rFonts w:hint="eastAsia"/>
        </w:rPr>
        <w:t>智能电池充电，请勿为其他型号电池充电。</w:t>
      </w:r>
    </w:p>
    <w:p w:rsidR="00600D1F" w:rsidRDefault="00600D1F" w:rsidP="00600D1F">
      <w:pPr>
        <w:pStyle w:val="a6"/>
        <w:numPr>
          <w:ilvl w:val="0"/>
          <w:numId w:val="7"/>
        </w:numPr>
        <w:ind w:firstLineChars="0"/>
      </w:pPr>
      <w:r>
        <w:rPr>
          <w:rFonts w:hint="eastAsia"/>
        </w:rPr>
        <w:t>请勿用手或其他物体触碰金属端子。若金属端子附着异物，请在电源关闭状态下用干布擦拭干净。</w:t>
      </w:r>
    </w:p>
    <w:p w:rsidR="00600D1F" w:rsidRDefault="00600D1F" w:rsidP="00600D1F">
      <w:pPr>
        <w:pStyle w:val="a6"/>
        <w:numPr>
          <w:ilvl w:val="0"/>
          <w:numId w:val="7"/>
        </w:numPr>
        <w:ind w:firstLineChars="0"/>
      </w:pPr>
      <w:r>
        <w:rPr>
          <w:rFonts w:hint="eastAsia"/>
        </w:rPr>
        <w:t>若经过长时间空运或环境气压变化，电池箱内部气压可能改变。此时压力均衡</w:t>
      </w:r>
      <w:proofErr w:type="gramStart"/>
      <w:r>
        <w:rPr>
          <w:rFonts w:hint="eastAsia"/>
        </w:rPr>
        <w:t>阀会自动调节使箱</w:t>
      </w:r>
      <w:proofErr w:type="gramEnd"/>
      <w:r>
        <w:rPr>
          <w:rFonts w:hint="eastAsia"/>
        </w:rPr>
        <w:t>内外气压均衡，无需手动调整。</w:t>
      </w:r>
    </w:p>
    <w:p w:rsidR="00600D1F" w:rsidRDefault="00600D1F" w:rsidP="00600D1F">
      <w:pPr>
        <w:pStyle w:val="a6"/>
        <w:numPr>
          <w:ilvl w:val="0"/>
          <w:numId w:val="7"/>
        </w:numPr>
        <w:ind w:firstLineChars="0"/>
      </w:pPr>
      <w:r>
        <w:rPr>
          <w:rFonts w:hint="eastAsia"/>
        </w:rPr>
        <w:t>请使用除尘</w:t>
      </w:r>
      <w:r w:rsidR="00E223DC">
        <w:rPr>
          <w:rFonts w:hint="eastAsia"/>
        </w:rPr>
        <w:t>器</w:t>
      </w:r>
      <w:r>
        <w:rPr>
          <w:rFonts w:hint="eastAsia"/>
        </w:rPr>
        <w:t>吹清除电池箱中的沙尘。</w:t>
      </w:r>
    </w:p>
    <w:p w:rsidR="00F2276F" w:rsidRPr="00F2276F" w:rsidRDefault="00F2276F" w:rsidP="00F2276F">
      <w:pPr>
        <w:jc w:val="center"/>
        <w:rPr>
          <w:rFonts w:ascii="黑体" w:eastAsia="黑体" w:hAnsi="黑体"/>
          <w:sz w:val="33"/>
        </w:rPr>
      </w:pPr>
      <w:r w:rsidRPr="00F2276F">
        <w:rPr>
          <w:rFonts w:ascii="黑体" w:eastAsia="黑体" w:hAnsi="黑体" w:hint="eastAsia"/>
          <w:sz w:val="33"/>
        </w:rPr>
        <w:t>政策性注意事项</w:t>
      </w:r>
    </w:p>
    <w:p w:rsidR="00DC188C" w:rsidRDefault="00F2276F" w:rsidP="00E223DC">
      <w:pPr>
        <w:pStyle w:val="a6"/>
        <w:numPr>
          <w:ilvl w:val="0"/>
          <w:numId w:val="14"/>
        </w:numPr>
        <w:ind w:firstLineChars="0"/>
      </w:pPr>
      <w:r w:rsidRPr="00381F27">
        <w:rPr>
          <w:rFonts w:hint="eastAsia"/>
        </w:rPr>
        <w:t>遵守法律法规：确保您了解和遵守中国的相关无人机法律法规。根据中国的无人机管理规定，您可能需要注册和获得许可证才能合法操作无人机。</w:t>
      </w:r>
    </w:p>
    <w:p w:rsidR="00DC188C" w:rsidRDefault="00F2276F" w:rsidP="00E223DC">
      <w:pPr>
        <w:pStyle w:val="a6"/>
        <w:numPr>
          <w:ilvl w:val="0"/>
          <w:numId w:val="14"/>
        </w:numPr>
        <w:ind w:firstLineChars="0"/>
      </w:pPr>
      <w:r w:rsidRPr="00381F27">
        <w:rPr>
          <w:rFonts w:hint="eastAsia"/>
        </w:rPr>
        <w:t>注册登记：根据中国的无人机管理要求，您可能需要将无人机进行注册登记，并在操作过程中携带相应的登记证明文件。</w:t>
      </w:r>
    </w:p>
    <w:p w:rsidR="00DC188C" w:rsidRDefault="00F2276F" w:rsidP="00E223DC">
      <w:pPr>
        <w:pStyle w:val="a6"/>
        <w:numPr>
          <w:ilvl w:val="0"/>
          <w:numId w:val="14"/>
        </w:numPr>
        <w:ind w:firstLineChars="0"/>
      </w:pPr>
      <w:r w:rsidRPr="00381F27">
        <w:rPr>
          <w:rFonts w:hint="eastAsia"/>
        </w:rPr>
        <w:t>飞行限制区域：避免在禁飞区、机场附近、军事设施周围等限制区域内飞行。请查阅相关地图或使用无人机应用程序以获取飞行限制区域的信息。</w:t>
      </w:r>
    </w:p>
    <w:p w:rsidR="00DC188C" w:rsidRDefault="00D6563D" w:rsidP="00E223DC">
      <w:pPr>
        <w:pStyle w:val="a6"/>
        <w:numPr>
          <w:ilvl w:val="0"/>
          <w:numId w:val="14"/>
        </w:numPr>
        <w:ind w:firstLineChars="0"/>
      </w:pPr>
      <w:r w:rsidRPr="00381F27">
        <w:rPr>
          <w:rFonts w:hint="eastAsia"/>
        </w:rPr>
        <w:t>了解当地规定：如果您打算在特定区域内操作无人机（如景区、公园等），请了解并遵守当地的额外规定和限制。</w:t>
      </w:r>
    </w:p>
    <w:p w:rsidR="00DC188C" w:rsidRDefault="00F2276F" w:rsidP="00E223DC">
      <w:pPr>
        <w:pStyle w:val="a6"/>
        <w:numPr>
          <w:ilvl w:val="0"/>
          <w:numId w:val="14"/>
        </w:numPr>
        <w:ind w:firstLineChars="0"/>
      </w:pPr>
      <w:r w:rsidRPr="00381F27">
        <w:rPr>
          <w:rFonts w:hint="eastAsia"/>
        </w:rPr>
        <w:t>飞行高度限制：根据中国的规定，民用无人机的最高飞行高度通常为</w:t>
      </w:r>
      <w:r w:rsidRPr="00381F27">
        <w:t>120</w:t>
      </w:r>
      <w:r w:rsidRPr="00381F27">
        <w:t>米（</w:t>
      </w:r>
      <w:r w:rsidRPr="00381F27">
        <w:t>400</w:t>
      </w:r>
      <w:r w:rsidRPr="00381F27">
        <w:t>英尺）。确保您不会超出允许的飞行高度。</w:t>
      </w:r>
    </w:p>
    <w:p w:rsidR="00DC188C" w:rsidRDefault="00D6563D" w:rsidP="00E223DC">
      <w:pPr>
        <w:pStyle w:val="a6"/>
        <w:numPr>
          <w:ilvl w:val="0"/>
          <w:numId w:val="14"/>
        </w:numPr>
        <w:ind w:firstLineChars="0"/>
      </w:pPr>
      <w:r w:rsidRPr="00381F27">
        <w:rPr>
          <w:rFonts w:hint="eastAsia"/>
        </w:rPr>
        <w:t>接受培训：参加合适的培训课程，掌握无人机的操作技巧和安全知识。</w:t>
      </w:r>
    </w:p>
    <w:p w:rsidR="00DC188C" w:rsidRDefault="00F2276F" w:rsidP="00E223DC">
      <w:pPr>
        <w:pStyle w:val="a6"/>
        <w:numPr>
          <w:ilvl w:val="0"/>
          <w:numId w:val="14"/>
        </w:numPr>
        <w:ind w:firstLineChars="0"/>
      </w:pPr>
      <w:r w:rsidRPr="00381F27">
        <w:rPr>
          <w:rFonts w:hint="eastAsia"/>
        </w:rPr>
        <w:t>飞行安全距离：与人群、建筑物、车辆等保持安全距离，避免对他人或财产造成危险。</w:t>
      </w:r>
    </w:p>
    <w:p w:rsidR="00F2276F" w:rsidRDefault="00F2276F" w:rsidP="00E223DC">
      <w:pPr>
        <w:pStyle w:val="a6"/>
        <w:numPr>
          <w:ilvl w:val="0"/>
          <w:numId w:val="14"/>
        </w:numPr>
        <w:ind w:firstLineChars="0"/>
      </w:pPr>
      <w:r w:rsidRPr="00381F27">
        <w:rPr>
          <w:rFonts w:hint="eastAsia"/>
        </w:rPr>
        <w:t>隐私保护：尊重他人的隐私权，避免在未经允许的情况下拍摄他人或私人财产。</w:t>
      </w:r>
    </w:p>
    <w:p w:rsidR="00DD49FB" w:rsidRDefault="00DD49FB" w:rsidP="00E223DC">
      <w:pPr>
        <w:pStyle w:val="a6"/>
        <w:numPr>
          <w:ilvl w:val="0"/>
          <w:numId w:val="14"/>
        </w:numPr>
        <w:ind w:firstLineChars="0"/>
      </w:pPr>
      <w:r>
        <w:rPr>
          <w:rFonts w:hint="eastAsia"/>
        </w:rPr>
        <w:t>保持清醒，请勿酒后执行飞行任务。</w:t>
      </w:r>
    </w:p>
    <w:p w:rsidR="00DC188C" w:rsidRPr="00381F27" w:rsidRDefault="00DC188C" w:rsidP="007E11EC">
      <w:pPr>
        <w:pStyle w:val="a6"/>
        <w:ind w:left="420" w:firstLineChars="0" w:firstLine="0"/>
      </w:pPr>
    </w:p>
    <w:p w:rsidR="00303699" w:rsidRPr="00303699" w:rsidRDefault="00303699" w:rsidP="00303699">
      <w:pPr>
        <w:jc w:val="center"/>
        <w:rPr>
          <w:rFonts w:ascii="黑体" w:eastAsia="黑体" w:hAnsi="黑体"/>
          <w:sz w:val="33"/>
        </w:rPr>
      </w:pPr>
      <w:r w:rsidRPr="00303699">
        <w:rPr>
          <w:rFonts w:ascii="黑体" w:eastAsia="黑体" w:hAnsi="黑体" w:hint="eastAsia"/>
          <w:sz w:val="33"/>
        </w:rPr>
        <w:t>技术性注意事项</w:t>
      </w:r>
    </w:p>
    <w:p w:rsidR="00DC188C" w:rsidRDefault="00303699" w:rsidP="00303699">
      <w:pPr>
        <w:pStyle w:val="a6"/>
        <w:numPr>
          <w:ilvl w:val="0"/>
          <w:numId w:val="8"/>
        </w:numPr>
        <w:ind w:firstLineChars="0"/>
      </w:pPr>
      <w:r>
        <w:rPr>
          <w:rFonts w:hint="eastAsia"/>
        </w:rPr>
        <w:t>了解无人机规格：详细了解本机的规格和性能参数，包括最大飞行速度、飞行时间、控制距离等。确保您对无人机的功能和限制有充分的了解。</w:t>
      </w:r>
    </w:p>
    <w:p w:rsidR="00DC188C" w:rsidRDefault="00303699" w:rsidP="00303699">
      <w:pPr>
        <w:pStyle w:val="a6"/>
        <w:numPr>
          <w:ilvl w:val="0"/>
          <w:numId w:val="8"/>
        </w:numPr>
        <w:ind w:firstLineChars="0"/>
      </w:pPr>
      <w:r>
        <w:rPr>
          <w:rFonts w:hint="eastAsia"/>
        </w:rPr>
        <w:t>熟悉遥控器操作：熟悉并掌握无人机遥控器的各种功能和操作方式。了解每个按钮、摇杆或触摸屏的作用，并熟悉其位置和使用方法。</w:t>
      </w:r>
    </w:p>
    <w:p w:rsidR="00DC188C" w:rsidRDefault="00303699" w:rsidP="00303699">
      <w:pPr>
        <w:pStyle w:val="a6"/>
        <w:numPr>
          <w:ilvl w:val="0"/>
          <w:numId w:val="8"/>
        </w:numPr>
        <w:ind w:firstLineChars="0"/>
      </w:pPr>
      <w:r>
        <w:rPr>
          <w:rFonts w:hint="eastAsia"/>
        </w:rPr>
        <w:t>校准</w:t>
      </w:r>
      <w:proofErr w:type="gramStart"/>
      <w:r>
        <w:rPr>
          <w:rFonts w:hint="eastAsia"/>
        </w:rPr>
        <w:t>和预飞检查</w:t>
      </w:r>
      <w:proofErr w:type="gramEnd"/>
      <w:r>
        <w:rPr>
          <w:rFonts w:hint="eastAsia"/>
        </w:rPr>
        <w:t>：在每次飞行前，进行校准</w:t>
      </w:r>
      <w:proofErr w:type="gramStart"/>
      <w:r>
        <w:rPr>
          <w:rFonts w:hint="eastAsia"/>
        </w:rPr>
        <w:t>和预飞检查</w:t>
      </w:r>
      <w:proofErr w:type="gramEnd"/>
      <w:r>
        <w:rPr>
          <w:rFonts w:hint="eastAsia"/>
        </w:rPr>
        <w:t>。校准包括水平校准、罗盘校准等，以确保无人机能够正常工作。</w:t>
      </w:r>
      <w:proofErr w:type="gramStart"/>
      <w:r>
        <w:rPr>
          <w:rFonts w:hint="eastAsia"/>
        </w:rPr>
        <w:t>预飞检查</w:t>
      </w:r>
      <w:proofErr w:type="gramEnd"/>
      <w:r>
        <w:rPr>
          <w:rFonts w:hint="eastAsia"/>
        </w:rPr>
        <w:t>包括检查电池电量、传感器状态、相机设置等。</w:t>
      </w:r>
    </w:p>
    <w:p w:rsidR="00DC188C" w:rsidRDefault="00303699" w:rsidP="00303699">
      <w:pPr>
        <w:pStyle w:val="a6"/>
        <w:numPr>
          <w:ilvl w:val="0"/>
          <w:numId w:val="8"/>
        </w:numPr>
        <w:ind w:firstLineChars="0"/>
      </w:pPr>
      <w:r>
        <w:rPr>
          <w:rFonts w:hint="eastAsia"/>
        </w:rPr>
        <w:t>飞行模式选择：根据实际需求和环境选择适当的飞行模式，如手动模式、自动模式等。确保您了解不同飞行模式的特点和限制，并正确配置和切换模式。</w:t>
      </w:r>
    </w:p>
    <w:p w:rsidR="00DC188C" w:rsidRDefault="00303699" w:rsidP="00303699">
      <w:pPr>
        <w:pStyle w:val="a6"/>
        <w:numPr>
          <w:ilvl w:val="0"/>
          <w:numId w:val="8"/>
        </w:numPr>
        <w:ind w:firstLineChars="0"/>
      </w:pPr>
      <w:r>
        <w:t>GPS</w:t>
      </w:r>
      <w:r>
        <w:t>信号和姿态校准：在飞行前确保无人机获取足够的</w:t>
      </w:r>
      <w:r>
        <w:t>GPS</w:t>
      </w:r>
      <w:r>
        <w:t>信号，并进行姿态校准，以确保飞行稳定和精确定位。</w:t>
      </w:r>
    </w:p>
    <w:p w:rsidR="00DC188C" w:rsidRDefault="00303699" w:rsidP="00303699">
      <w:pPr>
        <w:pStyle w:val="a6"/>
        <w:numPr>
          <w:ilvl w:val="0"/>
          <w:numId w:val="8"/>
        </w:numPr>
        <w:ind w:firstLineChars="0"/>
      </w:pPr>
      <w:r>
        <w:rPr>
          <w:rFonts w:hint="eastAsia"/>
        </w:rPr>
        <w:t>飞行路径规划：在进行长距离或特定任务的飞行时，提前规划好飞行路径，并使用相关软件或设备进行航线规划和导航。</w:t>
      </w:r>
    </w:p>
    <w:p w:rsidR="00DC188C" w:rsidRDefault="00303699" w:rsidP="00303699">
      <w:pPr>
        <w:pStyle w:val="a6"/>
        <w:numPr>
          <w:ilvl w:val="0"/>
          <w:numId w:val="8"/>
        </w:numPr>
        <w:ind w:firstLineChars="0"/>
      </w:pPr>
      <w:r>
        <w:rPr>
          <w:rFonts w:hint="eastAsia"/>
        </w:rPr>
        <w:t>避障系统：请了解避障系统工作原理和限制。避免在复杂环境中飞行，以减少碰撞风险。</w:t>
      </w:r>
    </w:p>
    <w:p w:rsidR="00DC188C" w:rsidRDefault="00303699" w:rsidP="00303699">
      <w:pPr>
        <w:pStyle w:val="a6"/>
        <w:numPr>
          <w:ilvl w:val="0"/>
          <w:numId w:val="8"/>
        </w:numPr>
        <w:ind w:firstLineChars="0"/>
      </w:pPr>
      <w:r>
        <w:rPr>
          <w:rFonts w:hint="eastAsia"/>
        </w:rPr>
        <w:t>飞行姿态和动作控制：熟悉并掌握飞行姿态和动作控制技巧，包括起飞、降落、悬停、转弯、飞行速度控制等。</w:t>
      </w:r>
    </w:p>
    <w:p w:rsidR="00DC188C" w:rsidRDefault="00303699" w:rsidP="00303699">
      <w:pPr>
        <w:pStyle w:val="a6"/>
        <w:numPr>
          <w:ilvl w:val="0"/>
          <w:numId w:val="8"/>
        </w:numPr>
        <w:ind w:firstLineChars="0"/>
      </w:pPr>
      <w:r>
        <w:rPr>
          <w:rFonts w:hint="eastAsia"/>
        </w:rPr>
        <w:lastRenderedPageBreak/>
        <w:t>摄影和录像技巧：如果您使用无人机进行摄影或录像，学习和实践相关的拍摄技巧，如稳定拍摄、合理构图、追踪拍摄等。</w:t>
      </w:r>
    </w:p>
    <w:p w:rsidR="00303699" w:rsidRDefault="00303699" w:rsidP="00303699">
      <w:pPr>
        <w:pStyle w:val="a6"/>
        <w:numPr>
          <w:ilvl w:val="0"/>
          <w:numId w:val="8"/>
        </w:numPr>
        <w:ind w:firstLineChars="0"/>
      </w:pPr>
      <w:r>
        <w:rPr>
          <w:rFonts w:hint="eastAsia"/>
        </w:rPr>
        <w:t>故障处理和紧急情况应对：学习和训练如何处理无人机故障和应对紧急情况。了解如何进行紧急返航、手动降落等操作，以及如何应对电池耗尽、信号丢失等问题。</w:t>
      </w:r>
    </w:p>
    <w:p w:rsidR="00DC188C" w:rsidRPr="00381F27" w:rsidRDefault="00DC188C" w:rsidP="00DC188C">
      <w:pPr>
        <w:pStyle w:val="a6"/>
        <w:ind w:left="420" w:firstLineChars="0" w:firstLine="0"/>
      </w:pPr>
    </w:p>
    <w:p w:rsidR="00BF3953" w:rsidRPr="00B10D6D" w:rsidRDefault="00BF3953" w:rsidP="00BF3953">
      <w:pPr>
        <w:jc w:val="center"/>
        <w:rPr>
          <w:rFonts w:ascii="黑体" w:eastAsia="黑体" w:hAnsi="黑体"/>
          <w:sz w:val="33"/>
        </w:rPr>
      </w:pPr>
      <w:r w:rsidRPr="00B10D6D">
        <w:rPr>
          <w:rFonts w:ascii="黑体" w:eastAsia="黑体" w:hAnsi="黑体" w:hint="eastAsia"/>
          <w:sz w:val="33"/>
        </w:rPr>
        <w:t>飞行环境要求</w:t>
      </w:r>
    </w:p>
    <w:p w:rsidR="00DC188C" w:rsidRDefault="00B10D6D" w:rsidP="008064D1">
      <w:pPr>
        <w:pStyle w:val="a6"/>
        <w:numPr>
          <w:ilvl w:val="0"/>
          <w:numId w:val="10"/>
        </w:numPr>
        <w:ind w:firstLineChars="0"/>
        <w:jc w:val="left"/>
      </w:pPr>
      <w:r>
        <w:rPr>
          <w:rFonts w:hint="eastAsia"/>
        </w:rPr>
        <w:t>恶劣天气下请勿飞行，如大风</w:t>
      </w:r>
      <w:r>
        <w:rPr>
          <w:rFonts w:hint="eastAsia"/>
        </w:rPr>
        <w:t>(</w:t>
      </w:r>
      <w:r>
        <w:rPr>
          <w:rFonts w:hint="eastAsia"/>
        </w:rPr>
        <w:t>风速大于</w:t>
      </w:r>
      <w:r>
        <w:rPr>
          <w:rFonts w:hint="eastAsia"/>
        </w:rPr>
        <w:t xml:space="preserve"> 12 m/s)</w:t>
      </w:r>
      <w:r>
        <w:rPr>
          <w:rFonts w:hint="eastAsia"/>
        </w:rPr>
        <w:t>。雨中飞行务必遵循</w:t>
      </w:r>
      <w:r>
        <w:rPr>
          <w:rFonts w:hint="eastAsia"/>
        </w:rPr>
        <w:t>IP55</w:t>
      </w:r>
      <w:r>
        <w:rPr>
          <w:rFonts w:hint="eastAsia"/>
        </w:rPr>
        <w:t>防护等级说明所述要求</w:t>
      </w:r>
      <w:r w:rsidR="00844712">
        <w:rPr>
          <w:rFonts w:hint="eastAsia"/>
        </w:rPr>
        <w:t>，请勿在大雨（</w:t>
      </w:r>
      <w:r w:rsidR="00844712">
        <w:rPr>
          <w:rFonts w:hint="eastAsia"/>
        </w:rPr>
        <w:t>24</w:t>
      </w:r>
      <w:r w:rsidR="00844712">
        <w:rPr>
          <w:rFonts w:hint="eastAsia"/>
        </w:rPr>
        <w:t>小时降雨量大于</w:t>
      </w:r>
      <w:r w:rsidR="00844712">
        <w:rPr>
          <w:rFonts w:hint="eastAsia"/>
        </w:rPr>
        <w:t>100mm</w:t>
      </w:r>
      <w:r w:rsidR="00844712">
        <w:rPr>
          <w:rFonts w:hint="eastAsia"/>
        </w:rPr>
        <w:t>）的情况下飞行</w:t>
      </w:r>
      <w:r>
        <w:rPr>
          <w:rFonts w:hint="eastAsia"/>
        </w:rPr>
        <w:t>。</w:t>
      </w:r>
    </w:p>
    <w:p w:rsidR="00DC188C" w:rsidRDefault="008064D1" w:rsidP="006937B6">
      <w:pPr>
        <w:pStyle w:val="a6"/>
        <w:numPr>
          <w:ilvl w:val="0"/>
          <w:numId w:val="10"/>
        </w:numPr>
        <w:ind w:firstLineChars="0"/>
        <w:jc w:val="left"/>
      </w:pPr>
      <w:r>
        <w:rPr>
          <w:rFonts w:hint="eastAsia"/>
        </w:rPr>
        <w:t>在空气能见度较差的情况下</w:t>
      </w:r>
      <w:r>
        <w:rPr>
          <w:rFonts w:hint="eastAsia"/>
        </w:rPr>
        <w:t>(</w:t>
      </w:r>
      <w:r>
        <w:rPr>
          <w:rFonts w:hint="eastAsia"/>
        </w:rPr>
        <w:t>例如雾</w:t>
      </w:r>
      <w:proofErr w:type="gramStart"/>
      <w:r>
        <w:rPr>
          <w:rFonts w:hint="eastAsia"/>
        </w:rPr>
        <w:t>霾</w:t>
      </w:r>
      <w:proofErr w:type="gramEnd"/>
      <w:r>
        <w:rPr>
          <w:rFonts w:hint="eastAsia"/>
        </w:rPr>
        <w:t>、雨天</w:t>
      </w:r>
      <w:r>
        <w:rPr>
          <w:rFonts w:hint="eastAsia"/>
        </w:rPr>
        <w:t>)</w:t>
      </w:r>
      <w:r>
        <w:rPr>
          <w:rFonts w:hint="eastAsia"/>
        </w:rPr>
        <w:t>，激光雷达的有效检测范围将会减小，且可能在空中出现点</w:t>
      </w:r>
      <w:proofErr w:type="gramStart"/>
      <w:r>
        <w:rPr>
          <w:rFonts w:hint="eastAsia"/>
        </w:rPr>
        <w:t>云噪点</w:t>
      </w:r>
      <w:proofErr w:type="gramEnd"/>
      <w:r>
        <w:rPr>
          <w:rFonts w:hint="eastAsia"/>
        </w:rPr>
        <w:t>,</w:t>
      </w:r>
      <w:r>
        <w:rPr>
          <w:rFonts w:hint="eastAsia"/>
        </w:rPr>
        <w:t>如对最终点云数据质量有较高要求</w:t>
      </w:r>
      <w:r>
        <w:rPr>
          <w:rFonts w:hint="eastAsia"/>
        </w:rPr>
        <w:t>,</w:t>
      </w:r>
      <w:r>
        <w:rPr>
          <w:rFonts w:hint="eastAsia"/>
        </w:rPr>
        <w:t>使用时请尽量避开以上情况。</w:t>
      </w:r>
    </w:p>
    <w:p w:rsidR="00DC188C" w:rsidRDefault="00B10D6D" w:rsidP="006937B6">
      <w:pPr>
        <w:pStyle w:val="a6"/>
        <w:numPr>
          <w:ilvl w:val="0"/>
          <w:numId w:val="10"/>
        </w:numPr>
        <w:ind w:firstLineChars="0"/>
        <w:jc w:val="left"/>
      </w:pPr>
      <w:r>
        <w:rPr>
          <w:rFonts w:hint="eastAsia"/>
        </w:rPr>
        <w:t>确保飞行器在空旷、无遮挡、平整的地面起飞，需远离周边建筑物、树木、人群、水面等，并尽可能保证飞行器在视距范围内飞行，以保证飞行安全。</w:t>
      </w:r>
    </w:p>
    <w:p w:rsidR="00DC188C" w:rsidRDefault="00B10D6D" w:rsidP="006937B6">
      <w:pPr>
        <w:pStyle w:val="a6"/>
        <w:numPr>
          <w:ilvl w:val="0"/>
          <w:numId w:val="10"/>
        </w:numPr>
        <w:ind w:firstLineChars="0"/>
        <w:jc w:val="left"/>
      </w:pPr>
      <w:r>
        <w:rPr>
          <w:rFonts w:hint="eastAsia"/>
        </w:rPr>
        <w:t>若环境光照条件较差，</w:t>
      </w:r>
      <w:r>
        <w:rPr>
          <w:rFonts w:hint="eastAsia"/>
        </w:rPr>
        <w:t>DJI Pilot 2 App</w:t>
      </w:r>
      <w:r>
        <w:rPr>
          <w:rFonts w:hint="eastAsia"/>
        </w:rPr>
        <w:t>的导航信息模块将显示为视觉或红外感知系统失效，此时飞行器视觉系统及红外感知系统可能无法正常工作，将会无法主动躲避障碍物。请通过飞行界面时刻观察周边环境，并保持对飞行器的控制，以保证飞行安全。</w:t>
      </w:r>
    </w:p>
    <w:p w:rsidR="00DC188C" w:rsidRDefault="00B10D6D" w:rsidP="006937B6">
      <w:pPr>
        <w:pStyle w:val="a6"/>
        <w:numPr>
          <w:ilvl w:val="0"/>
          <w:numId w:val="10"/>
        </w:numPr>
        <w:ind w:firstLineChars="0"/>
        <w:jc w:val="left"/>
      </w:pPr>
      <w:r>
        <w:rPr>
          <w:rFonts w:hint="eastAsia"/>
        </w:rPr>
        <w:t>夜间飞行请勿关闭补光灯，并开启夜航灯，以保证飞行安全。</w:t>
      </w:r>
    </w:p>
    <w:p w:rsidR="00DC188C" w:rsidRDefault="00B10D6D" w:rsidP="006937B6">
      <w:pPr>
        <w:pStyle w:val="a6"/>
        <w:numPr>
          <w:ilvl w:val="0"/>
          <w:numId w:val="10"/>
        </w:numPr>
        <w:ind w:firstLineChars="0"/>
        <w:jc w:val="left"/>
      </w:pPr>
      <w:r>
        <w:rPr>
          <w:rFonts w:hint="eastAsia"/>
        </w:rPr>
        <w:t>请勿在移动的物体表面起飞</w:t>
      </w:r>
      <w:r>
        <w:rPr>
          <w:rFonts w:hint="eastAsia"/>
        </w:rPr>
        <w:t>(</w:t>
      </w:r>
      <w:r>
        <w:rPr>
          <w:rFonts w:hint="eastAsia"/>
        </w:rPr>
        <w:t>例如行进中的汽车、船只</w:t>
      </w:r>
      <w:r>
        <w:rPr>
          <w:rFonts w:hint="eastAsia"/>
        </w:rPr>
        <w:t>)</w:t>
      </w:r>
      <w:r>
        <w:rPr>
          <w:rFonts w:hint="eastAsia"/>
        </w:rPr>
        <w:t>。</w:t>
      </w:r>
    </w:p>
    <w:p w:rsidR="00DC188C" w:rsidRDefault="00B10D6D" w:rsidP="006937B6">
      <w:pPr>
        <w:pStyle w:val="a6"/>
        <w:numPr>
          <w:ilvl w:val="0"/>
          <w:numId w:val="10"/>
        </w:numPr>
        <w:ind w:firstLineChars="0"/>
        <w:jc w:val="left"/>
      </w:pPr>
      <w:r>
        <w:rPr>
          <w:rFonts w:hint="eastAsia"/>
        </w:rPr>
        <w:t>起降时请避开沙尘路面，否则将影响电机使用寿命。</w:t>
      </w:r>
    </w:p>
    <w:p w:rsidR="00DC188C" w:rsidRDefault="00B10D6D" w:rsidP="006937B6">
      <w:pPr>
        <w:pStyle w:val="a6"/>
        <w:numPr>
          <w:ilvl w:val="0"/>
          <w:numId w:val="10"/>
        </w:numPr>
        <w:ind w:firstLineChars="0"/>
        <w:jc w:val="left"/>
      </w:pPr>
      <w:r>
        <w:rPr>
          <w:rFonts w:hint="eastAsia"/>
        </w:rPr>
        <w:t>高海拔地区由于环境因素导致飞行器电池及动力系统性能下降，飞行性能将会受到影响</w:t>
      </w:r>
      <w:r w:rsidR="006937B6">
        <w:rPr>
          <w:rFonts w:hint="eastAsia"/>
        </w:rPr>
        <w:t>。</w:t>
      </w:r>
    </w:p>
    <w:p w:rsidR="00B10D6D" w:rsidRDefault="00B10D6D" w:rsidP="006937B6">
      <w:pPr>
        <w:pStyle w:val="a6"/>
        <w:numPr>
          <w:ilvl w:val="0"/>
          <w:numId w:val="10"/>
        </w:numPr>
        <w:ind w:firstLineChars="0"/>
        <w:jc w:val="left"/>
      </w:pPr>
      <w:r>
        <w:rPr>
          <w:rFonts w:hint="eastAsia"/>
        </w:rPr>
        <w:t>在南北极圈内飞行器无法使用</w:t>
      </w:r>
      <w:r>
        <w:rPr>
          <w:rFonts w:hint="eastAsia"/>
        </w:rPr>
        <w:t>N</w:t>
      </w:r>
      <w:r>
        <w:rPr>
          <w:rFonts w:hint="eastAsia"/>
        </w:rPr>
        <w:t>挡</w:t>
      </w:r>
      <w:r>
        <w:rPr>
          <w:rFonts w:hint="eastAsia"/>
        </w:rPr>
        <w:t>(</w:t>
      </w:r>
      <w:r>
        <w:rPr>
          <w:rFonts w:hint="eastAsia"/>
        </w:rPr>
        <w:t>定位模式</w:t>
      </w:r>
      <w:r>
        <w:rPr>
          <w:rFonts w:hint="eastAsia"/>
        </w:rPr>
        <w:t>)</w:t>
      </w:r>
      <w:r>
        <w:rPr>
          <w:rFonts w:hint="eastAsia"/>
        </w:rPr>
        <w:t>飞行，请谨慎使用。</w:t>
      </w:r>
    </w:p>
    <w:p w:rsidR="00DC188C" w:rsidRDefault="00DC188C" w:rsidP="00DC188C">
      <w:pPr>
        <w:pStyle w:val="a6"/>
        <w:ind w:left="420" w:firstLineChars="0" w:firstLine="0"/>
        <w:jc w:val="left"/>
      </w:pPr>
    </w:p>
    <w:p w:rsidR="001B2DA9" w:rsidRPr="00B10D6D" w:rsidRDefault="001B2DA9" w:rsidP="001B2DA9">
      <w:pPr>
        <w:jc w:val="center"/>
        <w:rPr>
          <w:rFonts w:ascii="黑体" w:eastAsia="黑体" w:hAnsi="黑体"/>
          <w:sz w:val="33"/>
        </w:rPr>
      </w:pPr>
      <w:r w:rsidRPr="00B10D6D">
        <w:rPr>
          <w:rFonts w:ascii="黑体" w:eastAsia="黑体" w:hAnsi="黑体" w:hint="eastAsia"/>
          <w:sz w:val="33"/>
        </w:rPr>
        <w:t>无线通讯要求</w:t>
      </w:r>
    </w:p>
    <w:p w:rsidR="00A5544C" w:rsidRDefault="00B10D6D" w:rsidP="006937B6">
      <w:pPr>
        <w:pStyle w:val="a6"/>
        <w:numPr>
          <w:ilvl w:val="0"/>
          <w:numId w:val="12"/>
        </w:numPr>
        <w:ind w:firstLineChars="0"/>
        <w:jc w:val="left"/>
      </w:pPr>
      <w:r>
        <w:rPr>
          <w:rFonts w:hint="eastAsia"/>
        </w:rPr>
        <w:t>确保飞行器天线完好无破损或脱落。</w:t>
      </w:r>
    </w:p>
    <w:p w:rsidR="00A5544C" w:rsidRDefault="00B10D6D" w:rsidP="006937B6">
      <w:pPr>
        <w:pStyle w:val="a6"/>
        <w:numPr>
          <w:ilvl w:val="0"/>
          <w:numId w:val="12"/>
        </w:numPr>
        <w:ind w:firstLineChars="0"/>
        <w:jc w:val="left"/>
      </w:pPr>
      <w:r>
        <w:rPr>
          <w:rFonts w:hint="eastAsia"/>
        </w:rPr>
        <w:t>确保在开阔空旷处或高地操控飞行器。高大的钢筋建筑物、山体、岩石、树林可能对飞行器的</w:t>
      </w:r>
      <w:r>
        <w:rPr>
          <w:rFonts w:hint="eastAsia"/>
        </w:rPr>
        <w:t xml:space="preserve"> GNSS </w:t>
      </w:r>
      <w:r>
        <w:rPr>
          <w:rFonts w:hint="eastAsia"/>
        </w:rPr>
        <w:t>及图</w:t>
      </w:r>
      <w:proofErr w:type="gramStart"/>
      <w:r>
        <w:rPr>
          <w:rFonts w:hint="eastAsia"/>
        </w:rPr>
        <w:t>传信号造成</w:t>
      </w:r>
      <w:proofErr w:type="gramEnd"/>
      <w:r>
        <w:rPr>
          <w:rFonts w:hint="eastAsia"/>
        </w:rPr>
        <w:t>遮挡。</w:t>
      </w:r>
    </w:p>
    <w:p w:rsidR="00A5544C" w:rsidRDefault="00B10D6D" w:rsidP="006937B6">
      <w:pPr>
        <w:pStyle w:val="a6"/>
        <w:numPr>
          <w:ilvl w:val="0"/>
          <w:numId w:val="12"/>
        </w:numPr>
        <w:ind w:firstLineChars="0"/>
        <w:jc w:val="left"/>
      </w:pPr>
      <w:r>
        <w:rPr>
          <w:rFonts w:hint="eastAsia"/>
        </w:rPr>
        <w:t>其他无线设备会对遥控器产生干扰，建议使用遥控器控制飞行器飞行时关闭周边</w:t>
      </w:r>
      <w:r>
        <w:rPr>
          <w:rFonts w:hint="eastAsia"/>
        </w:rPr>
        <w:t>Wi-Fi</w:t>
      </w:r>
      <w:proofErr w:type="gramStart"/>
      <w:r>
        <w:rPr>
          <w:rFonts w:hint="eastAsia"/>
        </w:rPr>
        <w:t>和蓝牙设备</w:t>
      </w:r>
      <w:proofErr w:type="gramEnd"/>
      <w:r>
        <w:rPr>
          <w:rFonts w:hint="eastAsia"/>
        </w:rPr>
        <w:t>。</w:t>
      </w:r>
    </w:p>
    <w:p w:rsidR="00B10D6D" w:rsidRDefault="00B10D6D" w:rsidP="006937B6">
      <w:pPr>
        <w:pStyle w:val="a6"/>
        <w:numPr>
          <w:ilvl w:val="0"/>
          <w:numId w:val="12"/>
        </w:numPr>
        <w:ind w:firstLineChars="0"/>
        <w:jc w:val="left"/>
      </w:pPr>
      <w:r>
        <w:rPr>
          <w:rFonts w:hint="eastAsia"/>
        </w:rPr>
        <w:t>在电磁干扰</w:t>
      </w:r>
      <w:proofErr w:type="gramStart"/>
      <w:r>
        <w:rPr>
          <w:rFonts w:hint="eastAsia"/>
        </w:rPr>
        <w:t>源附近</w:t>
      </w:r>
      <w:proofErr w:type="gramEnd"/>
      <w:r>
        <w:rPr>
          <w:rFonts w:hint="eastAsia"/>
        </w:rPr>
        <w:t>飞行时请务必保持谨慎，持续观察</w:t>
      </w:r>
      <w:r>
        <w:rPr>
          <w:rFonts w:hint="eastAsia"/>
        </w:rPr>
        <w:t>DJI Pilot2 App</w:t>
      </w:r>
      <w:proofErr w:type="gramStart"/>
      <w:r>
        <w:rPr>
          <w:rFonts w:hint="eastAsia"/>
        </w:rPr>
        <w:t>的图传画面</w:t>
      </w:r>
      <w:proofErr w:type="gramEnd"/>
      <w:r>
        <w:rPr>
          <w:rFonts w:hint="eastAsia"/>
        </w:rPr>
        <w:t>是否卡顿，以及图</w:t>
      </w:r>
      <w:proofErr w:type="gramStart"/>
      <w:r>
        <w:rPr>
          <w:rFonts w:hint="eastAsia"/>
        </w:rPr>
        <w:t>传信号</w:t>
      </w:r>
      <w:proofErr w:type="gramEnd"/>
      <w:r>
        <w:rPr>
          <w:rFonts w:hint="eastAsia"/>
        </w:rPr>
        <w:t>强度是否为弱。电磁干扰源包括但不限于</w:t>
      </w:r>
      <w:r>
        <w:rPr>
          <w:rFonts w:hint="eastAsia"/>
        </w:rPr>
        <w:t>:</w:t>
      </w:r>
      <w:r>
        <w:rPr>
          <w:rFonts w:hint="eastAsia"/>
        </w:rPr>
        <w:t>高压电线、高压输电站、移动电话基站和电视广播信号塔。若在上述场所飞行并出现干扰信号过大的情况，飞行器可能无法正常飞行，请按照</w:t>
      </w:r>
      <w:r>
        <w:rPr>
          <w:rFonts w:hint="eastAsia"/>
        </w:rPr>
        <w:t xml:space="preserve"> DJI Pilot 2 App</w:t>
      </w:r>
      <w:r>
        <w:rPr>
          <w:rFonts w:hint="eastAsia"/>
        </w:rPr>
        <w:t>提示尽快返航降落，以保证飞行安全。</w:t>
      </w:r>
    </w:p>
    <w:p w:rsidR="00984B6C" w:rsidRDefault="00984B6C" w:rsidP="00984B6C">
      <w:pPr>
        <w:pStyle w:val="a6"/>
        <w:ind w:left="420" w:firstLineChars="0" w:firstLine="0"/>
        <w:jc w:val="left"/>
      </w:pPr>
    </w:p>
    <w:p w:rsidR="0051788E" w:rsidRPr="0051788E" w:rsidRDefault="0051788E" w:rsidP="0051788E">
      <w:pPr>
        <w:jc w:val="center"/>
        <w:rPr>
          <w:rFonts w:ascii="黑体" w:eastAsia="黑体" w:hAnsi="黑体"/>
          <w:sz w:val="33"/>
        </w:rPr>
      </w:pPr>
      <w:r w:rsidRPr="0051788E">
        <w:rPr>
          <w:rFonts w:ascii="黑体" w:eastAsia="黑体" w:hAnsi="黑体" w:hint="eastAsia"/>
          <w:sz w:val="33"/>
        </w:rPr>
        <w:t>飞行前检查列表</w:t>
      </w:r>
    </w:p>
    <w:p w:rsidR="00C815FE" w:rsidRDefault="0051788E" w:rsidP="0051788E">
      <w:pPr>
        <w:pStyle w:val="a6"/>
        <w:numPr>
          <w:ilvl w:val="0"/>
          <w:numId w:val="6"/>
        </w:numPr>
        <w:ind w:firstLineChars="0"/>
        <w:jc w:val="left"/>
      </w:pPr>
      <w:r>
        <w:rPr>
          <w:rFonts w:hint="eastAsia"/>
        </w:rPr>
        <w:t>遥控器、飞行器</w:t>
      </w:r>
      <w:r w:rsidRPr="007E11EC">
        <w:rPr>
          <w:rFonts w:hint="eastAsia"/>
        </w:rPr>
        <w:t>电池电量充足</w:t>
      </w:r>
      <w:r>
        <w:rPr>
          <w:rFonts w:hint="eastAsia"/>
        </w:rPr>
        <w:t>，且飞行器电池安装到位并锁紧。</w:t>
      </w:r>
    </w:p>
    <w:p w:rsidR="00C815FE" w:rsidRDefault="0051788E" w:rsidP="0051788E">
      <w:pPr>
        <w:pStyle w:val="a6"/>
        <w:numPr>
          <w:ilvl w:val="0"/>
          <w:numId w:val="6"/>
        </w:numPr>
        <w:ind w:firstLineChars="0"/>
        <w:jc w:val="left"/>
      </w:pPr>
      <w:r>
        <w:rPr>
          <w:rFonts w:hint="eastAsia"/>
        </w:rPr>
        <w:t>确保飞行器螺旋桨安装紧固、无破损变形，电机和螺旋桨干净无异物，螺旋桨和</w:t>
      </w:r>
      <w:proofErr w:type="gramStart"/>
      <w:r>
        <w:rPr>
          <w:rFonts w:hint="eastAsia"/>
        </w:rPr>
        <w:t>机臂完全</w:t>
      </w:r>
      <w:proofErr w:type="gramEnd"/>
      <w:r>
        <w:rPr>
          <w:rFonts w:hint="eastAsia"/>
        </w:rPr>
        <w:t>展开，</w:t>
      </w:r>
      <w:proofErr w:type="gramStart"/>
      <w:r>
        <w:rPr>
          <w:rFonts w:hint="eastAsia"/>
        </w:rPr>
        <w:t>且机臂</w:t>
      </w:r>
      <w:proofErr w:type="gramEnd"/>
      <w:r>
        <w:rPr>
          <w:rFonts w:hint="eastAsia"/>
        </w:rPr>
        <w:t>套筒、起落架均已锁紧。</w:t>
      </w:r>
    </w:p>
    <w:p w:rsidR="00C815FE" w:rsidRDefault="00C815FE" w:rsidP="0051788E">
      <w:pPr>
        <w:pStyle w:val="a6"/>
        <w:numPr>
          <w:ilvl w:val="0"/>
          <w:numId w:val="6"/>
        </w:numPr>
        <w:ind w:firstLineChars="0"/>
        <w:jc w:val="left"/>
      </w:pPr>
      <w:r w:rsidRPr="00C815FE">
        <w:rPr>
          <w:rFonts w:hint="eastAsia"/>
        </w:rPr>
        <w:t>请务必确认云台已稳固安装于飞行器上</w:t>
      </w:r>
      <w:r>
        <w:rPr>
          <w:rFonts w:hint="eastAsia"/>
        </w:rPr>
        <w:t>。</w:t>
      </w:r>
    </w:p>
    <w:p w:rsidR="00C815FE" w:rsidRDefault="0051788E" w:rsidP="0051788E">
      <w:pPr>
        <w:pStyle w:val="a6"/>
        <w:numPr>
          <w:ilvl w:val="0"/>
          <w:numId w:val="6"/>
        </w:numPr>
        <w:ind w:firstLineChars="0"/>
        <w:jc w:val="left"/>
      </w:pPr>
      <w:r>
        <w:rPr>
          <w:rFonts w:hint="eastAsia"/>
        </w:rPr>
        <w:t>所有设备固件均为官</w:t>
      </w:r>
      <w:proofErr w:type="gramStart"/>
      <w:r>
        <w:rPr>
          <w:rFonts w:hint="eastAsia"/>
        </w:rPr>
        <w:t>网最新</w:t>
      </w:r>
      <w:proofErr w:type="gramEnd"/>
      <w:r>
        <w:rPr>
          <w:rFonts w:hint="eastAsia"/>
        </w:rPr>
        <w:t>版本。</w:t>
      </w:r>
    </w:p>
    <w:p w:rsidR="00C815FE" w:rsidRDefault="0051788E" w:rsidP="0051788E">
      <w:pPr>
        <w:pStyle w:val="a6"/>
        <w:numPr>
          <w:ilvl w:val="0"/>
          <w:numId w:val="6"/>
        </w:numPr>
        <w:ind w:firstLineChars="0"/>
        <w:jc w:val="left"/>
      </w:pPr>
      <w:r>
        <w:rPr>
          <w:rFonts w:hint="eastAsia"/>
        </w:rPr>
        <w:t>确保视觉系统、</w:t>
      </w:r>
      <w:r>
        <w:rPr>
          <w:rFonts w:hint="eastAsia"/>
        </w:rPr>
        <w:t>FPV</w:t>
      </w:r>
      <w:r>
        <w:rPr>
          <w:rFonts w:hint="eastAsia"/>
        </w:rPr>
        <w:t>飞行相机、云台相机的镜头，以及红外传感器、补光灯的镜片均无异物、脏污或指纹等，且不被机身上的负载或外部配件等遮挡。</w:t>
      </w:r>
    </w:p>
    <w:p w:rsidR="00C815FE" w:rsidRDefault="0051788E" w:rsidP="0051788E">
      <w:pPr>
        <w:pStyle w:val="a6"/>
        <w:numPr>
          <w:ilvl w:val="0"/>
          <w:numId w:val="6"/>
        </w:numPr>
        <w:ind w:firstLineChars="0"/>
        <w:jc w:val="left"/>
      </w:pPr>
      <w:r>
        <w:rPr>
          <w:rFonts w:hint="eastAsia"/>
        </w:rPr>
        <w:t>确保</w:t>
      </w:r>
      <w:r>
        <w:rPr>
          <w:rFonts w:hint="eastAsia"/>
        </w:rPr>
        <w:t xml:space="preserve"> micro</w:t>
      </w:r>
      <w:r w:rsidR="00520B7D">
        <w:rPr>
          <w:rFonts w:hint="eastAsia"/>
        </w:rPr>
        <w:t xml:space="preserve"> </w:t>
      </w:r>
      <w:r>
        <w:rPr>
          <w:rFonts w:hint="eastAsia"/>
        </w:rPr>
        <w:t xml:space="preserve">SD </w:t>
      </w:r>
      <w:r>
        <w:rPr>
          <w:rFonts w:hint="eastAsia"/>
        </w:rPr>
        <w:t>卡槽、扩展接口和网卡仓等盖子</w:t>
      </w:r>
      <w:r w:rsidR="007D1F3E">
        <w:rPr>
          <w:rFonts w:hint="eastAsia"/>
        </w:rPr>
        <w:t>均盖紧</w:t>
      </w:r>
      <w:r>
        <w:rPr>
          <w:rFonts w:hint="eastAsia"/>
        </w:rPr>
        <w:t>，否则将影响产品防护性能。</w:t>
      </w:r>
    </w:p>
    <w:p w:rsidR="00C815FE" w:rsidRDefault="0051788E" w:rsidP="00FB22CA">
      <w:pPr>
        <w:pStyle w:val="a6"/>
        <w:numPr>
          <w:ilvl w:val="0"/>
          <w:numId w:val="6"/>
        </w:numPr>
        <w:ind w:firstLineChars="0"/>
        <w:jc w:val="left"/>
      </w:pPr>
      <w:r>
        <w:rPr>
          <w:rFonts w:hint="eastAsia"/>
        </w:rPr>
        <w:t>确保遥控器天线已展开。</w:t>
      </w:r>
      <w:r w:rsidR="00FB22CA">
        <w:rPr>
          <w:rFonts w:hint="eastAsia"/>
        </w:rPr>
        <w:t>获取良好的</w:t>
      </w:r>
      <w:r w:rsidR="00FB22CA">
        <w:rPr>
          <w:rFonts w:hint="eastAsia"/>
        </w:rPr>
        <w:t>GPS</w:t>
      </w:r>
      <w:r w:rsidR="00FB22CA">
        <w:rPr>
          <w:rFonts w:hint="eastAsia"/>
        </w:rPr>
        <w:t>信号。</w:t>
      </w:r>
    </w:p>
    <w:p w:rsidR="00C815FE" w:rsidRDefault="0051788E" w:rsidP="0051788E">
      <w:pPr>
        <w:pStyle w:val="a6"/>
        <w:numPr>
          <w:ilvl w:val="0"/>
          <w:numId w:val="6"/>
        </w:numPr>
        <w:ind w:firstLineChars="0"/>
        <w:jc w:val="left"/>
      </w:pPr>
      <w:r>
        <w:rPr>
          <w:rFonts w:hint="eastAsia"/>
        </w:rPr>
        <w:t>开启遥控器与飞行器，确保飞行挡位切换开关位于</w:t>
      </w:r>
      <w:r>
        <w:rPr>
          <w:rFonts w:hint="eastAsia"/>
        </w:rPr>
        <w:t>N</w:t>
      </w:r>
      <w:r>
        <w:rPr>
          <w:rFonts w:hint="eastAsia"/>
        </w:rPr>
        <w:t>挡，并检查遥控器状态指示灯和飞行控制权限按键是否绿灯常亮，确保飞行器与遥控器</w:t>
      </w:r>
      <w:proofErr w:type="gramStart"/>
      <w:r>
        <w:rPr>
          <w:rFonts w:hint="eastAsia"/>
        </w:rPr>
        <w:t>对频状态</w:t>
      </w:r>
      <w:proofErr w:type="gramEnd"/>
      <w:r>
        <w:rPr>
          <w:rFonts w:hint="eastAsia"/>
        </w:rPr>
        <w:t>正常，且具有飞行器控制权。</w:t>
      </w:r>
    </w:p>
    <w:p w:rsidR="00C815FE" w:rsidRDefault="0051788E" w:rsidP="0051788E">
      <w:pPr>
        <w:pStyle w:val="a6"/>
        <w:numPr>
          <w:ilvl w:val="0"/>
          <w:numId w:val="6"/>
        </w:numPr>
        <w:ind w:firstLineChars="0"/>
        <w:jc w:val="left"/>
      </w:pPr>
      <w:r>
        <w:rPr>
          <w:rFonts w:hint="eastAsia"/>
        </w:rPr>
        <w:t>将飞行器放置于户外平整开阔地带，确保周边无障碍物、建筑物、树木等，</w:t>
      </w:r>
      <w:proofErr w:type="gramStart"/>
      <w:r>
        <w:rPr>
          <w:rFonts w:hint="eastAsia"/>
        </w:rPr>
        <w:t>飞手距离</w:t>
      </w:r>
      <w:proofErr w:type="gramEnd"/>
      <w:r>
        <w:rPr>
          <w:rFonts w:hint="eastAsia"/>
        </w:rPr>
        <w:t>飞行器</w:t>
      </w:r>
      <w:r>
        <w:rPr>
          <w:rFonts w:hint="eastAsia"/>
        </w:rPr>
        <w:t>5</w:t>
      </w:r>
      <w:r>
        <w:rPr>
          <w:rFonts w:hint="eastAsia"/>
        </w:rPr>
        <w:t>米并</w:t>
      </w:r>
      <w:r>
        <w:rPr>
          <w:rFonts w:hint="eastAsia"/>
        </w:rPr>
        <w:lastRenderedPageBreak/>
        <w:t>面朝机尾。</w:t>
      </w:r>
      <w:r w:rsidR="00FB22CA">
        <w:rPr>
          <w:rFonts w:hint="eastAsia"/>
        </w:rPr>
        <w:t>保持全程双手控制飞行器。</w:t>
      </w:r>
    </w:p>
    <w:p w:rsidR="00C815FE" w:rsidRDefault="0051788E" w:rsidP="0051788E">
      <w:pPr>
        <w:pStyle w:val="a6"/>
        <w:numPr>
          <w:ilvl w:val="0"/>
          <w:numId w:val="6"/>
        </w:numPr>
        <w:ind w:firstLineChars="0"/>
        <w:jc w:val="left"/>
      </w:pPr>
      <w:r>
        <w:rPr>
          <w:rFonts w:hint="eastAsia"/>
        </w:rPr>
        <w:t>进入</w:t>
      </w:r>
      <w:r>
        <w:rPr>
          <w:rFonts w:hint="eastAsia"/>
        </w:rPr>
        <w:t>DJI Pilot 2 App</w:t>
      </w:r>
      <w:r>
        <w:rPr>
          <w:rFonts w:hint="eastAsia"/>
        </w:rPr>
        <w:t>飞行界面，根据“飞前检查”列表对飞行器相关参数进行检查，如失控行为</w:t>
      </w:r>
      <w:r w:rsidR="00C815FE" w:rsidRPr="00C815FE">
        <w:rPr>
          <w:rFonts w:hint="eastAsia"/>
          <w:b/>
        </w:rPr>
        <w:t>（强烈建议设置为</w:t>
      </w:r>
      <w:r w:rsidR="00ED75D3">
        <w:rPr>
          <w:rFonts w:hint="eastAsia"/>
          <w:b/>
        </w:rPr>
        <w:t>自动</w:t>
      </w:r>
      <w:r w:rsidR="00C815FE" w:rsidRPr="00C815FE">
        <w:rPr>
          <w:rFonts w:hint="eastAsia"/>
          <w:b/>
        </w:rPr>
        <w:t>返航）</w:t>
      </w:r>
      <w:r>
        <w:rPr>
          <w:rFonts w:hint="eastAsia"/>
        </w:rPr>
        <w:t>、摇杆模式、返航高度、避障距离等飞行安全相关参数，以确保参数设置符合自身需求，保证飞行安全。</w:t>
      </w:r>
    </w:p>
    <w:p w:rsidR="0051788E" w:rsidRDefault="0051788E" w:rsidP="0051788E">
      <w:pPr>
        <w:pStyle w:val="a6"/>
        <w:numPr>
          <w:ilvl w:val="0"/>
          <w:numId w:val="6"/>
        </w:numPr>
        <w:ind w:firstLineChars="0"/>
        <w:jc w:val="left"/>
      </w:pPr>
      <w:r>
        <w:rPr>
          <w:rFonts w:hint="eastAsia"/>
        </w:rPr>
        <w:t>如多架飞行器同时作业，请划分空域避免空中相撞。</w:t>
      </w:r>
    </w:p>
    <w:p w:rsidR="007E11EC" w:rsidRDefault="007E11EC" w:rsidP="00F2276F">
      <w:pPr>
        <w:jc w:val="center"/>
        <w:rPr>
          <w:rFonts w:ascii="黑体" w:eastAsia="黑体" w:hAnsi="黑体"/>
          <w:sz w:val="33"/>
        </w:rPr>
      </w:pPr>
    </w:p>
    <w:p w:rsidR="00565EA3" w:rsidRPr="00B10D6D" w:rsidRDefault="00F2276F" w:rsidP="00F2276F">
      <w:pPr>
        <w:jc w:val="center"/>
        <w:rPr>
          <w:rFonts w:ascii="黑体" w:eastAsia="黑体" w:hAnsi="黑体"/>
          <w:sz w:val="33"/>
        </w:rPr>
      </w:pPr>
      <w:r>
        <w:rPr>
          <w:rFonts w:ascii="黑体" w:eastAsia="黑体" w:hAnsi="黑体" w:hint="eastAsia"/>
          <w:sz w:val="33"/>
        </w:rPr>
        <w:t>其他</w:t>
      </w:r>
      <w:r w:rsidR="00CC55CF" w:rsidRPr="00B10D6D">
        <w:rPr>
          <w:rFonts w:ascii="黑体" w:eastAsia="黑体" w:hAnsi="黑体" w:hint="eastAsia"/>
          <w:sz w:val="33"/>
        </w:rPr>
        <w:t>注意事项</w:t>
      </w:r>
    </w:p>
    <w:p w:rsidR="00AE1D18" w:rsidRDefault="00D368E8" w:rsidP="00107427">
      <w:pPr>
        <w:pStyle w:val="a6"/>
        <w:numPr>
          <w:ilvl w:val="0"/>
          <w:numId w:val="5"/>
        </w:numPr>
        <w:ind w:hangingChars="200"/>
      </w:pPr>
      <w:r>
        <w:rPr>
          <w:rFonts w:hint="eastAsia"/>
        </w:rPr>
        <w:t>本产品为精密测量仪器，</w:t>
      </w:r>
      <w:proofErr w:type="gramStart"/>
      <w:r>
        <w:rPr>
          <w:rFonts w:hint="eastAsia"/>
        </w:rPr>
        <w:t>请轻拿</w:t>
      </w:r>
      <w:proofErr w:type="gramEnd"/>
      <w:r>
        <w:rPr>
          <w:rFonts w:hint="eastAsia"/>
        </w:rPr>
        <w:t>轻放，切勿</w:t>
      </w:r>
      <w:r w:rsidR="0027154B">
        <w:rPr>
          <w:rFonts w:hint="eastAsia"/>
        </w:rPr>
        <w:t>摔落</w:t>
      </w:r>
      <w:r>
        <w:rPr>
          <w:rFonts w:hint="eastAsia"/>
        </w:rPr>
        <w:t>。</w:t>
      </w:r>
    </w:p>
    <w:p w:rsidR="00AE1D18" w:rsidRDefault="00D368E8" w:rsidP="00107427">
      <w:pPr>
        <w:pStyle w:val="a6"/>
        <w:numPr>
          <w:ilvl w:val="0"/>
          <w:numId w:val="5"/>
        </w:numPr>
        <w:ind w:hangingChars="200"/>
      </w:pPr>
      <w:r>
        <w:rPr>
          <w:rFonts w:hint="eastAsia"/>
        </w:rPr>
        <w:t>切勿将激光雷达窗口对准强能量源，如激光束或其他处于使用状态中的激光雷达。</w:t>
      </w:r>
    </w:p>
    <w:p w:rsidR="00AE1D18" w:rsidRDefault="00D368E8" w:rsidP="00107427">
      <w:pPr>
        <w:pStyle w:val="a6"/>
        <w:numPr>
          <w:ilvl w:val="0"/>
          <w:numId w:val="5"/>
        </w:numPr>
        <w:ind w:hangingChars="200"/>
      </w:pPr>
      <w:r>
        <w:rPr>
          <w:rFonts w:hint="eastAsia"/>
        </w:rPr>
        <w:t>切勿用手触摸激光雷达窗口，如有污点或灰尘，请用湿润的镜头清洁布进行清洁。</w:t>
      </w:r>
    </w:p>
    <w:p w:rsidR="00AE1D18" w:rsidRDefault="00D368E8" w:rsidP="00107427">
      <w:pPr>
        <w:pStyle w:val="a6"/>
        <w:numPr>
          <w:ilvl w:val="0"/>
          <w:numId w:val="5"/>
        </w:numPr>
        <w:ind w:hangingChars="200"/>
      </w:pPr>
      <w:r>
        <w:rPr>
          <w:rFonts w:hint="eastAsia"/>
        </w:rPr>
        <w:t>切勿用手或硬物直接接触相机镜头，</w:t>
      </w:r>
      <w:r w:rsidR="00EC50C2" w:rsidRPr="00EC50C2">
        <w:rPr>
          <w:rFonts w:hint="eastAsia"/>
        </w:rPr>
        <w:t>否则会导致相机成像模糊</w:t>
      </w:r>
      <w:r w:rsidR="00EC50C2">
        <w:rPr>
          <w:rFonts w:hint="eastAsia"/>
        </w:rPr>
        <w:t>，</w:t>
      </w:r>
      <w:r>
        <w:rPr>
          <w:rFonts w:hint="eastAsia"/>
        </w:rPr>
        <w:t>请使用柔软干燥的清洁布擦拭镜头表面</w:t>
      </w:r>
      <w:r w:rsidR="00EC50C2">
        <w:rPr>
          <w:rFonts w:hint="eastAsia"/>
        </w:rPr>
        <w:t>，</w:t>
      </w:r>
      <w:r w:rsidR="00EC50C2" w:rsidRPr="00EC50C2">
        <w:rPr>
          <w:rFonts w:hint="eastAsia"/>
        </w:rPr>
        <w:t>切勿使用含酒精等易挥发成分的液体或碱性清洁剂进行清洁。</w:t>
      </w:r>
    </w:p>
    <w:p w:rsidR="00856D44" w:rsidRDefault="00856D44" w:rsidP="00856D44">
      <w:pPr>
        <w:pStyle w:val="a6"/>
        <w:numPr>
          <w:ilvl w:val="0"/>
          <w:numId w:val="5"/>
        </w:numPr>
        <w:ind w:firstLineChars="0"/>
      </w:pPr>
      <w:r w:rsidRPr="00856D44">
        <w:rPr>
          <w:rFonts w:hint="eastAsia"/>
        </w:rPr>
        <w:t>使用时切勿遮挡视觉系统摄像头和红外测距传感器，否则将导致飞行不稳定，引发飞行事故。</w:t>
      </w:r>
    </w:p>
    <w:p w:rsidR="0085755C" w:rsidRDefault="0085755C" w:rsidP="00107427">
      <w:pPr>
        <w:pStyle w:val="a6"/>
        <w:numPr>
          <w:ilvl w:val="0"/>
          <w:numId w:val="5"/>
        </w:numPr>
        <w:ind w:hangingChars="200"/>
      </w:pPr>
      <w:r>
        <w:rPr>
          <w:rFonts w:hint="eastAsia"/>
        </w:rPr>
        <w:t>请勿频繁启动或关闭设备，关机后请间隔</w:t>
      </w:r>
      <w:r>
        <w:rPr>
          <w:rFonts w:hint="eastAsia"/>
        </w:rPr>
        <w:t>30</w:t>
      </w:r>
      <w:r>
        <w:rPr>
          <w:rFonts w:hint="eastAsia"/>
        </w:rPr>
        <w:t>秒以上再重启设备</w:t>
      </w:r>
      <w:r w:rsidR="006E0ED6">
        <w:rPr>
          <w:rFonts w:hint="eastAsia"/>
        </w:rPr>
        <w:t>，</w:t>
      </w:r>
      <w:r w:rsidR="006E0ED6" w:rsidRPr="006E0ED6">
        <w:rPr>
          <w:rFonts w:hint="eastAsia"/>
        </w:rPr>
        <w:t>否则会影响相机机芯</w:t>
      </w:r>
      <w:r w:rsidR="006E0ED6">
        <w:rPr>
          <w:rFonts w:hint="eastAsia"/>
        </w:rPr>
        <w:t>寿命</w:t>
      </w:r>
      <w:r>
        <w:rPr>
          <w:rFonts w:hint="eastAsia"/>
        </w:rPr>
        <w:t>。</w:t>
      </w:r>
    </w:p>
    <w:p w:rsidR="002D2567" w:rsidRDefault="002D2567" w:rsidP="00107427">
      <w:pPr>
        <w:pStyle w:val="a6"/>
        <w:numPr>
          <w:ilvl w:val="0"/>
          <w:numId w:val="5"/>
        </w:numPr>
        <w:ind w:hangingChars="200"/>
      </w:pPr>
      <w:r>
        <w:rPr>
          <w:rFonts w:hint="eastAsia"/>
        </w:rPr>
        <w:t>请勿贴近旋转的螺旋桨及电机，以防割伤。无人机桨叶轻薄，请小心操作以防意外划伤。</w:t>
      </w:r>
    </w:p>
    <w:p w:rsidR="002D2567" w:rsidRDefault="002D2567" w:rsidP="00107427">
      <w:pPr>
        <w:pStyle w:val="a6"/>
        <w:numPr>
          <w:ilvl w:val="0"/>
          <w:numId w:val="5"/>
        </w:numPr>
        <w:ind w:hangingChars="200"/>
      </w:pPr>
      <w:r>
        <w:rPr>
          <w:rFonts w:hint="eastAsia"/>
        </w:rPr>
        <w:t>夜航</w:t>
      </w:r>
      <w:proofErr w:type="gramStart"/>
      <w:r>
        <w:rPr>
          <w:rFonts w:hint="eastAsia"/>
        </w:rPr>
        <w:t>灯工作</w:t>
      </w:r>
      <w:proofErr w:type="gramEnd"/>
      <w:r>
        <w:rPr>
          <w:rFonts w:hint="eastAsia"/>
        </w:rPr>
        <w:t>时，请勿直视，以防造成视力损伤。</w:t>
      </w:r>
    </w:p>
    <w:p w:rsidR="002D2567" w:rsidRDefault="002D2567" w:rsidP="00107427">
      <w:pPr>
        <w:pStyle w:val="a6"/>
        <w:numPr>
          <w:ilvl w:val="0"/>
          <w:numId w:val="5"/>
        </w:numPr>
        <w:ind w:hangingChars="200"/>
      </w:pPr>
      <w:r>
        <w:rPr>
          <w:rFonts w:hint="eastAsia"/>
        </w:rPr>
        <w:t>通电过程中请勿直接触碰相机外壳与激光雷达窗口，避免烫伤。</w:t>
      </w:r>
    </w:p>
    <w:p w:rsidR="004855B1" w:rsidRDefault="004855B1" w:rsidP="00107427">
      <w:pPr>
        <w:pStyle w:val="a6"/>
        <w:numPr>
          <w:ilvl w:val="0"/>
          <w:numId w:val="5"/>
        </w:numPr>
        <w:ind w:hangingChars="200"/>
      </w:pPr>
      <w:r w:rsidRPr="004855B1">
        <w:rPr>
          <w:rFonts w:hint="eastAsia"/>
        </w:rPr>
        <w:t>使用过程中，请勿带电插拔</w:t>
      </w:r>
      <w:r w:rsidRPr="004855B1">
        <w:rPr>
          <w:rFonts w:hint="eastAsia"/>
        </w:rPr>
        <w:t>micro</w:t>
      </w:r>
      <w:r>
        <w:rPr>
          <w:rFonts w:hint="eastAsia"/>
        </w:rPr>
        <w:t xml:space="preserve"> </w:t>
      </w:r>
      <w:r w:rsidRPr="004855B1">
        <w:rPr>
          <w:rFonts w:hint="eastAsia"/>
        </w:rPr>
        <w:t xml:space="preserve">SD </w:t>
      </w:r>
      <w:r w:rsidRPr="004855B1">
        <w:rPr>
          <w:rFonts w:hint="eastAsia"/>
        </w:rPr>
        <w:t>卡。</w:t>
      </w:r>
    </w:p>
    <w:p w:rsidR="002D2567" w:rsidRDefault="002D2567" w:rsidP="00107427">
      <w:pPr>
        <w:pStyle w:val="a6"/>
        <w:numPr>
          <w:ilvl w:val="0"/>
          <w:numId w:val="5"/>
        </w:numPr>
        <w:ind w:hangingChars="200"/>
      </w:pPr>
      <w:r>
        <w:rPr>
          <w:rFonts w:hint="eastAsia"/>
        </w:rPr>
        <w:t>结束拍照或点云录制后，需等待</w:t>
      </w:r>
      <w:r>
        <w:rPr>
          <w:rFonts w:hint="eastAsia"/>
        </w:rPr>
        <w:t>60</w:t>
      </w:r>
      <w:r>
        <w:rPr>
          <w:rFonts w:hint="eastAsia"/>
        </w:rPr>
        <w:t>秒后再关闭电源或取出</w:t>
      </w:r>
      <w:r>
        <w:rPr>
          <w:rFonts w:hint="eastAsia"/>
        </w:rPr>
        <w:t>micro SD</w:t>
      </w:r>
      <w:r>
        <w:rPr>
          <w:rFonts w:hint="eastAsia"/>
        </w:rPr>
        <w:t>卡，否则可能导致点云精度不佳或文件损坏。</w:t>
      </w:r>
    </w:p>
    <w:p w:rsidR="000D672C" w:rsidRDefault="000D672C" w:rsidP="00107427">
      <w:pPr>
        <w:pStyle w:val="a6"/>
        <w:numPr>
          <w:ilvl w:val="0"/>
          <w:numId w:val="5"/>
        </w:numPr>
        <w:ind w:hangingChars="200"/>
      </w:pPr>
      <w:r>
        <w:rPr>
          <w:rFonts w:hint="eastAsia"/>
        </w:rPr>
        <w:t>查看点云</w:t>
      </w:r>
      <w:r>
        <w:rPr>
          <w:rFonts w:hint="eastAsia"/>
        </w:rPr>
        <w:t xml:space="preserve"> 3D </w:t>
      </w:r>
      <w:r>
        <w:rPr>
          <w:rFonts w:hint="eastAsia"/>
        </w:rPr>
        <w:t>模型时，确保遥控器与飞行器处于连接状态。</w:t>
      </w:r>
    </w:p>
    <w:p w:rsidR="000D672C" w:rsidRDefault="000D672C" w:rsidP="00107427">
      <w:pPr>
        <w:pStyle w:val="a6"/>
        <w:numPr>
          <w:ilvl w:val="0"/>
          <w:numId w:val="5"/>
        </w:numPr>
        <w:ind w:hangingChars="200"/>
      </w:pPr>
      <w:r>
        <w:rPr>
          <w:rFonts w:hint="eastAsia"/>
        </w:rPr>
        <w:t>点</w:t>
      </w:r>
      <w:proofErr w:type="gramStart"/>
      <w:r>
        <w:rPr>
          <w:rFonts w:hint="eastAsia"/>
        </w:rPr>
        <w:t>云文件</w:t>
      </w:r>
      <w:proofErr w:type="gramEnd"/>
      <w:r>
        <w:rPr>
          <w:rFonts w:hint="eastAsia"/>
        </w:rPr>
        <w:t>过小（</w:t>
      </w:r>
      <w:r>
        <w:rPr>
          <w:rFonts w:hint="eastAsia"/>
        </w:rPr>
        <w:t>&lt;2kB</w:t>
      </w:r>
      <w:r>
        <w:rPr>
          <w:rFonts w:hint="eastAsia"/>
        </w:rPr>
        <w:t>）时，会出现无法解析的情况。为确保数据有效性，推荐录制时长</w:t>
      </w:r>
      <w:r>
        <w:rPr>
          <w:rFonts w:hint="eastAsia"/>
        </w:rPr>
        <w:t xml:space="preserve"> &gt;2</w:t>
      </w:r>
      <w:r>
        <w:rPr>
          <w:rFonts w:hint="eastAsia"/>
        </w:rPr>
        <w:t>分钟，并确保打开惯导标定。</w:t>
      </w:r>
    </w:p>
    <w:p w:rsidR="002D2567" w:rsidRDefault="002D2567" w:rsidP="00107427">
      <w:pPr>
        <w:pStyle w:val="a6"/>
        <w:numPr>
          <w:ilvl w:val="0"/>
          <w:numId w:val="5"/>
        </w:numPr>
        <w:ind w:hangingChars="200"/>
      </w:pPr>
      <w:r>
        <w:rPr>
          <w:rFonts w:hint="eastAsia"/>
        </w:rPr>
        <w:t>飞行器存储与运输过程中，务必将云台相机从飞行器上取下，否则将导致减震球使用寿命降低甚至损坏。</w:t>
      </w:r>
    </w:p>
    <w:p w:rsidR="002D2567" w:rsidRDefault="002D2567" w:rsidP="00107427">
      <w:pPr>
        <w:pStyle w:val="a6"/>
        <w:numPr>
          <w:ilvl w:val="0"/>
          <w:numId w:val="5"/>
        </w:numPr>
        <w:ind w:hangingChars="200"/>
      </w:pPr>
      <w:proofErr w:type="gramStart"/>
      <w:r>
        <w:rPr>
          <w:rFonts w:hint="eastAsia"/>
        </w:rPr>
        <w:t>请确保</w:t>
      </w:r>
      <w:proofErr w:type="gramEnd"/>
      <w:r>
        <w:rPr>
          <w:rFonts w:hint="eastAsia"/>
        </w:rPr>
        <w:t>云台接口及云台表面干燥无水，再对云台进行安装。</w:t>
      </w:r>
    </w:p>
    <w:p w:rsidR="002D2567" w:rsidRDefault="00CC55CF" w:rsidP="00107427">
      <w:pPr>
        <w:pStyle w:val="a6"/>
        <w:numPr>
          <w:ilvl w:val="0"/>
          <w:numId w:val="5"/>
        </w:numPr>
        <w:ind w:hangingChars="200"/>
      </w:pPr>
      <w:r>
        <w:rPr>
          <w:rFonts w:hint="eastAsia"/>
        </w:rPr>
        <w:t>使用或存储过程中，请盖好</w:t>
      </w:r>
      <w:r>
        <w:rPr>
          <w:rFonts w:hint="eastAsia"/>
        </w:rPr>
        <w:t>micro SD</w:t>
      </w:r>
      <w:proofErr w:type="gramStart"/>
      <w:r>
        <w:rPr>
          <w:rFonts w:hint="eastAsia"/>
        </w:rPr>
        <w:t>卡保护</w:t>
      </w:r>
      <w:proofErr w:type="gramEnd"/>
      <w:r>
        <w:rPr>
          <w:rFonts w:hint="eastAsia"/>
        </w:rPr>
        <w:t>盖，以免水汽或灰尘进入。</w:t>
      </w:r>
    </w:p>
    <w:p w:rsidR="00875500" w:rsidRDefault="00875500" w:rsidP="00107427">
      <w:pPr>
        <w:pStyle w:val="a6"/>
        <w:numPr>
          <w:ilvl w:val="0"/>
          <w:numId w:val="5"/>
        </w:numPr>
        <w:ind w:hangingChars="200"/>
      </w:pPr>
      <w:r>
        <w:rPr>
          <w:rFonts w:hint="eastAsia"/>
        </w:rPr>
        <w:t>无人机空载时最长飞行时间约</w:t>
      </w:r>
      <w:r>
        <w:rPr>
          <w:rFonts w:hint="eastAsia"/>
        </w:rPr>
        <w:t>55</w:t>
      </w:r>
      <w:r>
        <w:rPr>
          <w:rFonts w:hint="eastAsia"/>
        </w:rPr>
        <w:t>分钟，遥控器</w:t>
      </w:r>
      <w:proofErr w:type="gramStart"/>
      <w:r>
        <w:rPr>
          <w:rFonts w:hint="eastAsia"/>
        </w:rPr>
        <w:t>最</w:t>
      </w:r>
      <w:proofErr w:type="gramEnd"/>
      <w:r>
        <w:rPr>
          <w:rFonts w:hint="eastAsia"/>
        </w:rPr>
        <w:t>长工作时长约</w:t>
      </w:r>
      <w:r>
        <w:rPr>
          <w:rFonts w:hint="eastAsia"/>
        </w:rPr>
        <w:t>3</w:t>
      </w:r>
      <w:r>
        <w:rPr>
          <w:rFonts w:hint="eastAsia"/>
        </w:rPr>
        <w:t>小时</w:t>
      </w:r>
      <w:r w:rsidR="00177DEA">
        <w:rPr>
          <w:rFonts w:hint="eastAsia"/>
        </w:rPr>
        <w:t>，</w:t>
      </w:r>
      <w:proofErr w:type="gramStart"/>
      <w:r w:rsidR="00177DEA">
        <w:rPr>
          <w:rFonts w:hint="eastAsia"/>
        </w:rPr>
        <w:t>请合理</w:t>
      </w:r>
      <w:proofErr w:type="gramEnd"/>
      <w:r w:rsidR="00177DEA">
        <w:rPr>
          <w:rFonts w:hint="eastAsia"/>
        </w:rPr>
        <w:t>安排充电</w:t>
      </w:r>
      <w:r w:rsidR="00A83A51">
        <w:rPr>
          <w:rFonts w:hint="eastAsia"/>
        </w:rPr>
        <w:t>（遥控器完全充满需</w:t>
      </w:r>
      <w:r w:rsidR="00A83A51">
        <w:rPr>
          <w:rFonts w:hint="eastAsia"/>
        </w:rPr>
        <w:t>2</w:t>
      </w:r>
      <w:r w:rsidR="00A83A51">
        <w:rPr>
          <w:rFonts w:hint="eastAsia"/>
        </w:rPr>
        <w:t>小时）</w:t>
      </w:r>
      <w:r>
        <w:rPr>
          <w:rFonts w:hint="eastAsia"/>
        </w:rPr>
        <w:t>。</w:t>
      </w:r>
    </w:p>
    <w:p w:rsidR="00630944" w:rsidRDefault="00630944" w:rsidP="00107427">
      <w:pPr>
        <w:pStyle w:val="a6"/>
        <w:numPr>
          <w:ilvl w:val="0"/>
          <w:numId w:val="5"/>
        </w:numPr>
        <w:ind w:hangingChars="200"/>
      </w:pPr>
      <w:r>
        <w:rPr>
          <w:rFonts w:hint="eastAsia"/>
        </w:rPr>
        <w:t>飞行过程中若出现仅有单块电池可正常供电，请尽快降落并更换电池。</w:t>
      </w:r>
    </w:p>
    <w:p w:rsidR="002D2567" w:rsidRDefault="00746A0F" w:rsidP="00107427">
      <w:pPr>
        <w:pStyle w:val="a6"/>
        <w:numPr>
          <w:ilvl w:val="0"/>
          <w:numId w:val="5"/>
        </w:numPr>
        <w:ind w:hangingChars="200"/>
      </w:pPr>
      <w:r>
        <w:rPr>
          <w:rFonts w:hint="eastAsia"/>
        </w:rPr>
        <w:t>充电时</w:t>
      </w:r>
      <w:proofErr w:type="gramStart"/>
      <w:r>
        <w:rPr>
          <w:rFonts w:hint="eastAsia"/>
        </w:rPr>
        <w:t>请确保</w:t>
      </w:r>
      <w:proofErr w:type="gramEnd"/>
      <w:r>
        <w:rPr>
          <w:rFonts w:hint="eastAsia"/>
        </w:rPr>
        <w:t>电池接口及电池表面干燥无水。</w:t>
      </w:r>
    </w:p>
    <w:p w:rsidR="00544281" w:rsidRDefault="00544281" w:rsidP="00107427">
      <w:pPr>
        <w:pStyle w:val="a6"/>
        <w:numPr>
          <w:ilvl w:val="0"/>
          <w:numId w:val="5"/>
        </w:numPr>
        <w:ind w:hangingChars="200"/>
      </w:pPr>
      <w:r>
        <w:rPr>
          <w:rFonts w:hint="eastAsia"/>
        </w:rPr>
        <w:t>打开</w:t>
      </w:r>
      <w:r>
        <w:rPr>
          <w:rFonts w:hint="eastAsia"/>
        </w:rPr>
        <w:t xml:space="preserve">micro SD </w:t>
      </w:r>
      <w:proofErr w:type="gramStart"/>
      <w:r>
        <w:rPr>
          <w:rFonts w:hint="eastAsia"/>
        </w:rPr>
        <w:t>卡保护</w:t>
      </w:r>
      <w:proofErr w:type="gramEnd"/>
      <w:r>
        <w:rPr>
          <w:rFonts w:hint="eastAsia"/>
        </w:rPr>
        <w:t>盖、扩展接口和网卡仓等盖子前，</w:t>
      </w:r>
      <w:r w:rsidRPr="00544281">
        <w:rPr>
          <w:rFonts w:hint="eastAsia"/>
        </w:rPr>
        <w:t>需将机身表面擦拭干净</w:t>
      </w:r>
    </w:p>
    <w:p w:rsidR="00746A0F" w:rsidRDefault="00746A0F" w:rsidP="00107427">
      <w:pPr>
        <w:pStyle w:val="a6"/>
        <w:numPr>
          <w:ilvl w:val="0"/>
          <w:numId w:val="5"/>
        </w:numPr>
        <w:ind w:hangingChars="200"/>
      </w:pPr>
      <w:r>
        <w:rPr>
          <w:rFonts w:hint="eastAsia"/>
        </w:rPr>
        <w:t>请将机身擦拭干净，确保无水后，再放入包装</w:t>
      </w:r>
      <w:r w:rsidR="00EC50C2">
        <w:rPr>
          <w:rFonts w:hint="eastAsia"/>
        </w:rPr>
        <w:t>，</w:t>
      </w:r>
      <w:r w:rsidR="00EC50C2" w:rsidRPr="00EC50C2">
        <w:rPr>
          <w:rFonts w:hint="eastAsia"/>
        </w:rPr>
        <w:t>存放于常温、干燥通风处。</w:t>
      </w:r>
      <w:r w:rsidR="009E518E" w:rsidRPr="009E518E">
        <w:rPr>
          <w:rFonts w:hint="eastAsia"/>
        </w:rPr>
        <w:t>推荐存储环境相对湿度小于</w:t>
      </w:r>
      <w:r w:rsidR="009E518E" w:rsidRPr="009E518E">
        <w:rPr>
          <w:rFonts w:hint="eastAsia"/>
        </w:rPr>
        <w:t>40%</w:t>
      </w:r>
      <w:r w:rsidR="009E518E" w:rsidRPr="009E518E">
        <w:rPr>
          <w:rFonts w:hint="eastAsia"/>
        </w:rPr>
        <w:t>，温度为</w:t>
      </w:r>
      <w:r w:rsidR="009E518E" w:rsidRPr="009E518E">
        <w:rPr>
          <w:rFonts w:hint="eastAsia"/>
        </w:rPr>
        <w:t>20</w:t>
      </w:r>
      <w:r w:rsidR="009E518E" w:rsidRPr="009E518E">
        <w:rPr>
          <w:rFonts w:hint="eastAsia"/>
        </w:rPr>
        <w:t>±</w:t>
      </w:r>
      <w:r w:rsidR="009E518E" w:rsidRPr="009E518E">
        <w:rPr>
          <w:rFonts w:hint="eastAsia"/>
        </w:rPr>
        <w:t>5</w:t>
      </w:r>
      <w:r w:rsidR="009E518E" w:rsidRPr="009E518E">
        <w:rPr>
          <w:rFonts w:hint="eastAsia"/>
        </w:rPr>
        <w:t>℃。请勿将相机放在阳光直射、通风不良的地点，或暖气、加热器等热源附近</w:t>
      </w:r>
      <w:r w:rsidR="009E518E">
        <w:rPr>
          <w:rFonts w:hint="eastAsia"/>
        </w:rPr>
        <w:t>。</w:t>
      </w:r>
    </w:p>
    <w:p w:rsidR="002D2567" w:rsidRDefault="002D2567" w:rsidP="00107427">
      <w:pPr>
        <w:pStyle w:val="a6"/>
        <w:numPr>
          <w:ilvl w:val="0"/>
          <w:numId w:val="5"/>
        </w:numPr>
        <w:ind w:hangingChars="200"/>
      </w:pPr>
      <w:r>
        <w:rPr>
          <w:rFonts w:hint="eastAsia"/>
        </w:rPr>
        <w:t>使用下</w:t>
      </w:r>
      <w:proofErr w:type="gramStart"/>
      <w:r>
        <w:rPr>
          <w:rFonts w:hint="eastAsia"/>
        </w:rPr>
        <w:t>置单云</w:t>
      </w:r>
      <w:proofErr w:type="gramEnd"/>
      <w:r>
        <w:rPr>
          <w:rFonts w:hint="eastAsia"/>
        </w:rPr>
        <w:t>台组件将</w:t>
      </w:r>
      <w:r>
        <w:rPr>
          <w:rFonts w:hint="eastAsia"/>
        </w:rPr>
        <w:t>L2</w:t>
      </w:r>
      <w:r>
        <w:rPr>
          <w:rFonts w:hint="eastAsia"/>
        </w:rPr>
        <w:t>雷达安装至飞行器，确保云台组件连接至飞行器底部右侧</w:t>
      </w:r>
      <w:r>
        <w:rPr>
          <w:rFonts w:hint="eastAsia"/>
        </w:rPr>
        <w:t>USB-C</w:t>
      </w:r>
      <w:r>
        <w:rPr>
          <w:rFonts w:hint="eastAsia"/>
        </w:rPr>
        <w:t>接口（面对机头时），否则测绘精度将会下降。</w:t>
      </w:r>
    </w:p>
    <w:p w:rsidR="002D2567" w:rsidRDefault="008A72D0" w:rsidP="00107427">
      <w:pPr>
        <w:pStyle w:val="a6"/>
        <w:numPr>
          <w:ilvl w:val="0"/>
          <w:numId w:val="5"/>
        </w:numPr>
        <w:ind w:hangingChars="200"/>
      </w:pPr>
      <w:r>
        <w:rPr>
          <w:rFonts w:hint="eastAsia"/>
        </w:rPr>
        <w:t>推荐负载与录制对象距离大于</w:t>
      </w:r>
      <w:r>
        <w:rPr>
          <w:rFonts w:hint="eastAsia"/>
        </w:rPr>
        <w:t>5m</w:t>
      </w:r>
      <w:r>
        <w:rPr>
          <w:rFonts w:hint="eastAsia"/>
        </w:rPr>
        <w:t>且小于</w:t>
      </w:r>
      <w:r>
        <w:rPr>
          <w:rFonts w:hint="eastAsia"/>
        </w:rPr>
        <w:t>150m</w:t>
      </w:r>
      <w:r>
        <w:rPr>
          <w:rFonts w:hint="eastAsia"/>
        </w:rPr>
        <w:t>。目标物距离小于</w:t>
      </w:r>
      <w:r>
        <w:rPr>
          <w:rFonts w:hint="eastAsia"/>
        </w:rPr>
        <w:t>30m</w:t>
      </w:r>
      <w:r>
        <w:rPr>
          <w:rFonts w:hint="eastAsia"/>
        </w:rPr>
        <w:t>时，精度可能会下降。</w:t>
      </w:r>
    </w:p>
    <w:p w:rsidR="002D2567" w:rsidRDefault="00193A2F" w:rsidP="00107427">
      <w:pPr>
        <w:pStyle w:val="a6"/>
        <w:numPr>
          <w:ilvl w:val="0"/>
          <w:numId w:val="5"/>
        </w:numPr>
        <w:ind w:hangingChars="200"/>
      </w:pPr>
      <w:r w:rsidRPr="00193A2F">
        <w:rPr>
          <w:rFonts w:hint="eastAsia"/>
        </w:rPr>
        <w:t>当飞行器负载重量或安装位置变化较大时，重心会发生偏移，为提升起飞过程的姿态稳定性，需要进行重心校准。</w:t>
      </w:r>
    </w:p>
    <w:p w:rsidR="002D2567" w:rsidRDefault="00193A2F" w:rsidP="00107427">
      <w:pPr>
        <w:pStyle w:val="a6"/>
        <w:numPr>
          <w:ilvl w:val="0"/>
          <w:numId w:val="5"/>
        </w:numPr>
        <w:ind w:hangingChars="200"/>
      </w:pPr>
      <w:r w:rsidRPr="00193A2F">
        <w:rPr>
          <w:rFonts w:hint="eastAsia"/>
        </w:rPr>
        <w:t>飞行器起飞前若需要进行指南针校准，运行</w:t>
      </w:r>
      <w:r w:rsidRPr="00193A2F">
        <w:rPr>
          <w:rFonts w:hint="eastAsia"/>
        </w:rPr>
        <w:t>DJI Pilot2 App</w:t>
      </w:r>
      <w:r w:rsidRPr="00193A2F">
        <w:rPr>
          <w:rFonts w:hint="eastAsia"/>
        </w:rPr>
        <w:t>后，界面上将会出现指南针校准的提示，成功校准后该提示将会消失。</w:t>
      </w:r>
    </w:p>
    <w:p w:rsidR="00CF6E14" w:rsidRDefault="00CF6E14" w:rsidP="00107427">
      <w:pPr>
        <w:pStyle w:val="a6"/>
        <w:numPr>
          <w:ilvl w:val="0"/>
          <w:numId w:val="5"/>
        </w:numPr>
        <w:ind w:hangingChars="200"/>
      </w:pPr>
      <w:r w:rsidRPr="00AC0D06">
        <w:rPr>
          <w:rFonts w:hint="eastAsia"/>
        </w:rPr>
        <w:t>飞行器具备自动返航功能，根据返航触发方式主要分为智能返航、智能低电量返航以及失控返航。</w:t>
      </w:r>
      <w:r>
        <w:rPr>
          <w:rFonts w:hint="eastAsia"/>
        </w:rPr>
        <w:t>请在</w:t>
      </w:r>
      <w:r w:rsidRPr="00AC0D06">
        <w:rPr>
          <w:rFonts w:hint="eastAsia"/>
        </w:rPr>
        <w:t>起飞前成功记录返航点，</w:t>
      </w:r>
      <w:r>
        <w:rPr>
          <w:rFonts w:hint="eastAsia"/>
        </w:rPr>
        <w:t>以防飞行器因为低电量或者与遥控器失去连接造成飞行器丢失或坠毁。如果</w:t>
      </w:r>
      <w:r w:rsidRPr="00AC0D06">
        <w:rPr>
          <w:rFonts w:hint="eastAsia"/>
        </w:rPr>
        <w:t xml:space="preserve">GNSS </w:t>
      </w:r>
      <w:r w:rsidRPr="00AC0D06">
        <w:rPr>
          <w:rFonts w:hint="eastAsia"/>
        </w:rPr>
        <w:t>信号良好，当用户主动开启智能返航、飞行器低电量触发智能低电量返航、遥控器与飞</w:t>
      </w:r>
      <w:r w:rsidRPr="00AC0D06">
        <w:rPr>
          <w:rFonts w:hint="eastAsia"/>
        </w:rPr>
        <w:lastRenderedPageBreak/>
        <w:t>行器之间失去通讯信号以及图</w:t>
      </w:r>
      <w:proofErr w:type="gramStart"/>
      <w:r w:rsidRPr="00AC0D06">
        <w:rPr>
          <w:rFonts w:hint="eastAsia"/>
        </w:rPr>
        <w:t>传信号</w:t>
      </w:r>
      <w:proofErr w:type="gramEnd"/>
      <w:r w:rsidRPr="00AC0D06">
        <w:rPr>
          <w:rFonts w:hint="eastAsia"/>
        </w:rPr>
        <w:t>触发失控返航时，飞行器将自动返回返航点并降落。</w:t>
      </w:r>
    </w:p>
    <w:p w:rsidR="00B6764B" w:rsidRDefault="00B6764B" w:rsidP="00B6764B">
      <w:pPr>
        <w:pStyle w:val="a6"/>
        <w:numPr>
          <w:ilvl w:val="0"/>
          <w:numId w:val="5"/>
        </w:numPr>
        <w:ind w:firstLineChars="0"/>
      </w:pPr>
      <w:r w:rsidRPr="00B6764B">
        <w:rPr>
          <w:rFonts w:hint="eastAsia"/>
        </w:rPr>
        <w:t>用户可在</w:t>
      </w:r>
      <w:r w:rsidRPr="00B6764B">
        <w:rPr>
          <w:rFonts w:hint="eastAsia"/>
        </w:rPr>
        <w:t xml:space="preserve"> DJI Pilot 2 App </w:t>
      </w:r>
      <w:r w:rsidRPr="00B6764B">
        <w:rPr>
          <w:rFonts w:hint="eastAsia"/>
        </w:rPr>
        <w:t>中设置飞行器避障刹</w:t>
      </w:r>
      <w:proofErr w:type="gramStart"/>
      <w:r w:rsidRPr="00B6764B">
        <w:rPr>
          <w:rFonts w:hint="eastAsia"/>
        </w:rPr>
        <w:t>停距离</w:t>
      </w:r>
      <w:proofErr w:type="gramEnd"/>
      <w:r w:rsidRPr="00B6764B">
        <w:rPr>
          <w:rFonts w:hint="eastAsia"/>
        </w:rPr>
        <w:t>以及告警距离，飞行器可在避障刹</w:t>
      </w:r>
      <w:proofErr w:type="gramStart"/>
      <w:r w:rsidRPr="00B6764B">
        <w:rPr>
          <w:rFonts w:hint="eastAsia"/>
        </w:rPr>
        <w:t>停距离</w:t>
      </w:r>
      <w:proofErr w:type="gramEnd"/>
      <w:r w:rsidRPr="00B6764B">
        <w:rPr>
          <w:rFonts w:hint="eastAsia"/>
        </w:rPr>
        <w:t>外自动刹停。一旦飞行器进入告警距离内，</w:t>
      </w:r>
      <w:r w:rsidRPr="00B6764B">
        <w:rPr>
          <w:rFonts w:hint="eastAsia"/>
        </w:rPr>
        <w:t>App</w:t>
      </w:r>
      <w:r w:rsidRPr="00B6764B">
        <w:rPr>
          <w:rFonts w:hint="eastAsia"/>
        </w:rPr>
        <w:t>将显示黄色预警，当障碍物距离接近避障刹</w:t>
      </w:r>
      <w:proofErr w:type="gramStart"/>
      <w:r w:rsidRPr="00B6764B">
        <w:rPr>
          <w:rFonts w:hint="eastAsia"/>
        </w:rPr>
        <w:t>停距离</w:t>
      </w:r>
      <w:proofErr w:type="gramEnd"/>
      <w:r w:rsidRPr="00B6764B">
        <w:rPr>
          <w:rFonts w:hint="eastAsia"/>
        </w:rPr>
        <w:t>时，</w:t>
      </w:r>
      <w:r w:rsidRPr="00B6764B">
        <w:rPr>
          <w:rFonts w:hint="eastAsia"/>
        </w:rPr>
        <w:t>App</w:t>
      </w:r>
      <w:r w:rsidRPr="00B6764B">
        <w:rPr>
          <w:rFonts w:hint="eastAsia"/>
        </w:rPr>
        <w:t>将显示红色预警。</w:t>
      </w:r>
    </w:p>
    <w:p w:rsidR="00A83A51" w:rsidRDefault="00A83A51" w:rsidP="00A83A51">
      <w:pPr>
        <w:pStyle w:val="a6"/>
        <w:numPr>
          <w:ilvl w:val="0"/>
          <w:numId w:val="5"/>
        </w:numPr>
        <w:ind w:firstLineChars="0"/>
      </w:pPr>
      <w:r w:rsidRPr="00A83A51">
        <w:rPr>
          <w:rFonts w:hint="eastAsia"/>
        </w:rPr>
        <w:t>飞行器具备飞行数据记录功能。使用过程中，所有飞行相关数据都将存储于飞行器中，保持飞行器开启并连接至个人电脑，通过</w:t>
      </w:r>
      <w:r w:rsidRPr="00A83A51">
        <w:rPr>
          <w:rFonts w:hint="eastAsia"/>
        </w:rPr>
        <w:t>DJI Assistant 2(</w:t>
      </w:r>
      <w:r w:rsidRPr="00A83A51">
        <w:rPr>
          <w:rFonts w:hint="eastAsia"/>
        </w:rPr>
        <w:t>行业系列</w:t>
      </w:r>
      <w:r w:rsidRPr="00A83A51">
        <w:rPr>
          <w:rFonts w:hint="eastAsia"/>
        </w:rPr>
        <w:t>)</w:t>
      </w:r>
      <w:r w:rsidRPr="00A83A51">
        <w:rPr>
          <w:rFonts w:hint="eastAsia"/>
        </w:rPr>
        <w:t>或</w:t>
      </w:r>
      <w:r w:rsidRPr="00A83A51">
        <w:rPr>
          <w:rFonts w:hint="eastAsia"/>
        </w:rPr>
        <w:t>DJI Pilot 2 App</w:t>
      </w:r>
      <w:r w:rsidRPr="00A83A51">
        <w:rPr>
          <w:rFonts w:hint="eastAsia"/>
        </w:rPr>
        <w:t>可导出飞行数据。</w:t>
      </w:r>
    </w:p>
    <w:p w:rsidR="00B67151" w:rsidRDefault="00B67151" w:rsidP="00B67151">
      <w:pPr>
        <w:pStyle w:val="a6"/>
        <w:numPr>
          <w:ilvl w:val="0"/>
          <w:numId w:val="5"/>
        </w:numPr>
        <w:ind w:firstLineChars="0"/>
      </w:pPr>
      <w:r w:rsidRPr="00B67151">
        <w:rPr>
          <w:rFonts w:hint="eastAsia"/>
        </w:rPr>
        <w:t>超过</w:t>
      </w:r>
      <w:r w:rsidRPr="00B67151">
        <w:rPr>
          <w:rFonts w:hint="eastAsia"/>
        </w:rPr>
        <w:t xml:space="preserve"> 10 </w:t>
      </w:r>
      <w:r w:rsidRPr="00B67151">
        <w:rPr>
          <w:rFonts w:hint="eastAsia"/>
        </w:rPr>
        <w:t>天不使用电池，请将电池充电或放电至</w:t>
      </w:r>
      <w:r w:rsidRPr="00B67151">
        <w:rPr>
          <w:rFonts w:hint="eastAsia"/>
        </w:rPr>
        <w:t xml:space="preserve">40% ~60% </w:t>
      </w:r>
      <w:r w:rsidRPr="00B67151">
        <w:rPr>
          <w:rFonts w:hint="eastAsia"/>
        </w:rPr>
        <w:t>电量存放，否则可能会影响电池的使用寿命。如需</w:t>
      </w:r>
      <w:proofErr w:type="gramStart"/>
      <w:r w:rsidRPr="00B67151">
        <w:rPr>
          <w:rFonts w:hint="eastAsia"/>
        </w:rPr>
        <w:t>将满电的</w:t>
      </w:r>
      <w:proofErr w:type="gramEnd"/>
      <w:r w:rsidRPr="00B67151">
        <w:rPr>
          <w:rFonts w:hint="eastAsia"/>
        </w:rPr>
        <w:t>电池放电，可以通过</w:t>
      </w:r>
      <w:r w:rsidRPr="00B67151">
        <w:rPr>
          <w:rFonts w:hint="eastAsia"/>
        </w:rPr>
        <w:t xml:space="preserve"> DJI Pilot 2 App</w:t>
      </w:r>
      <w:r w:rsidRPr="00B67151">
        <w:rPr>
          <w:rFonts w:hint="eastAsia"/>
        </w:rPr>
        <w:t>开启电池存储自放电模式</w:t>
      </w:r>
      <w:r>
        <w:rPr>
          <w:rFonts w:hint="eastAsia"/>
        </w:rPr>
        <w:t>（</w:t>
      </w:r>
      <w:proofErr w:type="gramStart"/>
      <w:r w:rsidRPr="00B67151">
        <w:rPr>
          <w:rFonts w:hint="eastAsia"/>
        </w:rPr>
        <w:t>由满电</w:t>
      </w:r>
      <w:proofErr w:type="gramEnd"/>
      <w:r w:rsidRPr="00B67151">
        <w:rPr>
          <w:rFonts w:hint="eastAsia"/>
        </w:rPr>
        <w:t>放电至</w:t>
      </w:r>
      <w:r w:rsidRPr="00B67151">
        <w:rPr>
          <w:rFonts w:hint="eastAsia"/>
        </w:rPr>
        <w:t>60%</w:t>
      </w:r>
      <w:r w:rsidRPr="00B67151">
        <w:rPr>
          <w:rFonts w:hint="eastAsia"/>
        </w:rPr>
        <w:t>约需</w:t>
      </w:r>
      <w:r w:rsidRPr="00B67151">
        <w:rPr>
          <w:rFonts w:hint="eastAsia"/>
        </w:rPr>
        <w:t>6</w:t>
      </w:r>
      <w:r w:rsidRPr="00B67151">
        <w:rPr>
          <w:rFonts w:hint="eastAsia"/>
        </w:rPr>
        <w:t>天时间，放电过程电池温度可能会升高，属正常现象</w:t>
      </w:r>
      <w:r>
        <w:rPr>
          <w:rFonts w:hint="eastAsia"/>
        </w:rPr>
        <w:t>）</w:t>
      </w:r>
      <w:r w:rsidRPr="00B67151">
        <w:rPr>
          <w:rFonts w:hint="eastAsia"/>
        </w:rPr>
        <w:t>。</w:t>
      </w:r>
      <w:bookmarkStart w:id="0" w:name="_GoBack"/>
      <w:bookmarkEnd w:id="0"/>
    </w:p>
    <w:sectPr w:rsidR="00B67151" w:rsidSect="00316676">
      <w:pgSz w:w="11906" w:h="16838"/>
      <w:pgMar w:top="1157" w:right="1230" w:bottom="873" w:left="123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4E43" w:rsidRDefault="00D64E43" w:rsidP="00CC55CF">
      <w:r>
        <w:separator/>
      </w:r>
    </w:p>
  </w:endnote>
  <w:endnote w:type="continuationSeparator" w:id="0">
    <w:p w:rsidR="00D64E43" w:rsidRDefault="00D64E43" w:rsidP="00CC55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4E43" w:rsidRDefault="00D64E43" w:rsidP="00CC55CF">
      <w:r>
        <w:separator/>
      </w:r>
    </w:p>
  </w:footnote>
  <w:footnote w:type="continuationSeparator" w:id="0">
    <w:p w:rsidR="00D64E43" w:rsidRDefault="00D64E43" w:rsidP="00CC55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1C0D67"/>
    <w:multiLevelType w:val="hybridMultilevel"/>
    <w:tmpl w:val="B65687AC"/>
    <w:lvl w:ilvl="0" w:tplc="CED682DE">
      <w:start w:val="1"/>
      <w:numFmt w:val="decimal"/>
      <w:lvlText w:val="%1."/>
      <w:lvlJc w:val="left"/>
      <w:pPr>
        <w:ind w:left="420" w:hanging="420"/>
      </w:pPr>
      <w:rPr>
        <w:rFonts w:eastAsiaTheme="minorEastAsia" w:hint="default"/>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0546ABE"/>
    <w:multiLevelType w:val="hybridMultilevel"/>
    <w:tmpl w:val="F6D62922"/>
    <w:lvl w:ilvl="0" w:tplc="DC9E59F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43821DE"/>
    <w:multiLevelType w:val="hybridMultilevel"/>
    <w:tmpl w:val="B0E4BDBE"/>
    <w:lvl w:ilvl="0" w:tplc="CED682DE">
      <w:start w:val="1"/>
      <w:numFmt w:val="decimal"/>
      <w:lvlText w:val="%1."/>
      <w:lvlJc w:val="left"/>
      <w:pPr>
        <w:ind w:left="420" w:hanging="420"/>
      </w:pPr>
      <w:rPr>
        <w:rFonts w:eastAsiaTheme="minorEastAsia" w:hint="default"/>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C51683F"/>
    <w:multiLevelType w:val="hybridMultilevel"/>
    <w:tmpl w:val="B0E4BDBE"/>
    <w:lvl w:ilvl="0" w:tplc="CED682DE">
      <w:start w:val="1"/>
      <w:numFmt w:val="decimal"/>
      <w:lvlText w:val="%1."/>
      <w:lvlJc w:val="left"/>
      <w:pPr>
        <w:ind w:left="420" w:hanging="420"/>
      </w:pPr>
      <w:rPr>
        <w:rFonts w:eastAsiaTheme="minorEastAsia" w:hint="default"/>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565124A"/>
    <w:multiLevelType w:val="hybridMultilevel"/>
    <w:tmpl w:val="A410A21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6FE73EA"/>
    <w:multiLevelType w:val="hybridMultilevel"/>
    <w:tmpl w:val="6F52FE4E"/>
    <w:lvl w:ilvl="0" w:tplc="6660E11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51DD4CC7"/>
    <w:multiLevelType w:val="hybridMultilevel"/>
    <w:tmpl w:val="461AB49A"/>
    <w:lvl w:ilvl="0" w:tplc="CED682DE">
      <w:start w:val="1"/>
      <w:numFmt w:val="decimal"/>
      <w:lvlText w:val="%1."/>
      <w:lvlJc w:val="left"/>
      <w:pPr>
        <w:ind w:left="420" w:hanging="420"/>
      </w:pPr>
      <w:rPr>
        <w:rFonts w:eastAsiaTheme="minorEastAsia" w:hint="default"/>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53360675"/>
    <w:multiLevelType w:val="hybridMultilevel"/>
    <w:tmpl w:val="77D46830"/>
    <w:lvl w:ilvl="0" w:tplc="CED682DE">
      <w:start w:val="1"/>
      <w:numFmt w:val="decimal"/>
      <w:lvlText w:val="%1."/>
      <w:lvlJc w:val="left"/>
      <w:pPr>
        <w:ind w:left="420" w:hanging="420"/>
      </w:pPr>
      <w:rPr>
        <w:rFonts w:eastAsiaTheme="minorEastAsia" w:hint="default"/>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5B3B3C85"/>
    <w:multiLevelType w:val="hybridMultilevel"/>
    <w:tmpl w:val="D79610B0"/>
    <w:lvl w:ilvl="0" w:tplc="A82C1CE2">
      <w:start w:val="1"/>
      <w:numFmt w:val="decimal"/>
      <w:lvlText w:val="%1."/>
      <w:lvlJc w:val="left"/>
      <w:pPr>
        <w:ind w:left="562" w:hanging="420"/>
      </w:pPr>
      <w:rPr>
        <w:sz w:val="24"/>
        <w:szCs w:val="24"/>
      </w:r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9">
    <w:nsid w:val="5C9E56E5"/>
    <w:multiLevelType w:val="hybridMultilevel"/>
    <w:tmpl w:val="9930654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63DC293A"/>
    <w:multiLevelType w:val="hybridMultilevel"/>
    <w:tmpl w:val="A98AAE86"/>
    <w:lvl w:ilvl="0" w:tplc="CED682DE">
      <w:start w:val="1"/>
      <w:numFmt w:val="decimal"/>
      <w:lvlText w:val="%1."/>
      <w:lvlJc w:val="left"/>
      <w:pPr>
        <w:ind w:left="420" w:hanging="420"/>
      </w:pPr>
      <w:rPr>
        <w:rFonts w:eastAsiaTheme="minorEastAsia" w:hint="default"/>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681C5037"/>
    <w:multiLevelType w:val="hybridMultilevel"/>
    <w:tmpl w:val="1B40CB28"/>
    <w:lvl w:ilvl="0" w:tplc="A82C1CE2">
      <w:start w:val="1"/>
      <w:numFmt w:val="decimal"/>
      <w:lvlText w:val="%1."/>
      <w:lvlJc w:val="left"/>
      <w:pPr>
        <w:ind w:left="562" w:hanging="420"/>
      </w:pPr>
      <w:rPr>
        <w:sz w:val="24"/>
        <w:szCs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78D14276"/>
    <w:multiLevelType w:val="hybridMultilevel"/>
    <w:tmpl w:val="D564F20E"/>
    <w:lvl w:ilvl="0" w:tplc="B29C775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7CF33FCF"/>
    <w:multiLevelType w:val="hybridMultilevel"/>
    <w:tmpl w:val="29D8BF00"/>
    <w:lvl w:ilvl="0" w:tplc="DA5C990A">
      <w:start w:val="1"/>
      <w:numFmt w:val="decimal"/>
      <w:lvlText w:val="%1."/>
      <w:lvlJc w:val="left"/>
      <w:pPr>
        <w:ind w:left="420" w:hanging="420"/>
      </w:pPr>
      <w:rPr>
        <w:rFonts w:eastAsiaTheme="minorEastAsia" w:hint="default"/>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9"/>
  </w:num>
  <w:num w:numId="2">
    <w:abstractNumId w:val="8"/>
  </w:num>
  <w:num w:numId="3">
    <w:abstractNumId w:val="11"/>
  </w:num>
  <w:num w:numId="4">
    <w:abstractNumId w:val="13"/>
  </w:num>
  <w:num w:numId="5">
    <w:abstractNumId w:val="7"/>
  </w:num>
  <w:num w:numId="6">
    <w:abstractNumId w:val="4"/>
  </w:num>
  <w:num w:numId="7">
    <w:abstractNumId w:val="2"/>
  </w:num>
  <w:num w:numId="8">
    <w:abstractNumId w:val="0"/>
  </w:num>
  <w:num w:numId="9">
    <w:abstractNumId w:val="1"/>
  </w:num>
  <w:num w:numId="10">
    <w:abstractNumId w:val="10"/>
  </w:num>
  <w:num w:numId="11">
    <w:abstractNumId w:val="12"/>
  </w:num>
  <w:num w:numId="12">
    <w:abstractNumId w:val="6"/>
  </w:num>
  <w:num w:numId="13">
    <w:abstractNumId w:val="5"/>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7326"/>
    <w:rsid w:val="00006C39"/>
    <w:rsid w:val="00017656"/>
    <w:rsid w:val="000212C5"/>
    <w:rsid w:val="000B14D3"/>
    <w:rsid w:val="000C23C1"/>
    <w:rsid w:val="000D4804"/>
    <w:rsid w:val="000D59F5"/>
    <w:rsid w:val="000D672C"/>
    <w:rsid w:val="00107427"/>
    <w:rsid w:val="00120E37"/>
    <w:rsid w:val="00123154"/>
    <w:rsid w:val="00133AEF"/>
    <w:rsid w:val="00135C2F"/>
    <w:rsid w:val="00164F3F"/>
    <w:rsid w:val="00177DEA"/>
    <w:rsid w:val="00193A2F"/>
    <w:rsid w:val="00196E3F"/>
    <w:rsid w:val="001B2DA9"/>
    <w:rsid w:val="001B670F"/>
    <w:rsid w:val="002037DB"/>
    <w:rsid w:val="002253C4"/>
    <w:rsid w:val="00227DD3"/>
    <w:rsid w:val="0027154B"/>
    <w:rsid w:val="00285D76"/>
    <w:rsid w:val="002D2567"/>
    <w:rsid w:val="0030212C"/>
    <w:rsid w:val="00303699"/>
    <w:rsid w:val="00312043"/>
    <w:rsid w:val="00316676"/>
    <w:rsid w:val="00323CFF"/>
    <w:rsid w:val="003955F2"/>
    <w:rsid w:val="004268E7"/>
    <w:rsid w:val="004715C1"/>
    <w:rsid w:val="004855B1"/>
    <w:rsid w:val="004E05AA"/>
    <w:rsid w:val="005039A4"/>
    <w:rsid w:val="0051788E"/>
    <w:rsid w:val="00520B7D"/>
    <w:rsid w:val="00544281"/>
    <w:rsid w:val="00565EA3"/>
    <w:rsid w:val="005702BD"/>
    <w:rsid w:val="005875D8"/>
    <w:rsid w:val="005A13C9"/>
    <w:rsid w:val="005C75FC"/>
    <w:rsid w:val="00600D1F"/>
    <w:rsid w:val="006022D5"/>
    <w:rsid w:val="006204E3"/>
    <w:rsid w:val="00630944"/>
    <w:rsid w:val="00636A45"/>
    <w:rsid w:val="00640AA9"/>
    <w:rsid w:val="006706C4"/>
    <w:rsid w:val="00674870"/>
    <w:rsid w:val="006937B6"/>
    <w:rsid w:val="006A08E8"/>
    <w:rsid w:val="006D01B8"/>
    <w:rsid w:val="006D0A3C"/>
    <w:rsid w:val="006E0ED6"/>
    <w:rsid w:val="00715C2D"/>
    <w:rsid w:val="0073052A"/>
    <w:rsid w:val="007372C2"/>
    <w:rsid w:val="00746A0F"/>
    <w:rsid w:val="007B7097"/>
    <w:rsid w:val="007D1F3E"/>
    <w:rsid w:val="007E11EC"/>
    <w:rsid w:val="008064D1"/>
    <w:rsid w:val="0081714D"/>
    <w:rsid w:val="00835B89"/>
    <w:rsid w:val="00844712"/>
    <w:rsid w:val="008510C5"/>
    <w:rsid w:val="00856D44"/>
    <w:rsid w:val="0085755C"/>
    <w:rsid w:val="008664F2"/>
    <w:rsid w:val="00875500"/>
    <w:rsid w:val="008A3EA2"/>
    <w:rsid w:val="008A511C"/>
    <w:rsid w:val="008A72D0"/>
    <w:rsid w:val="008E4C75"/>
    <w:rsid w:val="008F5C3E"/>
    <w:rsid w:val="00936EFA"/>
    <w:rsid w:val="00966900"/>
    <w:rsid w:val="00984B6C"/>
    <w:rsid w:val="009B4ED8"/>
    <w:rsid w:val="009C2D45"/>
    <w:rsid w:val="009D3AED"/>
    <w:rsid w:val="009E518E"/>
    <w:rsid w:val="00A25EAA"/>
    <w:rsid w:val="00A5544C"/>
    <w:rsid w:val="00A83A51"/>
    <w:rsid w:val="00A85B84"/>
    <w:rsid w:val="00A92BB8"/>
    <w:rsid w:val="00AB28C3"/>
    <w:rsid w:val="00AC0D06"/>
    <w:rsid w:val="00AE1D18"/>
    <w:rsid w:val="00B054DB"/>
    <w:rsid w:val="00B10D6D"/>
    <w:rsid w:val="00B67151"/>
    <w:rsid w:val="00B6764B"/>
    <w:rsid w:val="00B73963"/>
    <w:rsid w:val="00B95A32"/>
    <w:rsid w:val="00BF3953"/>
    <w:rsid w:val="00C27465"/>
    <w:rsid w:val="00C31735"/>
    <w:rsid w:val="00C34075"/>
    <w:rsid w:val="00C815FE"/>
    <w:rsid w:val="00CC55CF"/>
    <w:rsid w:val="00CC695B"/>
    <w:rsid w:val="00CC7326"/>
    <w:rsid w:val="00CF6E14"/>
    <w:rsid w:val="00D368E8"/>
    <w:rsid w:val="00D567C9"/>
    <w:rsid w:val="00D64E43"/>
    <w:rsid w:val="00D6563D"/>
    <w:rsid w:val="00D9221A"/>
    <w:rsid w:val="00DB03FC"/>
    <w:rsid w:val="00DC188C"/>
    <w:rsid w:val="00DC43A4"/>
    <w:rsid w:val="00DD49FB"/>
    <w:rsid w:val="00DE7141"/>
    <w:rsid w:val="00DF7EF7"/>
    <w:rsid w:val="00E223DC"/>
    <w:rsid w:val="00E6015B"/>
    <w:rsid w:val="00E61C08"/>
    <w:rsid w:val="00E805B7"/>
    <w:rsid w:val="00E9728F"/>
    <w:rsid w:val="00EC50C2"/>
    <w:rsid w:val="00EC5191"/>
    <w:rsid w:val="00ED560A"/>
    <w:rsid w:val="00ED75D3"/>
    <w:rsid w:val="00EE685F"/>
    <w:rsid w:val="00F2276F"/>
    <w:rsid w:val="00F33021"/>
    <w:rsid w:val="00F3730E"/>
    <w:rsid w:val="00F86D39"/>
    <w:rsid w:val="00F92320"/>
    <w:rsid w:val="00FB22CA"/>
    <w:rsid w:val="00FD1959"/>
    <w:rsid w:val="00FE5E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link w:val="2Char"/>
    <w:uiPriority w:val="9"/>
    <w:qFormat/>
    <w:rsid w:val="0030212C"/>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C55C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C55CF"/>
    <w:rPr>
      <w:sz w:val="18"/>
      <w:szCs w:val="18"/>
    </w:rPr>
  </w:style>
  <w:style w:type="paragraph" w:styleId="a4">
    <w:name w:val="footer"/>
    <w:basedOn w:val="a"/>
    <w:link w:val="Char0"/>
    <w:uiPriority w:val="99"/>
    <w:unhideWhenUsed/>
    <w:rsid w:val="00CC55CF"/>
    <w:pPr>
      <w:tabs>
        <w:tab w:val="center" w:pos="4153"/>
        <w:tab w:val="right" w:pos="8306"/>
      </w:tabs>
      <w:snapToGrid w:val="0"/>
      <w:jc w:val="left"/>
    </w:pPr>
    <w:rPr>
      <w:sz w:val="18"/>
      <w:szCs w:val="18"/>
    </w:rPr>
  </w:style>
  <w:style w:type="character" w:customStyle="1" w:styleId="Char0">
    <w:name w:val="页脚 Char"/>
    <w:basedOn w:val="a0"/>
    <w:link w:val="a4"/>
    <w:uiPriority w:val="99"/>
    <w:rsid w:val="00CC55CF"/>
    <w:rPr>
      <w:sz w:val="18"/>
      <w:szCs w:val="18"/>
    </w:rPr>
  </w:style>
  <w:style w:type="paragraph" w:styleId="a5">
    <w:name w:val="Balloon Text"/>
    <w:basedOn w:val="a"/>
    <w:link w:val="Char1"/>
    <w:uiPriority w:val="99"/>
    <w:semiHidden/>
    <w:unhideWhenUsed/>
    <w:rsid w:val="00135C2F"/>
    <w:rPr>
      <w:sz w:val="18"/>
      <w:szCs w:val="18"/>
    </w:rPr>
  </w:style>
  <w:style w:type="character" w:customStyle="1" w:styleId="Char1">
    <w:name w:val="批注框文本 Char"/>
    <w:basedOn w:val="a0"/>
    <w:link w:val="a5"/>
    <w:uiPriority w:val="99"/>
    <w:semiHidden/>
    <w:rsid w:val="00135C2F"/>
    <w:rPr>
      <w:sz w:val="18"/>
      <w:szCs w:val="18"/>
    </w:rPr>
  </w:style>
  <w:style w:type="paragraph" w:styleId="a6">
    <w:name w:val="List Paragraph"/>
    <w:basedOn w:val="a"/>
    <w:uiPriority w:val="34"/>
    <w:qFormat/>
    <w:rsid w:val="004715C1"/>
    <w:pPr>
      <w:ind w:firstLineChars="200" w:firstLine="420"/>
    </w:pPr>
  </w:style>
  <w:style w:type="character" w:styleId="a7">
    <w:name w:val="Hyperlink"/>
    <w:basedOn w:val="a0"/>
    <w:uiPriority w:val="99"/>
    <w:unhideWhenUsed/>
    <w:rsid w:val="0030212C"/>
    <w:rPr>
      <w:color w:val="0000FF" w:themeColor="hyperlink"/>
      <w:u w:val="single"/>
    </w:rPr>
  </w:style>
  <w:style w:type="character" w:customStyle="1" w:styleId="2Char">
    <w:name w:val="标题 2 Char"/>
    <w:basedOn w:val="a0"/>
    <w:link w:val="2"/>
    <w:uiPriority w:val="9"/>
    <w:rsid w:val="0030212C"/>
    <w:rPr>
      <w:rFonts w:ascii="宋体" w:eastAsia="宋体" w:hAnsi="宋体" w:cs="宋体"/>
      <w:b/>
      <w:bCs/>
      <w:kern w:val="0"/>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link w:val="2Char"/>
    <w:uiPriority w:val="9"/>
    <w:qFormat/>
    <w:rsid w:val="0030212C"/>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C55C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C55CF"/>
    <w:rPr>
      <w:sz w:val="18"/>
      <w:szCs w:val="18"/>
    </w:rPr>
  </w:style>
  <w:style w:type="paragraph" w:styleId="a4">
    <w:name w:val="footer"/>
    <w:basedOn w:val="a"/>
    <w:link w:val="Char0"/>
    <w:uiPriority w:val="99"/>
    <w:unhideWhenUsed/>
    <w:rsid w:val="00CC55CF"/>
    <w:pPr>
      <w:tabs>
        <w:tab w:val="center" w:pos="4153"/>
        <w:tab w:val="right" w:pos="8306"/>
      </w:tabs>
      <w:snapToGrid w:val="0"/>
      <w:jc w:val="left"/>
    </w:pPr>
    <w:rPr>
      <w:sz w:val="18"/>
      <w:szCs w:val="18"/>
    </w:rPr>
  </w:style>
  <w:style w:type="character" w:customStyle="1" w:styleId="Char0">
    <w:name w:val="页脚 Char"/>
    <w:basedOn w:val="a0"/>
    <w:link w:val="a4"/>
    <w:uiPriority w:val="99"/>
    <w:rsid w:val="00CC55CF"/>
    <w:rPr>
      <w:sz w:val="18"/>
      <w:szCs w:val="18"/>
    </w:rPr>
  </w:style>
  <w:style w:type="paragraph" w:styleId="a5">
    <w:name w:val="Balloon Text"/>
    <w:basedOn w:val="a"/>
    <w:link w:val="Char1"/>
    <w:uiPriority w:val="99"/>
    <w:semiHidden/>
    <w:unhideWhenUsed/>
    <w:rsid w:val="00135C2F"/>
    <w:rPr>
      <w:sz w:val="18"/>
      <w:szCs w:val="18"/>
    </w:rPr>
  </w:style>
  <w:style w:type="character" w:customStyle="1" w:styleId="Char1">
    <w:name w:val="批注框文本 Char"/>
    <w:basedOn w:val="a0"/>
    <w:link w:val="a5"/>
    <w:uiPriority w:val="99"/>
    <w:semiHidden/>
    <w:rsid w:val="00135C2F"/>
    <w:rPr>
      <w:sz w:val="18"/>
      <w:szCs w:val="18"/>
    </w:rPr>
  </w:style>
  <w:style w:type="paragraph" w:styleId="a6">
    <w:name w:val="List Paragraph"/>
    <w:basedOn w:val="a"/>
    <w:uiPriority w:val="34"/>
    <w:qFormat/>
    <w:rsid w:val="004715C1"/>
    <w:pPr>
      <w:ind w:firstLineChars="200" w:firstLine="420"/>
    </w:pPr>
  </w:style>
  <w:style w:type="character" w:styleId="a7">
    <w:name w:val="Hyperlink"/>
    <w:basedOn w:val="a0"/>
    <w:uiPriority w:val="99"/>
    <w:unhideWhenUsed/>
    <w:rsid w:val="0030212C"/>
    <w:rPr>
      <w:color w:val="0000FF" w:themeColor="hyperlink"/>
      <w:u w:val="single"/>
    </w:rPr>
  </w:style>
  <w:style w:type="character" w:customStyle="1" w:styleId="2Char">
    <w:name w:val="标题 2 Char"/>
    <w:basedOn w:val="a0"/>
    <w:link w:val="2"/>
    <w:uiPriority w:val="9"/>
    <w:rsid w:val="0030212C"/>
    <w:rPr>
      <w:rFonts w:ascii="宋体" w:eastAsia="宋体" w:hAnsi="宋体" w:cs="宋体"/>
      <w:b/>
      <w:bCs/>
      <w:kern w:val="0"/>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1418259">
      <w:bodyDiv w:val="1"/>
      <w:marLeft w:val="0"/>
      <w:marRight w:val="0"/>
      <w:marTop w:val="0"/>
      <w:marBottom w:val="0"/>
      <w:divBdr>
        <w:top w:val="none" w:sz="0" w:space="0" w:color="auto"/>
        <w:left w:val="none" w:sz="0" w:space="0" w:color="auto"/>
        <w:bottom w:val="none" w:sz="0" w:space="0" w:color="auto"/>
        <w:right w:val="none" w:sz="0" w:space="0" w:color="auto"/>
      </w:divBdr>
    </w:div>
    <w:div w:id="911045621">
      <w:bodyDiv w:val="1"/>
      <w:marLeft w:val="0"/>
      <w:marRight w:val="0"/>
      <w:marTop w:val="0"/>
      <w:marBottom w:val="0"/>
      <w:divBdr>
        <w:top w:val="none" w:sz="0" w:space="0" w:color="auto"/>
        <w:left w:val="none" w:sz="0" w:space="0" w:color="auto"/>
        <w:bottom w:val="none" w:sz="0" w:space="0" w:color="auto"/>
        <w:right w:val="none" w:sz="0" w:space="0" w:color="auto"/>
      </w:divBdr>
    </w:div>
    <w:div w:id="2019313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terprise.dji.com/cn/dji-terra/downloads"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dl.djicdn.com/downloads/Zenmuse_L2/20231122/Zenmuse_L2_User_Manual_v1.0_CHS.pdf" TargetMode="External"/><Relationship Id="rId4" Type="http://schemas.openxmlformats.org/officeDocument/2006/relationships/settings" Target="settings.xml"/><Relationship Id="rId9" Type="http://schemas.openxmlformats.org/officeDocument/2006/relationships/hyperlink" Target="https://dl.djicdn.com/downloads/matrice_350_rtk/20231228/Matrice_350_RTK_User_Manual_cnII.pdf"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961</Words>
  <Characters>5481</Characters>
  <Application>Microsoft Office Word</Application>
  <DocSecurity>0</DocSecurity>
  <Lines>45</Lines>
  <Paragraphs>12</Paragraphs>
  <ScaleCrop>false</ScaleCrop>
  <Company/>
  <LinksUpToDate>false</LinksUpToDate>
  <CharactersWithSpaces>6430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3</cp:revision>
  <dcterms:created xsi:type="dcterms:W3CDTF">2024-01-08T01:30:00Z</dcterms:created>
  <dcterms:modified xsi:type="dcterms:W3CDTF">2024-01-08T01:30:00Z</dcterms:modified>
</cp:coreProperties>
</file>