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722" w:rsidRDefault="00537C85" w:rsidP="00772DF8">
      <w:pPr>
        <w:jc w:val="center"/>
        <w:rPr>
          <w:rFonts w:ascii="Times New Roman" w:hAnsi="Times New Roman" w:cs="Times New Roman"/>
          <w:b/>
          <w:sz w:val="20"/>
        </w:rPr>
      </w:pPr>
      <w:r w:rsidRPr="00A31F41">
        <w:rPr>
          <w:rFonts w:ascii="Times New Roman" w:hAnsi="Times New Roman" w:cs="Times New Roman"/>
          <w:b/>
          <w:sz w:val="28"/>
        </w:rPr>
        <w:t>北京林业大学林学实验教学中心</w:t>
      </w:r>
      <w:r w:rsidR="00894CDE">
        <w:rPr>
          <w:rFonts w:ascii="Times New Roman" w:hAnsi="Times New Roman" w:cs="Times New Roman" w:hint="eastAsia"/>
          <w:b/>
          <w:sz w:val="28"/>
        </w:rPr>
        <w:t>微波消解仪</w:t>
      </w:r>
      <w:r w:rsidRPr="00A31F41">
        <w:rPr>
          <w:rFonts w:ascii="Times New Roman" w:hAnsi="Times New Roman" w:cs="Times New Roman"/>
          <w:b/>
          <w:sz w:val="28"/>
        </w:rPr>
        <w:t>安全承诺书</w:t>
      </w:r>
      <w:r w:rsidRPr="00A31F41">
        <w:rPr>
          <w:rFonts w:ascii="Times New Roman" w:hAnsi="Times New Roman" w:cs="Times New Roman"/>
          <w:b/>
          <w:sz w:val="20"/>
        </w:rPr>
        <w:t xml:space="preserve">  </w:t>
      </w:r>
    </w:p>
    <w:p w:rsidR="00537C85" w:rsidRPr="00D44722" w:rsidRDefault="00537C85" w:rsidP="00D44722">
      <w:pPr>
        <w:jc w:val="right"/>
        <w:rPr>
          <w:rFonts w:ascii="Times New Roman" w:hAnsi="Times New Roman" w:cs="Times New Roman"/>
          <w:b/>
          <w:szCs w:val="21"/>
        </w:rPr>
      </w:pPr>
      <w:r w:rsidRPr="00A31F41">
        <w:rPr>
          <w:rFonts w:ascii="Times New Roman" w:hAnsi="Times New Roman" w:cs="Times New Roman"/>
          <w:b/>
          <w:sz w:val="20"/>
        </w:rPr>
        <w:t xml:space="preserve">    </w:t>
      </w:r>
      <w:r w:rsidRPr="00A31F41">
        <w:rPr>
          <w:rFonts w:ascii="Times New Roman" w:hAnsi="Times New Roman" w:cs="Times New Roman"/>
          <w:b/>
          <w:sz w:val="16"/>
        </w:rPr>
        <w:t xml:space="preserve">                   </w:t>
      </w:r>
      <w:r w:rsidR="00D44722" w:rsidRPr="00D44722">
        <w:rPr>
          <w:rFonts w:ascii="Times New Roman" w:hAnsi="Times New Roman" w:cs="Times New Roman" w:hint="eastAsia"/>
          <w:b/>
          <w:szCs w:val="21"/>
        </w:rPr>
        <w:t>实验室负责人：赵婉凝</w:t>
      </w:r>
    </w:p>
    <w:tbl>
      <w:tblPr>
        <w:tblStyle w:val="a3"/>
        <w:tblW w:w="10349" w:type="dxa"/>
        <w:tblInd w:w="-885" w:type="dxa"/>
        <w:tblLook w:val="04A0" w:firstRow="1" w:lastRow="0" w:firstColumn="1" w:lastColumn="0" w:noHBand="0" w:noVBand="1"/>
      </w:tblPr>
      <w:tblGrid>
        <w:gridCol w:w="567"/>
        <w:gridCol w:w="9782"/>
      </w:tblGrid>
      <w:tr w:rsidR="00D90C6A" w:rsidRPr="00A31F41" w:rsidTr="00A15026">
        <w:tc>
          <w:tcPr>
            <w:tcW w:w="567" w:type="dxa"/>
          </w:tcPr>
          <w:p w:rsidR="00D90C6A" w:rsidRPr="00A31F41" w:rsidRDefault="00C96CCB" w:rsidP="00664868">
            <w:pPr>
              <w:rPr>
                <w:rFonts w:ascii="Times New Roman" w:hAnsi="Times New Roman" w:cs="Times New Roman"/>
                <w:sz w:val="16"/>
              </w:rPr>
            </w:pPr>
            <w:r>
              <w:rPr>
                <w:rFonts w:ascii="Times New Roman" w:hAnsi="Times New Roman" w:cs="Times New Roman" w:hint="eastAsia"/>
                <w:sz w:val="16"/>
              </w:rPr>
              <w:t>一、</w:t>
            </w:r>
          </w:p>
        </w:tc>
        <w:tc>
          <w:tcPr>
            <w:tcW w:w="9782" w:type="dxa"/>
          </w:tcPr>
          <w:p w:rsidR="00D90C6A" w:rsidRPr="00A31F41" w:rsidRDefault="006D6B8B" w:rsidP="00664868">
            <w:pPr>
              <w:rPr>
                <w:rFonts w:ascii="Times New Roman" w:hAnsi="Times New Roman" w:cs="Times New Roman"/>
                <w:sz w:val="16"/>
              </w:rPr>
            </w:pPr>
            <w:r w:rsidRPr="006D6B8B">
              <w:rPr>
                <w:rFonts w:ascii="Times New Roman" w:hAnsi="Times New Roman" w:cs="Times New Roman" w:hint="eastAsia"/>
                <w:sz w:val="16"/>
              </w:rPr>
              <w:t>一、我已阅读《北京林业大学实验室安全管理办法（试行）》、《北京林业大学科研类实验室安全事故防范措施与应急预案》、《北京林业大学林学实验教学中心安全守则》、《林学实验教学中心实验室安全应急预案》、《林学实验教学中心实验室安全准入制度》、《林学实验教学中心违规处理办法》等，参加了实验室安全培训，了解各项安全制度。</w:t>
            </w:r>
          </w:p>
        </w:tc>
      </w:tr>
      <w:tr w:rsidR="00537C85" w:rsidRPr="00A31F41" w:rsidTr="00A15026">
        <w:tc>
          <w:tcPr>
            <w:tcW w:w="567" w:type="dxa"/>
          </w:tcPr>
          <w:p w:rsidR="00537C85" w:rsidRPr="00A31F41" w:rsidRDefault="00C96CCB" w:rsidP="00664868">
            <w:pPr>
              <w:rPr>
                <w:rFonts w:ascii="Times New Roman" w:hAnsi="Times New Roman" w:cs="Times New Roman"/>
                <w:sz w:val="16"/>
              </w:rPr>
            </w:pPr>
            <w:r>
              <w:rPr>
                <w:rFonts w:ascii="Times New Roman" w:hAnsi="Times New Roman" w:cs="Times New Roman" w:hint="eastAsia"/>
                <w:sz w:val="16"/>
              </w:rPr>
              <w:t>二、</w:t>
            </w:r>
          </w:p>
        </w:tc>
        <w:tc>
          <w:tcPr>
            <w:tcW w:w="9782" w:type="dxa"/>
          </w:tcPr>
          <w:p w:rsidR="00537C85" w:rsidRPr="00A31F41" w:rsidRDefault="00D924FA" w:rsidP="00664868">
            <w:pPr>
              <w:rPr>
                <w:rFonts w:ascii="Times New Roman" w:hAnsi="Times New Roman" w:cs="Times New Roman"/>
                <w:sz w:val="16"/>
              </w:rPr>
            </w:pPr>
            <w:r w:rsidRPr="00A31F41">
              <w:rPr>
                <w:rFonts w:ascii="Times New Roman" w:hAnsi="Times New Roman" w:cs="Times New Roman"/>
                <w:sz w:val="16"/>
              </w:rPr>
              <w:t>我</w:t>
            </w:r>
            <w:r w:rsidRPr="00A31F41">
              <w:rPr>
                <w:rFonts w:ascii="Times New Roman" w:hAnsi="Times New Roman" w:cs="Times New Roman" w:hint="eastAsia"/>
                <w:sz w:val="16"/>
              </w:rPr>
              <w:t>已取得北京林业大学实验室安全知识考试合格证书</w:t>
            </w:r>
            <w:r w:rsidRPr="00A31F41">
              <w:rPr>
                <w:rFonts w:ascii="Times New Roman" w:hAnsi="Times New Roman" w:cs="Times New Roman"/>
                <w:sz w:val="16"/>
              </w:rPr>
              <w:t>。</w:t>
            </w:r>
          </w:p>
        </w:tc>
      </w:tr>
      <w:tr w:rsidR="0072548D" w:rsidRPr="00A31F41" w:rsidTr="00A15026">
        <w:tc>
          <w:tcPr>
            <w:tcW w:w="567" w:type="dxa"/>
            <w:vMerge w:val="restart"/>
          </w:tcPr>
          <w:p w:rsidR="0072548D" w:rsidRPr="00A31F41" w:rsidRDefault="00C96CCB" w:rsidP="00664868">
            <w:pPr>
              <w:rPr>
                <w:rFonts w:ascii="Times New Roman" w:hAnsi="Times New Roman" w:cs="Times New Roman"/>
                <w:sz w:val="16"/>
              </w:rPr>
            </w:pPr>
            <w:r>
              <w:rPr>
                <w:rFonts w:ascii="Times New Roman" w:hAnsi="Times New Roman" w:cs="Times New Roman" w:hint="eastAsia"/>
                <w:sz w:val="16"/>
              </w:rPr>
              <w:t>三、</w:t>
            </w:r>
          </w:p>
        </w:tc>
        <w:tc>
          <w:tcPr>
            <w:tcW w:w="9782" w:type="dxa"/>
          </w:tcPr>
          <w:p w:rsidR="0072548D" w:rsidRPr="00A31F41" w:rsidRDefault="0072548D" w:rsidP="00664868">
            <w:pPr>
              <w:rPr>
                <w:rFonts w:ascii="Times New Roman" w:hAnsi="Times New Roman" w:cs="Times New Roman"/>
                <w:sz w:val="16"/>
              </w:rPr>
            </w:pPr>
            <w:r w:rsidRPr="00A31F41">
              <w:rPr>
                <w:rFonts w:ascii="Times New Roman" w:hAnsi="Times New Roman" w:cs="Times New Roman"/>
                <w:sz w:val="16"/>
              </w:rPr>
              <w:t>我已接受所在实验室</w:t>
            </w:r>
            <w:r w:rsidR="008F683E" w:rsidRPr="00A31F41">
              <w:rPr>
                <w:rFonts w:ascii="Times New Roman" w:hAnsi="Times New Roman" w:cs="Times New Roman" w:hint="eastAsia"/>
                <w:sz w:val="16"/>
              </w:rPr>
              <w:t>负责人</w:t>
            </w:r>
            <w:r w:rsidR="00DC3E42">
              <w:rPr>
                <w:rFonts w:ascii="Times New Roman" w:hAnsi="Times New Roman" w:cs="Times New Roman"/>
                <w:sz w:val="16"/>
              </w:rPr>
              <w:t>对我进行的有关安全的教育培训，</w:t>
            </w:r>
            <w:r w:rsidR="00A34A2F">
              <w:rPr>
                <w:rFonts w:ascii="Times New Roman" w:hAnsi="Times New Roman" w:cs="Times New Roman"/>
                <w:sz w:val="16"/>
              </w:rPr>
              <w:t>了解</w:t>
            </w:r>
            <w:r w:rsidR="00A34A2F">
              <w:rPr>
                <w:rFonts w:ascii="Times New Roman" w:hAnsi="Times New Roman" w:cs="Times New Roman" w:hint="eastAsia"/>
                <w:sz w:val="16"/>
              </w:rPr>
              <w:t>到微波消解仪及</w:t>
            </w:r>
            <w:r w:rsidRPr="00A31F41">
              <w:rPr>
                <w:rFonts w:ascii="Times New Roman" w:hAnsi="Times New Roman" w:cs="Times New Roman"/>
                <w:sz w:val="16"/>
              </w:rPr>
              <w:t>所在实验室的特点如下：</w:t>
            </w:r>
          </w:p>
        </w:tc>
      </w:tr>
      <w:tr w:rsidR="0072548D" w:rsidRPr="00A31F41" w:rsidTr="00A15026">
        <w:tc>
          <w:tcPr>
            <w:tcW w:w="567" w:type="dxa"/>
            <w:vMerge/>
          </w:tcPr>
          <w:p w:rsidR="0072548D" w:rsidRPr="00A31F41" w:rsidRDefault="0072548D" w:rsidP="00664868">
            <w:pPr>
              <w:rPr>
                <w:rFonts w:ascii="Times New Roman" w:hAnsi="Times New Roman" w:cs="Times New Roman"/>
                <w:sz w:val="16"/>
                <w:u w:val="single"/>
              </w:rPr>
            </w:pPr>
          </w:p>
        </w:tc>
        <w:tc>
          <w:tcPr>
            <w:tcW w:w="9782" w:type="dxa"/>
          </w:tcPr>
          <w:p w:rsidR="00C565BD" w:rsidRPr="00585EC8" w:rsidRDefault="00C565BD" w:rsidP="00585EC8">
            <w:pPr>
              <w:pStyle w:val="a4"/>
              <w:numPr>
                <w:ilvl w:val="0"/>
                <w:numId w:val="11"/>
              </w:numPr>
              <w:ind w:left="361" w:hangingChars="200" w:hanging="361"/>
              <w:rPr>
                <w:rFonts w:ascii="Times New Roman" w:hAnsi="Times New Roman" w:cs="Times New Roman"/>
                <w:b/>
                <w:color w:val="000000" w:themeColor="text1"/>
                <w:sz w:val="18"/>
                <w:szCs w:val="18"/>
              </w:rPr>
            </w:pPr>
            <w:r w:rsidRPr="00585EC8">
              <w:rPr>
                <w:rFonts w:ascii="Times New Roman" w:hAnsi="Times New Roman" w:cs="Times New Roman" w:hint="eastAsia"/>
                <w:b/>
                <w:color w:val="000000" w:themeColor="text1"/>
                <w:sz w:val="18"/>
                <w:szCs w:val="18"/>
              </w:rPr>
              <w:t>危险源：</w:t>
            </w:r>
          </w:p>
          <w:p w:rsidR="001B2933" w:rsidRPr="001B2933"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1)</w:t>
            </w:r>
            <w:r w:rsidRPr="001B2933">
              <w:rPr>
                <w:rFonts w:ascii="Times New Roman" w:hAnsi="Times New Roman" w:cs="Times New Roman" w:hint="eastAsia"/>
                <w:color w:val="000000" w:themeColor="text1"/>
                <w:sz w:val="16"/>
              </w:rPr>
              <w:tab/>
            </w:r>
            <w:r w:rsidR="00715174">
              <w:rPr>
                <w:rFonts w:ascii="Times New Roman" w:hAnsi="Times New Roman" w:cs="Times New Roman" w:hint="eastAsia"/>
                <w:color w:val="000000" w:themeColor="text1"/>
                <w:sz w:val="16"/>
              </w:rPr>
              <w:t>化学品</w:t>
            </w:r>
            <w:r w:rsidRPr="001B2933">
              <w:rPr>
                <w:rFonts w:ascii="Times New Roman" w:hAnsi="Times New Roman" w:cs="Times New Roman" w:hint="eastAsia"/>
                <w:color w:val="000000" w:themeColor="text1"/>
                <w:sz w:val="16"/>
              </w:rPr>
              <w:t>腐蚀、灼伤烫伤</w:t>
            </w:r>
          </w:p>
          <w:p w:rsidR="001B2933" w:rsidRPr="001B2933"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2)</w:t>
            </w:r>
            <w:r w:rsidRPr="001B2933">
              <w:rPr>
                <w:rFonts w:ascii="Times New Roman" w:hAnsi="Times New Roman" w:cs="Times New Roman" w:hint="eastAsia"/>
                <w:color w:val="000000" w:themeColor="text1"/>
                <w:sz w:val="16"/>
              </w:rPr>
              <w:tab/>
            </w:r>
            <w:r w:rsidR="00715174" w:rsidRPr="001B2933">
              <w:rPr>
                <w:rFonts w:ascii="Times New Roman" w:hAnsi="Times New Roman" w:cs="Times New Roman" w:hint="eastAsia"/>
                <w:color w:val="000000" w:themeColor="text1"/>
                <w:sz w:val="16"/>
              </w:rPr>
              <w:t>消解罐爆裂、爆炸</w:t>
            </w:r>
          </w:p>
          <w:p w:rsidR="001B2933" w:rsidRPr="001B2933"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3)</w:t>
            </w:r>
            <w:r w:rsidRPr="001B2933">
              <w:rPr>
                <w:rFonts w:ascii="Times New Roman" w:hAnsi="Times New Roman" w:cs="Times New Roman" w:hint="eastAsia"/>
                <w:color w:val="000000" w:themeColor="text1"/>
                <w:sz w:val="16"/>
              </w:rPr>
              <w:tab/>
            </w:r>
            <w:r w:rsidR="00CB130D">
              <w:rPr>
                <w:rFonts w:ascii="Times New Roman" w:hAnsi="Times New Roman" w:cs="Times New Roman" w:hint="eastAsia"/>
                <w:color w:val="000000" w:themeColor="text1"/>
                <w:sz w:val="16"/>
              </w:rPr>
              <w:t>凯氏定氮仪</w:t>
            </w:r>
            <w:r w:rsidR="00CB130D" w:rsidRPr="001B2933">
              <w:rPr>
                <w:rFonts w:ascii="Times New Roman" w:hAnsi="Times New Roman" w:cs="Times New Roman" w:hint="eastAsia"/>
                <w:color w:val="000000" w:themeColor="text1"/>
                <w:sz w:val="16"/>
              </w:rPr>
              <w:t>未能持续供应冷却循环水导致内部温度过高引发火灾</w:t>
            </w:r>
          </w:p>
          <w:p w:rsidR="001B2933" w:rsidRPr="001B2933"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4)</w:t>
            </w:r>
            <w:r w:rsidRPr="001B2933">
              <w:rPr>
                <w:rFonts w:ascii="Times New Roman" w:hAnsi="Times New Roman" w:cs="Times New Roman" w:hint="eastAsia"/>
                <w:color w:val="000000" w:themeColor="text1"/>
                <w:sz w:val="16"/>
              </w:rPr>
              <w:tab/>
            </w:r>
            <w:r w:rsidRPr="001B2933">
              <w:rPr>
                <w:rFonts w:ascii="Times New Roman" w:hAnsi="Times New Roman" w:cs="Times New Roman" w:hint="eastAsia"/>
                <w:color w:val="000000" w:themeColor="text1"/>
                <w:sz w:val="16"/>
              </w:rPr>
              <w:t>氧气泄露引发火灾</w:t>
            </w:r>
          </w:p>
          <w:p w:rsidR="001B2933" w:rsidRPr="001B2933"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5)</w:t>
            </w:r>
            <w:r w:rsidRPr="001B2933">
              <w:rPr>
                <w:rFonts w:ascii="Times New Roman" w:hAnsi="Times New Roman" w:cs="Times New Roman" w:hint="eastAsia"/>
                <w:color w:val="000000" w:themeColor="text1"/>
                <w:sz w:val="16"/>
              </w:rPr>
              <w:tab/>
            </w:r>
            <w:r w:rsidRPr="001B2933">
              <w:rPr>
                <w:rFonts w:ascii="Times New Roman" w:hAnsi="Times New Roman" w:cs="Times New Roman" w:hint="eastAsia"/>
                <w:color w:val="000000" w:themeColor="text1"/>
                <w:sz w:val="16"/>
              </w:rPr>
              <w:t>石英棉絮造成吸入损伤</w:t>
            </w:r>
          </w:p>
          <w:p w:rsidR="001B2933" w:rsidRPr="001B2933"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6)</w:t>
            </w:r>
            <w:r w:rsidRPr="001B2933">
              <w:rPr>
                <w:rFonts w:ascii="Times New Roman" w:hAnsi="Times New Roman" w:cs="Times New Roman" w:hint="eastAsia"/>
                <w:color w:val="000000" w:themeColor="text1"/>
                <w:sz w:val="16"/>
              </w:rPr>
              <w:tab/>
            </w:r>
            <w:r w:rsidRPr="001B2933">
              <w:rPr>
                <w:rFonts w:ascii="Times New Roman" w:hAnsi="Times New Roman" w:cs="Times New Roman" w:hint="eastAsia"/>
                <w:color w:val="000000" w:themeColor="text1"/>
                <w:sz w:val="16"/>
              </w:rPr>
              <w:t>氧气、氦气瓶剧烈碰撞导致爆炸</w:t>
            </w:r>
          </w:p>
          <w:p w:rsidR="001B2933" w:rsidRPr="001B2933"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7)</w:t>
            </w:r>
            <w:r w:rsidRPr="001B2933">
              <w:rPr>
                <w:rFonts w:ascii="Times New Roman" w:hAnsi="Times New Roman" w:cs="Times New Roman" w:hint="eastAsia"/>
                <w:color w:val="000000" w:themeColor="text1"/>
                <w:sz w:val="16"/>
              </w:rPr>
              <w:tab/>
            </w:r>
            <w:r w:rsidR="00715174">
              <w:rPr>
                <w:rFonts w:ascii="Times New Roman" w:hAnsi="Times New Roman" w:cs="Times New Roman" w:hint="eastAsia"/>
                <w:color w:val="000000" w:themeColor="text1"/>
                <w:sz w:val="16"/>
              </w:rPr>
              <w:t>凯氏定氮仪</w:t>
            </w:r>
            <w:r w:rsidR="00715174" w:rsidRPr="001B2933">
              <w:rPr>
                <w:rFonts w:ascii="Times New Roman" w:hAnsi="Times New Roman" w:cs="Times New Roman" w:hint="eastAsia"/>
                <w:color w:val="000000" w:themeColor="text1"/>
                <w:sz w:val="16"/>
              </w:rPr>
              <w:t>消化管爆管、高温烫伤</w:t>
            </w:r>
          </w:p>
          <w:p w:rsidR="001B2933" w:rsidRPr="001B2933"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8)</w:t>
            </w:r>
            <w:r w:rsidRPr="001B2933">
              <w:rPr>
                <w:rFonts w:ascii="Times New Roman" w:hAnsi="Times New Roman" w:cs="Times New Roman" w:hint="eastAsia"/>
                <w:color w:val="000000" w:themeColor="text1"/>
                <w:sz w:val="16"/>
              </w:rPr>
              <w:tab/>
            </w:r>
            <w:r w:rsidRPr="001B2933">
              <w:rPr>
                <w:rFonts w:ascii="Times New Roman" w:hAnsi="Times New Roman" w:cs="Times New Roman" w:hint="eastAsia"/>
                <w:color w:val="000000" w:themeColor="text1"/>
                <w:sz w:val="16"/>
              </w:rPr>
              <w:t>总有机碳分析仪或元素分析仪的加热炉导致高温烫伤甚至火灾</w:t>
            </w:r>
          </w:p>
          <w:p w:rsidR="001B2933" w:rsidRPr="001B2933"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9</w:t>
            </w:r>
            <w:r w:rsidRPr="001B2933">
              <w:rPr>
                <w:rFonts w:ascii="Times New Roman" w:hAnsi="Times New Roman" w:cs="Times New Roman" w:hint="eastAsia"/>
                <w:color w:val="000000" w:themeColor="text1"/>
                <w:sz w:val="16"/>
              </w:rPr>
              <w:t>）</w:t>
            </w:r>
            <w:r w:rsidRPr="001B2933">
              <w:rPr>
                <w:rFonts w:ascii="Times New Roman" w:hAnsi="Times New Roman" w:cs="Times New Roman" w:hint="eastAsia"/>
                <w:color w:val="000000" w:themeColor="text1"/>
                <w:sz w:val="16"/>
              </w:rPr>
              <w:t xml:space="preserve"> </w:t>
            </w:r>
            <w:r w:rsidRPr="001B2933">
              <w:rPr>
                <w:rFonts w:ascii="Times New Roman" w:hAnsi="Times New Roman" w:cs="Times New Roman" w:hint="eastAsia"/>
                <w:color w:val="000000" w:themeColor="text1"/>
                <w:sz w:val="16"/>
              </w:rPr>
              <w:t>其他仪器实验涉及的酸碱、强氧化、有毒等试剂药品引起损伤</w:t>
            </w:r>
          </w:p>
          <w:p w:rsidR="0072548D" w:rsidRPr="00C565BD" w:rsidRDefault="001B2933" w:rsidP="001B2933">
            <w:pPr>
              <w:rPr>
                <w:rFonts w:ascii="Times New Roman" w:hAnsi="Times New Roman" w:cs="Times New Roman"/>
                <w:color w:val="000000" w:themeColor="text1"/>
                <w:sz w:val="16"/>
              </w:rPr>
            </w:pPr>
            <w:r w:rsidRPr="001B2933">
              <w:rPr>
                <w:rFonts w:ascii="Times New Roman" w:hAnsi="Times New Roman" w:cs="Times New Roman" w:hint="eastAsia"/>
                <w:color w:val="000000" w:themeColor="text1"/>
                <w:sz w:val="16"/>
              </w:rPr>
              <w:t>10</w:t>
            </w:r>
            <w:r w:rsidRPr="001B2933">
              <w:rPr>
                <w:rFonts w:ascii="Times New Roman" w:hAnsi="Times New Roman" w:cs="Times New Roman" w:hint="eastAsia"/>
                <w:color w:val="000000" w:themeColor="text1"/>
                <w:sz w:val="16"/>
              </w:rPr>
              <w:t>）多台大型仪器同时使用造成电线短路引发火灾</w:t>
            </w:r>
          </w:p>
        </w:tc>
      </w:tr>
      <w:tr w:rsidR="0072548D" w:rsidRPr="00A31F41" w:rsidTr="00A15026">
        <w:tc>
          <w:tcPr>
            <w:tcW w:w="567" w:type="dxa"/>
            <w:vMerge/>
          </w:tcPr>
          <w:p w:rsidR="0072548D" w:rsidRPr="00A31F41" w:rsidRDefault="0072548D" w:rsidP="00664868">
            <w:pPr>
              <w:rPr>
                <w:rFonts w:ascii="Times New Roman" w:hAnsi="Times New Roman" w:cs="Times New Roman"/>
                <w:sz w:val="16"/>
                <w:u w:val="single"/>
              </w:rPr>
            </w:pPr>
          </w:p>
        </w:tc>
        <w:tc>
          <w:tcPr>
            <w:tcW w:w="9782" w:type="dxa"/>
          </w:tcPr>
          <w:p w:rsidR="0072548D" w:rsidRPr="00E91538" w:rsidRDefault="0072548D" w:rsidP="00664868">
            <w:pPr>
              <w:rPr>
                <w:rFonts w:ascii="Times New Roman" w:hAnsi="Times New Roman" w:cs="Times New Roman"/>
                <w:b/>
                <w:sz w:val="18"/>
                <w:szCs w:val="18"/>
              </w:rPr>
            </w:pPr>
            <w:r w:rsidRPr="00E91538">
              <w:rPr>
                <w:rFonts w:ascii="Times New Roman" w:hAnsi="Times New Roman" w:cs="Times New Roman"/>
                <w:b/>
                <w:sz w:val="18"/>
                <w:szCs w:val="18"/>
              </w:rPr>
              <w:t xml:space="preserve">b. </w:t>
            </w:r>
            <w:r w:rsidR="002B77FD" w:rsidRPr="00E91538">
              <w:rPr>
                <w:rFonts w:ascii="Times New Roman" w:hAnsi="Times New Roman" w:cs="Times New Roman" w:hint="eastAsia"/>
                <w:b/>
                <w:sz w:val="18"/>
                <w:szCs w:val="18"/>
              </w:rPr>
              <w:t xml:space="preserve"> </w:t>
            </w:r>
            <w:r w:rsidR="00F12A14" w:rsidRPr="00E91538">
              <w:rPr>
                <w:rFonts w:ascii="Times New Roman" w:hAnsi="Times New Roman" w:cs="Times New Roman" w:hint="eastAsia"/>
                <w:b/>
                <w:sz w:val="18"/>
                <w:szCs w:val="18"/>
              </w:rPr>
              <w:t>防护：</w:t>
            </w:r>
          </w:p>
          <w:p w:rsidR="00CF1CC6" w:rsidRPr="00CF1CC6" w:rsidRDefault="00CF1CC6" w:rsidP="00CF1CC6">
            <w:pPr>
              <w:pStyle w:val="a4"/>
              <w:numPr>
                <w:ilvl w:val="0"/>
                <w:numId w:val="3"/>
              </w:numPr>
              <w:ind w:firstLineChars="0"/>
              <w:rPr>
                <w:rFonts w:ascii="Times New Roman" w:hAnsi="Times New Roman" w:cs="Times New Roman"/>
                <w:sz w:val="16"/>
              </w:rPr>
            </w:pPr>
            <w:r w:rsidRPr="00CF1CC6">
              <w:rPr>
                <w:rFonts w:ascii="Times New Roman" w:hAnsi="Times New Roman" w:cs="Times New Roman" w:hint="eastAsia"/>
                <w:sz w:val="16"/>
              </w:rPr>
              <w:t>禁止独自一人进行仪器操作，实验人员必须至少两人！</w:t>
            </w:r>
          </w:p>
          <w:p w:rsidR="00CF1CC6" w:rsidRPr="00CF1CC6" w:rsidRDefault="00CF1CC6" w:rsidP="00CF1CC6">
            <w:pPr>
              <w:pStyle w:val="a4"/>
              <w:numPr>
                <w:ilvl w:val="0"/>
                <w:numId w:val="3"/>
              </w:numPr>
              <w:ind w:firstLineChars="0"/>
              <w:rPr>
                <w:rFonts w:ascii="Times New Roman" w:hAnsi="Times New Roman" w:cs="Times New Roman"/>
                <w:sz w:val="16"/>
              </w:rPr>
            </w:pPr>
            <w:r w:rsidRPr="00CF1CC6">
              <w:rPr>
                <w:rFonts w:ascii="Times New Roman" w:hAnsi="Times New Roman" w:cs="Times New Roman" w:hint="eastAsia"/>
                <w:sz w:val="16"/>
              </w:rPr>
              <w:t>借用仪器期间，</w:t>
            </w:r>
            <w:r w:rsidRPr="00321F18">
              <w:rPr>
                <w:rFonts w:ascii="Times New Roman" w:hAnsi="Times New Roman" w:cs="Times New Roman" w:hint="eastAsia"/>
                <w:b/>
                <w:sz w:val="16"/>
              </w:rPr>
              <w:t>出现仪器故障</w:t>
            </w:r>
            <w:r w:rsidR="00FE66A5">
              <w:rPr>
                <w:rFonts w:ascii="Times New Roman" w:hAnsi="Times New Roman" w:cs="Times New Roman" w:hint="eastAsia"/>
                <w:b/>
                <w:sz w:val="16"/>
              </w:rPr>
              <w:t>等</w:t>
            </w:r>
            <w:r w:rsidRPr="00321F18">
              <w:rPr>
                <w:rFonts w:ascii="Times New Roman" w:hAnsi="Times New Roman" w:cs="Times New Roman" w:hint="eastAsia"/>
                <w:b/>
                <w:sz w:val="16"/>
              </w:rPr>
              <w:t>异常或突发情况，务必第一时间告知实验室负责人（见门牌联系方式），禁止私自解决和隐瞒不报</w:t>
            </w:r>
            <w:r w:rsidRPr="00CF1CC6">
              <w:rPr>
                <w:rFonts w:ascii="Times New Roman" w:hAnsi="Times New Roman" w:cs="Times New Roman" w:hint="eastAsia"/>
                <w:sz w:val="16"/>
              </w:rPr>
              <w:t>。</w:t>
            </w:r>
          </w:p>
          <w:p w:rsidR="00CF1CC6" w:rsidRPr="00CF1CC6" w:rsidRDefault="00CF1CC6" w:rsidP="00CF1CC6">
            <w:pPr>
              <w:pStyle w:val="a4"/>
              <w:numPr>
                <w:ilvl w:val="0"/>
                <w:numId w:val="3"/>
              </w:numPr>
              <w:ind w:firstLineChars="0"/>
              <w:rPr>
                <w:rFonts w:ascii="Times New Roman" w:hAnsi="Times New Roman" w:cs="Times New Roman"/>
                <w:sz w:val="16"/>
              </w:rPr>
            </w:pPr>
            <w:r w:rsidRPr="00CF1CC6">
              <w:rPr>
                <w:rFonts w:ascii="Times New Roman" w:hAnsi="Times New Roman" w:cs="Times New Roman" w:hint="eastAsia"/>
                <w:sz w:val="16"/>
              </w:rPr>
              <w:t>必须</w:t>
            </w:r>
            <w:r w:rsidRPr="00321F18">
              <w:rPr>
                <w:rFonts w:ascii="Times New Roman" w:hAnsi="Times New Roman" w:cs="Times New Roman" w:hint="eastAsia"/>
                <w:b/>
                <w:sz w:val="16"/>
              </w:rPr>
              <w:t>熟悉并谨遵仪器操作规程，同时密切关注使用注意事项</w:t>
            </w:r>
            <w:r w:rsidRPr="00CF1CC6">
              <w:rPr>
                <w:rFonts w:ascii="Times New Roman" w:hAnsi="Times New Roman" w:cs="Times New Roman" w:hint="eastAsia"/>
                <w:sz w:val="16"/>
              </w:rPr>
              <w:t>。</w:t>
            </w:r>
          </w:p>
          <w:p w:rsidR="00CF1CC6" w:rsidRPr="00CF1CC6" w:rsidRDefault="00CF1CC6" w:rsidP="00CF1CC6">
            <w:pPr>
              <w:pStyle w:val="a4"/>
              <w:numPr>
                <w:ilvl w:val="0"/>
                <w:numId w:val="3"/>
              </w:numPr>
              <w:ind w:firstLineChars="0"/>
              <w:rPr>
                <w:rFonts w:ascii="Times New Roman" w:hAnsi="Times New Roman" w:cs="Times New Roman"/>
                <w:sz w:val="16"/>
              </w:rPr>
            </w:pPr>
            <w:r w:rsidRPr="00CF1CC6">
              <w:rPr>
                <w:rFonts w:ascii="Times New Roman" w:hAnsi="Times New Roman" w:cs="Times New Roman" w:hint="eastAsia"/>
                <w:sz w:val="16"/>
              </w:rPr>
              <w:t>实验人员</w:t>
            </w:r>
            <w:r w:rsidRPr="00321F18">
              <w:rPr>
                <w:rFonts w:ascii="Times New Roman" w:hAnsi="Times New Roman" w:cs="Times New Roman" w:hint="eastAsia"/>
                <w:b/>
                <w:sz w:val="16"/>
              </w:rPr>
              <w:t>不得穿凉鞋、拖鞋等露脚面鞋子，长发束起，必须佩戴防护镜，穿防护服及耐酸碱鞋套，选用适当呼吸器或防酸专用口罩，戴耐酸碱手套</w:t>
            </w:r>
            <w:r w:rsidRPr="00CF1CC6">
              <w:rPr>
                <w:rFonts w:ascii="Times New Roman" w:hAnsi="Times New Roman" w:cs="Times New Roman" w:hint="eastAsia"/>
                <w:sz w:val="16"/>
              </w:rPr>
              <w:t>。</w:t>
            </w:r>
          </w:p>
          <w:p w:rsidR="00CF1CC6" w:rsidRPr="00CF1CC6" w:rsidRDefault="00CF1CC6" w:rsidP="00CF1CC6">
            <w:pPr>
              <w:pStyle w:val="a4"/>
              <w:numPr>
                <w:ilvl w:val="0"/>
                <w:numId w:val="3"/>
              </w:numPr>
              <w:ind w:firstLineChars="0"/>
              <w:rPr>
                <w:rFonts w:ascii="Times New Roman" w:hAnsi="Times New Roman" w:cs="Times New Roman"/>
                <w:sz w:val="16"/>
              </w:rPr>
            </w:pPr>
            <w:r w:rsidRPr="00321F18">
              <w:rPr>
                <w:rFonts w:ascii="Times New Roman" w:hAnsi="Times New Roman" w:cs="Times New Roman" w:hint="eastAsia"/>
                <w:b/>
                <w:sz w:val="16"/>
              </w:rPr>
              <w:t>严禁在该实验室内存放或配制任何试剂、药品等</w:t>
            </w:r>
            <w:r w:rsidRPr="00CF1CC6">
              <w:rPr>
                <w:rFonts w:ascii="Times New Roman" w:hAnsi="Times New Roman" w:cs="Times New Roman" w:hint="eastAsia"/>
                <w:sz w:val="16"/>
              </w:rPr>
              <w:t>，尤其是具有腐蚀性、强氧化性、有毒、易燃可燃、助燃、易挥发性等的危化品。</w:t>
            </w:r>
          </w:p>
          <w:p w:rsidR="00CF1CC6" w:rsidRPr="00CF1CC6" w:rsidRDefault="00CF1CC6" w:rsidP="00CF1CC6">
            <w:pPr>
              <w:pStyle w:val="a4"/>
              <w:numPr>
                <w:ilvl w:val="0"/>
                <w:numId w:val="3"/>
              </w:numPr>
              <w:ind w:firstLineChars="0"/>
              <w:rPr>
                <w:rFonts w:ascii="Times New Roman" w:hAnsi="Times New Roman" w:cs="Times New Roman"/>
                <w:sz w:val="16"/>
              </w:rPr>
            </w:pPr>
            <w:r w:rsidRPr="008A3851">
              <w:rPr>
                <w:rFonts w:ascii="Times New Roman" w:hAnsi="Times New Roman" w:cs="Times New Roman" w:hint="eastAsia"/>
                <w:b/>
                <w:sz w:val="16"/>
              </w:rPr>
              <w:t>取用试剂时，务必做好试剂、药品相应的防护措施并轻取轻放</w:t>
            </w:r>
            <w:r w:rsidRPr="00CF1CC6">
              <w:rPr>
                <w:rFonts w:ascii="Times New Roman" w:hAnsi="Times New Roman" w:cs="Times New Roman" w:hint="eastAsia"/>
                <w:sz w:val="16"/>
              </w:rPr>
              <w:t>，以防发生化学腐蚀或灼伤、烫伤等。</w:t>
            </w:r>
          </w:p>
          <w:p w:rsidR="00840BBE" w:rsidRPr="00CF1CC6" w:rsidRDefault="00CF1CC6" w:rsidP="00840BBE">
            <w:pPr>
              <w:pStyle w:val="a4"/>
              <w:numPr>
                <w:ilvl w:val="0"/>
                <w:numId w:val="3"/>
              </w:numPr>
              <w:ind w:firstLineChars="0"/>
              <w:rPr>
                <w:rFonts w:ascii="Times New Roman" w:hAnsi="Times New Roman" w:cs="Times New Roman"/>
                <w:sz w:val="16"/>
              </w:rPr>
            </w:pPr>
            <w:r w:rsidRPr="00840BBE">
              <w:rPr>
                <w:rFonts w:ascii="Times New Roman" w:hAnsi="Times New Roman" w:cs="Times New Roman" w:hint="eastAsia"/>
                <w:b/>
                <w:sz w:val="16"/>
              </w:rPr>
              <w:t>谨防高温烫伤，</w:t>
            </w:r>
            <w:r w:rsidR="00840BBE" w:rsidRPr="00840BBE">
              <w:rPr>
                <w:rFonts w:ascii="Times New Roman" w:hAnsi="Times New Roman" w:cs="Times New Roman" w:hint="eastAsia"/>
                <w:b/>
                <w:sz w:val="16"/>
              </w:rPr>
              <w:t>待冷却后在通风橱内取出消解管，动作要轻（盖子上的小孔会缓慢放气，减少喷溅），不要对准人操作</w:t>
            </w:r>
            <w:r w:rsidR="00840BBE">
              <w:rPr>
                <w:rFonts w:ascii="Times New Roman" w:hAnsi="Times New Roman" w:cs="Times New Roman" w:hint="eastAsia"/>
                <w:sz w:val="16"/>
              </w:rPr>
              <w:t>；</w:t>
            </w:r>
            <w:r w:rsidR="00840BBE" w:rsidRPr="00840BBE">
              <w:rPr>
                <w:rFonts w:ascii="Times New Roman" w:hAnsi="Times New Roman" w:cs="Times New Roman" w:hint="eastAsia"/>
                <w:b/>
                <w:sz w:val="16"/>
              </w:rPr>
              <w:t>严禁将热的消化管直接放在冷的台面上</w:t>
            </w:r>
            <w:r w:rsidR="00840BBE" w:rsidRPr="00CF1CC6">
              <w:rPr>
                <w:rFonts w:ascii="Times New Roman" w:hAnsi="Times New Roman" w:cs="Times New Roman" w:hint="eastAsia"/>
                <w:sz w:val="16"/>
              </w:rPr>
              <w:t>等。</w:t>
            </w:r>
          </w:p>
          <w:p w:rsidR="00CF1CC6" w:rsidRPr="00CF1CC6" w:rsidRDefault="00CF1CC6" w:rsidP="00CF1CC6">
            <w:pPr>
              <w:pStyle w:val="a4"/>
              <w:numPr>
                <w:ilvl w:val="0"/>
                <w:numId w:val="3"/>
              </w:numPr>
              <w:ind w:firstLineChars="0"/>
              <w:rPr>
                <w:rFonts w:ascii="Times New Roman" w:hAnsi="Times New Roman" w:cs="Times New Roman"/>
                <w:sz w:val="16"/>
              </w:rPr>
            </w:pPr>
            <w:r w:rsidRPr="005257AC">
              <w:rPr>
                <w:rFonts w:ascii="Times New Roman" w:hAnsi="Times New Roman" w:cs="Times New Roman" w:hint="eastAsia"/>
                <w:b/>
                <w:sz w:val="16"/>
              </w:rPr>
              <w:t>禁止使用有缺口或者</w:t>
            </w:r>
            <w:r w:rsidR="00840BBE" w:rsidRPr="005257AC">
              <w:rPr>
                <w:rFonts w:ascii="Times New Roman" w:hAnsi="Times New Roman" w:cs="Times New Roman" w:hint="eastAsia"/>
                <w:b/>
                <w:sz w:val="16"/>
              </w:rPr>
              <w:t>明显划痕</w:t>
            </w:r>
            <w:r w:rsidRPr="005257AC">
              <w:rPr>
                <w:rFonts w:ascii="Times New Roman" w:hAnsi="Times New Roman" w:cs="Times New Roman" w:hint="eastAsia"/>
                <w:b/>
                <w:sz w:val="16"/>
              </w:rPr>
              <w:t>的消化管</w:t>
            </w:r>
            <w:r w:rsidR="00912169">
              <w:rPr>
                <w:rFonts w:ascii="Times New Roman" w:hAnsi="Times New Roman" w:cs="Times New Roman" w:hint="eastAsia"/>
                <w:b/>
                <w:sz w:val="16"/>
              </w:rPr>
              <w:t>，</w:t>
            </w:r>
            <w:r w:rsidRPr="005257AC">
              <w:rPr>
                <w:rFonts w:ascii="Times New Roman" w:hAnsi="Times New Roman" w:cs="Times New Roman" w:hint="eastAsia"/>
                <w:b/>
                <w:sz w:val="16"/>
              </w:rPr>
              <w:t>严禁使用底部有碎纹、裂痕的消化管</w:t>
            </w:r>
            <w:r w:rsidR="00912169">
              <w:rPr>
                <w:rFonts w:ascii="Times New Roman" w:hAnsi="Times New Roman" w:cs="Times New Roman" w:hint="eastAsia"/>
                <w:b/>
                <w:sz w:val="16"/>
              </w:rPr>
              <w:t>，</w:t>
            </w:r>
            <w:r w:rsidRPr="005257AC">
              <w:rPr>
                <w:rFonts w:ascii="Times New Roman" w:hAnsi="Times New Roman" w:cs="Times New Roman" w:hint="eastAsia"/>
                <w:b/>
                <w:sz w:val="16"/>
              </w:rPr>
              <w:t>以防</w:t>
            </w:r>
            <w:r w:rsidR="00912169">
              <w:rPr>
                <w:rFonts w:ascii="Times New Roman" w:hAnsi="Times New Roman" w:cs="Times New Roman" w:hint="eastAsia"/>
                <w:b/>
                <w:sz w:val="16"/>
              </w:rPr>
              <w:t>高压下</w:t>
            </w:r>
            <w:r w:rsidRPr="005257AC">
              <w:rPr>
                <w:rFonts w:ascii="Times New Roman" w:hAnsi="Times New Roman" w:cs="Times New Roman" w:hint="eastAsia"/>
                <w:b/>
                <w:sz w:val="16"/>
              </w:rPr>
              <w:t>发生</w:t>
            </w:r>
            <w:r w:rsidR="00B16AFB">
              <w:rPr>
                <w:rFonts w:ascii="Times New Roman" w:hAnsi="Times New Roman" w:cs="Times New Roman" w:hint="eastAsia"/>
                <w:b/>
                <w:sz w:val="16"/>
              </w:rPr>
              <w:t>炸裂、</w:t>
            </w:r>
            <w:r w:rsidR="00912169">
              <w:rPr>
                <w:rFonts w:ascii="Times New Roman" w:hAnsi="Times New Roman" w:cs="Times New Roman" w:hint="eastAsia"/>
                <w:b/>
                <w:sz w:val="16"/>
              </w:rPr>
              <w:t>爆炸</w:t>
            </w:r>
            <w:r w:rsidRPr="00CF1CC6">
              <w:rPr>
                <w:rFonts w:ascii="Times New Roman" w:hAnsi="Times New Roman" w:cs="Times New Roman" w:hint="eastAsia"/>
                <w:sz w:val="16"/>
              </w:rPr>
              <w:t>。</w:t>
            </w:r>
          </w:p>
          <w:p w:rsidR="00CF1CC6" w:rsidRPr="00CF1CC6" w:rsidRDefault="00CF1CC6" w:rsidP="005257AC">
            <w:pPr>
              <w:pStyle w:val="a4"/>
              <w:numPr>
                <w:ilvl w:val="0"/>
                <w:numId w:val="3"/>
              </w:numPr>
              <w:ind w:firstLineChars="0"/>
              <w:rPr>
                <w:rFonts w:ascii="Times New Roman" w:hAnsi="Times New Roman" w:cs="Times New Roman"/>
                <w:sz w:val="16"/>
              </w:rPr>
            </w:pPr>
            <w:r w:rsidRPr="00CF1CC6">
              <w:rPr>
                <w:rFonts w:ascii="Times New Roman" w:hAnsi="Times New Roman" w:cs="Times New Roman" w:hint="eastAsia"/>
                <w:sz w:val="16"/>
              </w:rPr>
              <w:t>实验开始前，</w:t>
            </w:r>
            <w:r w:rsidR="005257AC" w:rsidRPr="005257AC">
              <w:rPr>
                <w:rFonts w:ascii="Times New Roman" w:hAnsi="Times New Roman" w:cs="Times New Roman" w:hint="eastAsia"/>
                <w:b/>
                <w:sz w:val="16"/>
              </w:rPr>
              <w:t>将通风管伸出窗外</w:t>
            </w:r>
            <w:r w:rsidRPr="00CF1CC6">
              <w:rPr>
                <w:rFonts w:ascii="Times New Roman" w:hAnsi="Times New Roman" w:cs="Times New Roman" w:hint="eastAsia"/>
                <w:sz w:val="16"/>
              </w:rPr>
              <w:t>；实验完成后，再</w:t>
            </w:r>
            <w:r w:rsidR="005257AC">
              <w:rPr>
                <w:rFonts w:ascii="Times New Roman" w:hAnsi="Times New Roman" w:cs="Times New Roman" w:hint="eastAsia"/>
                <w:sz w:val="16"/>
              </w:rPr>
              <w:t>收回通风管</w:t>
            </w:r>
            <w:r w:rsidRPr="00CF1CC6">
              <w:rPr>
                <w:rFonts w:ascii="Times New Roman" w:hAnsi="Times New Roman" w:cs="Times New Roman" w:hint="eastAsia"/>
                <w:sz w:val="16"/>
              </w:rPr>
              <w:t>。</w:t>
            </w:r>
          </w:p>
          <w:p w:rsidR="00CF1CC6" w:rsidRPr="005257AC" w:rsidRDefault="00CF1CC6" w:rsidP="00CF1CC6">
            <w:pPr>
              <w:pStyle w:val="a4"/>
              <w:numPr>
                <w:ilvl w:val="0"/>
                <w:numId w:val="3"/>
              </w:numPr>
              <w:ind w:firstLineChars="0"/>
              <w:rPr>
                <w:rFonts w:ascii="Times New Roman" w:hAnsi="Times New Roman" w:cs="Times New Roman"/>
                <w:sz w:val="16"/>
              </w:rPr>
            </w:pPr>
            <w:r w:rsidRPr="005257AC">
              <w:rPr>
                <w:rFonts w:ascii="Times New Roman" w:hAnsi="Times New Roman" w:cs="Times New Roman" w:hint="eastAsia"/>
                <w:b/>
                <w:sz w:val="16"/>
              </w:rPr>
              <w:t>开机前</w:t>
            </w:r>
            <w:r w:rsidR="005257AC" w:rsidRPr="005257AC">
              <w:rPr>
                <w:rFonts w:ascii="Times New Roman" w:hAnsi="Times New Roman" w:cs="Times New Roman" w:hint="eastAsia"/>
                <w:b/>
                <w:sz w:val="16"/>
              </w:rPr>
              <w:t>确认</w:t>
            </w:r>
            <w:r w:rsidRPr="005257AC">
              <w:rPr>
                <w:rFonts w:ascii="Times New Roman" w:hAnsi="Times New Roman" w:cs="Times New Roman" w:hint="eastAsia"/>
                <w:b/>
                <w:sz w:val="16"/>
              </w:rPr>
              <w:t>关好</w:t>
            </w:r>
            <w:r w:rsidR="005257AC" w:rsidRPr="005257AC">
              <w:rPr>
                <w:rFonts w:ascii="Times New Roman" w:hAnsi="Times New Roman" w:cs="Times New Roman" w:hint="eastAsia"/>
                <w:b/>
                <w:sz w:val="16"/>
              </w:rPr>
              <w:t>仪器的</w:t>
            </w:r>
            <w:r w:rsidRPr="005257AC">
              <w:rPr>
                <w:rFonts w:ascii="Times New Roman" w:hAnsi="Times New Roman" w:cs="Times New Roman" w:hint="eastAsia"/>
                <w:b/>
                <w:sz w:val="16"/>
              </w:rPr>
              <w:t>防护门</w:t>
            </w:r>
            <w:r w:rsidRPr="005257AC">
              <w:rPr>
                <w:rFonts w:ascii="Times New Roman" w:hAnsi="Times New Roman" w:cs="Times New Roman" w:hint="eastAsia"/>
                <w:sz w:val="16"/>
              </w:rPr>
              <w:t>后再</w:t>
            </w:r>
            <w:r w:rsidR="005257AC" w:rsidRPr="005257AC">
              <w:rPr>
                <w:rFonts w:ascii="Times New Roman" w:hAnsi="Times New Roman" w:cs="Times New Roman" w:hint="eastAsia"/>
                <w:sz w:val="16"/>
              </w:rPr>
              <w:t>进行</w:t>
            </w:r>
            <w:r w:rsidRPr="005257AC">
              <w:rPr>
                <w:rFonts w:ascii="Times New Roman" w:hAnsi="Times New Roman" w:cs="Times New Roman" w:hint="eastAsia"/>
                <w:sz w:val="16"/>
              </w:rPr>
              <w:t>后续的步骤</w:t>
            </w:r>
            <w:r w:rsidR="005257AC" w:rsidRPr="005257AC">
              <w:rPr>
                <w:rFonts w:ascii="Times New Roman" w:hAnsi="Times New Roman" w:cs="Times New Roman" w:hint="eastAsia"/>
                <w:sz w:val="16"/>
              </w:rPr>
              <w:t>；</w:t>
            </w:r>
            <w:r w:rsidRPr="005257AC">
              <w:rPr>
                <w:rFonts w:ascii="Times New Roman" w:hAnsi="Times New Roman" w:cs="Times New Roman" w:hint="eastAsia"/>
                <w:b/>
                <w:sz w:val="16"/>
              </w:rPr>
              <w:t>测试运行过程中，严禁打开仪器安全门</w:t>
            </w:r>
            <w:r w:rsidRPr="005257AC">
              <w:rPr>
                <w:rFonts w:ascii="Times New Roman" w:hAnsi="Times New Roman" w:cs="Times New Roman" w:hint="eastAsia"/>
                <w:sz w:val="16"/>
              </w:rPr>
              <w:t>。</w:t>
            </w:r>
          </w:p>
          <w:p w:rsidR="00CF1CC6" w:rsidRPr="0088384D" w:rsidRDefault="005257AC" w:rsidP="009E5937">
            <w:pPr>
              <w:pStyle w:val="a4"/>
              <w:numPr>
                <w:ilvl w:val="0"/>
                <w:numId w:val="3"/>
              </w:numPr>
              <w:ind w:firstLineChars="0"/>
              <w:rPr>
                <w:rFonts w:ascii="Times New Roman" w:hAnsi="Times New Roman" w:cs="Times New Roman"/>
                <w:color w:val="000000" w:themeColor="text1"/>
                <w:sz w:val="16"/>
              </w:rPr>
            </w:pPr>
            <w:r w:rsidRPr="009E5937">
              <w:rPr>
                <w:rFonts w:ascii="Times New Roman" w:hAnsi="Times New Roman" w:cs="Times New Roman" w:hint="eastAsia"/>
                <w:color w:val="000000" w:themeColor="text1"/>
                <w:sz w:val="16"/>
              </w:rPr>
              <w:t>仪器运行过程中如</w:t>
            </w:r>
            <w:r w:rsidR="00336F38" w:rsidRPr="0088384D">
              <w:rPr>
                <w:rFonts w:ascii="Times New Roman" w:hAnsi="Times New Roman" w:cs="Times New Roman" w:hint="eastAsia"/>
                <w:b/>
                <w:color w:val="000000" w:themeColor="text1"/>
                <w:sz w:val="16"/>
              </w:rPr>
              <w:t>突发</w:t>
            </w:r>
            <w:r w:rsidRPr="0088384D">
              <w:rPr>
                <w:rFonts w:ascii="Times New Roman" w:hAnsi="Times New Roman" w:cs="Times New Roman" w:hint="eastAsia"/>
                <w:b/>
                <w:color w:val="000000" w:themeColor="text1"/>
                <w:sz w:val="16"/>
              </w:rPr>
              <w:t>停电</w:t>
            </w:r>
            <w:r w:rsidR="00CF1CC6" w:rsidRPr="0088384D">
              <w:rPr>
                <w:rFonts w:ascii="Times New Roman" w:hAnsi="Times New Roman" w:cs="Times New Roman" w:hint="eastAsia"/>
                <w:b/>
                <w:color w:val="000000" w:themeColor="text1"/>
                <w:sz w:val="16"/>
              </w:rPr>
              <w:t>，可直接关闭电源开关</w:t>
            </w:r>
            <w:r w:rsidR="00336F38" w:rsidRPr="0088384D">
              <w:rPr>
                <w:rFonts w:ascii="Times New Roman" w:hAnsi="Times New Roman" w:cs="Times New Roman" w:hint="eastAsia"/>
                <w:b/>
                <w:color w:val="000000" w:themeColor="text1"/>
                <w:sz w:val="16"/>
              </w:rPr>
              <w:t>；</w:t>
            </w:r>
            <w:r w:rsidR="00336F38" w:rsidRPr="009E5937">
              <w:rPr>
                <w:rFonts w:ascii="Times New Roman" w:hAnsi="Times New Roman" w:cs="Times New Roman" w:hint="eastAsia"/>
                <w:b/>
                <w:color w:val="000000" w:themeColor="text1"/>
                <w:sz w:val="16"/>
              </w:rPr>
              <w:t>其他意外情况</w:t>
            </w:r>
            <w:r w:rsidR="0088384D" w:rsidRPr="009E5937">
              <w:rPr>
                <w:rFonts w:ascii="Times New Roman" w:hAnsi="Times New Roman" w:cs="Times New Roman" w:hint="eastAsia"/>
                <w:b/>
                <w:color w:val="000000" w:themeColor="text1"/>
                <w:sz w:val="16"/>
              </w:rPr>
              <w:t>需</w:t>
            </w:r>
            <w:r w:rsidR="00336F38" w:rsidRPr="009E5937">
              <w:rPr>
                <w:rFonts w:ascii="Times New Roman" w:hAnsi="Times New Roman" w:cs="Times New Roman" w:hint="eastAsia"/>
                <w:b/>
                <w:color w:val="000000" w:themeColor="text1"/>
                <w:sz w:val="16"/>
              </w:rPr>
              <w:t>立即停止方法</w:t>
            </w:r>
            <w:r w:rsidR="00336F38" w:rsidRPr="009E5937">
              <w:rPr>
                <w:rFonts w:ascii="Times New Roman" w:hAnsi="Times New Roman" w:cs="Times New Roman" w:hint="eastAsia"/>
                <w:color w:val="000000" w:themeColor="text1"/>
                <w:sz w:val="16"/>
              </w:rPr>
              <w:t>，待罐子冷却了再关机</w:t>
            </w:r>
            <w:r w:rsidR="009E5937" w:rsidRPr="009E5937">
              <w:rPr>
                <w:rFonts w:ascii="Times New Roman" w:hAnsi="Times New Roman" w:cs="Times New Roman" w:hint="eastAsia"/>
                <w:color w:val="000000" w:themeColor="text1"/>
                <w:sz w:val="16"/>
              </w:rPr>
              <w:t>；</w:t>
            </w:r>
            <w:r w:rsidR="009E5937">
              <w:rPr>
                <w:rFonts w:ascii="Times New Roman" w:hAnsi="Times New Roman" w:cs="Times New Roman" w:hint="eastAsia"/>
                <w:b/>
                <w:color w:val="000000" w:themeColor="text1"/>
                <w:sz w:val="16"/>
              </w:rPr>
              <w:t>注意：</w:t>
            </w:r>
            <w:r w:rsidR="009E5937" w:rsidRPr="009E5937">
              <w:rPr>
                <w:rFonts w:ascii="Times New Roman" w:hAnsi="Times New Roman" w:cs="Times New Roman" w:hint="eastAsia"/>
                <w:b/>
                <w:color w:val="000000" w:themeColor="text1"/>
                <w:sz w:val="16"/>
              </w:rPr>
              <w:t>高温时候</w:t>
            </w:r>
            <w:r w:rsidR="009E5937">
              <w:rPr>
                <w:rFonts w:ascii="Times New Roman" w:hAnsi="Times New Roman" w:cs="Times New Roman" w:hint="eastAsia"/>
                <w:b/>
                <w:color w:val="000000" w:themeColor="text1"/>
                <w:sz w:val="16"/>
              </w:rPr>
              <w:t>严禁打开仪器防护门</w:t>
            </w:r>
            <w:r w:rsidR="009E5937" w:rsidRPr="009E5937">
              <w:rPr>
                <w:rFonts w:ascii="Times New Roman" w:hAnsi="Times New Roman" w:cs="Times New Roman" w:hint="eastAsia"/>
                <w:b/>
                <w:color w:val="000000" w:themeColor="text1"/>
                <w:sz w:val="16"/>
              </w:rPr>
              <w:t>或</w:t>
            </w:r>
            <w:r w:rsidR="009E5937">
              <w:rPr>
                <w:rFonts w:ascii="Times New Roman" w:hAnsi="Times New Roman" w:cs="Times New Roman" w:hint="eastAsia"/>
                <w:b/>
                <w:color w:val="000000" w:themeColor="text1"/>
                <w:sz w:val="16"/>
              </w:rPr>
              <w:t>搬出</w:t>
            </w:r>
            <w:r w:rsidR="009E5937" w:rsidRPr="009E5937">
              <w:rPr>
                <w:rFonts w:ascii="Times New Roman" w:hAnsi="Times New Roman" w:cs="Times New Roman" w:hint="eastAsia"/>
                <w:b/>
                <w:color w:val="000000" w:themeColor="text1"/>
                <w:sz w:val="16"/>
              </w:rPr>
              <w:t>罐子</w:t>
            </w:r>
            <w:r w:rsidR="00CF1CC6" w:rsidRPr="0088384D">
              <w:rPr>
                <w:rFonts w:ascii="Times New Roman" w:hAnsi="Times New Roman" w:cs="Times New Roman" w:hint="eastAsia"/>
                <w:color w:val="000000" w:themeColor="text1"/>
                <w:sz w:val="16"/>
              </w:rPr>
              <w:t>。</w:t>
            </w:r>
          </w:p>
          <w:p w:rsidR="00CF1CC6" w:rsidRPr="00CF1CC6" w:rsidRDefault="00CF1CC6" w:rsidP="00CF1CC6">
            <w:pPr>
              <w:pStyle w:val="a4"/>
              <w:numPr>
                <w:ilvl w:val="0"/>
                <w:numId w:val="3"/>
              </w:numPr>
              <w:ind w:firstLineChars="0"/>
              <w:rPr>
                <w:rFonts w:ascii="Times New Roman" w:hAnsi="Times New Roman" w:cs="Times New Roman"/>
                <w:sz w:val="16"/>
              </w:rPr>
            </w:pPr>
            <w:r w:rsidRPr="00C13D5E">
              <w:rPr>
                <w:rFonts w:ascii="Times New Roman" w:hAnsi="Times New Roman" w:cs="Times New Roman" w:hint="eastAsia"/>
                <w:b/>
                <w:sz w:val="16"/>
              </w:rPr>
              <w:t>禁止在实验室内存放任何可燃、易燃、助燃、易爆、有毒物品，以及易与氧气发生反应的化学品</w:t>
            </w:r>
            <w:r w:rsidRPr="00CF1CC6">
              <w:rPr>
                <w:rFonts w:ascii="Times New Roman" w:hAnsi="Times New Roman" w:cs="Times New Roman" w:hint="eastAsia"/>
                <w:sz w:val="16"/>
              </w:rPr>
              <w:t>。</w:t>
            </w:r>
          </w:p>
          <w:p w:rsidR="00CF1CC6" w:rsidRPr="00CF1CC6" w:rsidRDefault="00CF1CC6" w:rsidP="00CF1CC6">
            <w:pPr>
              <w:pStyle w:val="a4"/>
              <w:numPr>
                <w:ilvl w:val="0"/>
                <w:numId w:val="3"/>
              </w:numPr>
              <w:ind w:firstLineChars="0"/>
              <w:rPr>
                <w:rFonts w:ascii="Times New Roman" w:hAnsi="Times New Roman" w:cs="Times New Roman"/>
                <w:sz w:val="16"/>
              </w:rPr>
            </w:pPr>
            <w:r w:rsidRPr="00C13D5E">
              <w:rPr>
                <w:rFonts w:ascii="Times New Roman" w:hAnsi="Times New Roman" w:cs="Times New Roman" w:hint="eastAsia"/>
                <w:b/>
                <w:sz w:val="16"/>
              </w:rPr>
              <w:t>禁止在仪器附近放置易燃、助燃、易挥发、有毒的试剂、药品和纸张、手套等任何物品</w:t>
            </w:r>
            <w:r w:rsidRPr="00CF1CC6">
              <w:rPr>
                <w:rFonts w:ascii="Times New Roman" w:hAnsi="Times New Roman" w:cs="Times New Roman" w:hint="eastAsia"/>
                <w:sz w:val="16"/>
              </w:rPr>
              <w:t>，以免造成吸入中毒、火灾甚至爆炸事故。</w:t>
            </w:r>
          </w:p>
          <w:p w:rsidR="00CF1CC6" w:rsidRPr="00CF1CC6" w:rsidRDefault="00CF1CC6" w:rsidP="00CF1CC6">
            <w:pPr>
              <w:pStyle w:val="a4"/>
              <w:numPr>
                <w:ilvl w:val="0"/>
                <w:numId w:val="3"/>
              </w:numPr>
              <w:ind w:firstLineChars="0"/>
              <w:rPr>
                <w:rFonts w:ascii="Times New Roman" w:hAnsi="Times New Roman" w:cs="Times New Roman"/>
                <w:sz w:val="16"/>
              </w:rPr>
            </w:pPr>
            <w:r w:rsidRPr="00C13D5E">
              <w:rPr>
                <w:rFonts w:ascii="Times New Roman" w:hAnsi="Times New Roman" w:cs="Times New Roman" w:hint="eastAsia"/>
                <w:b/>
                <w:sz w:val="16"/>
              </w:rPr>
              <w:t>禁止在实验室内做国家禁止排放的有机物质与高氯化合物质混合的实验</w:t>
            </w:r>
            <w:r w:rsidRPr="00CF1CC6">
              <w:rPr>
                <w:rFonts w:ascii="Times New Roman" w:hAnsi="Times New Roman" w:cs="Times New Roman" w:hint="eastAsia"/>
                <w:sz w:val="16"/>
              </w:rPr>
              <w:t>。</w:t>
            </w:r>
          </w:p>
          <w:p w:rsidR="00CF1CC6" w:rsidRPr="00CF1CC6" w:rsidRDefault="00CF1CC6" w:rsidP="00CF1CC6">
            <w:pPr>
              <w:pStyle w:val="a4"/>
              <w:numPr>
                <w:ilvl w:val="0"/>
                <w:numId w:val="3"/>
              </w:numPr>
              <w:ind w:firstLineChars="0"/>
              <w:rPr>
                <w:rFonts w:ascii="Times New Roman" w:hAnsi="Times New Roman" w:cs="Times New Roman"/>
                <w:sz w:val="16"/>
              </w:rPr>
            </w:pPr>
            <w:r w:rsidRPr="00C13D5E">
              <w:rPr>
                <w:rFonts w:ascii="Times New Roman" w:hAnsi="Times New Roman" w:cs="Times New Roman" w:hint="eastAsia"/>
                <w:b/>
                <w:sz w:val="16"/>
              </w:rPr>
              <w:t>禁止往实验室的水池内倾倒废液、试剂、药品</w:t>
            </w:r>
            <w:r w:rsidRPr="00CF1CC6">
              <w:rPr>
                <w:rFonts w:ascii="Times New Roman" w:hAnsi="Times New Roman" w:cs="Times New Roman" w:hint="eastAsia"/>
                <w:sz w:val="16"/>
              </w:rPr>
              <w:t>等</w:t>
            </w:r>
            <w:r w:rsidR="00D44722">
              <w:rPr>
                <w:rFonts w:ascii="Times New Roman" w:hAnsi="Times New Roman" w:cs="Times New Roman" w:hint="eastAsia"/>
                <w:sz w:val="16"/>
              </w:rPr>
              <w:t>；</w:t>
            </w:r>
            <w:r w:rsidR="00D44722" w:rsidRPr="00D44722">
              <w:rPr>
                <w:rFonts w:ascii="Times New Roman" w:hAnsi="Times New Roman" w:cs="Times New Roman" w:hint="eastAsia"/>
                <w:b/>
                <w:sz w:val="16"/>
              </w:rPr>
              <w:t>第一遍清洗实验器皿的废水作为危险废物处置，必须倒入自带废液桶中，并在实验结束后带走！！！若未按规定处理废水，违反相关法律法规，由承诺人及其导师全权负责！</w:t>
            </w:r>
            <w:r w:rsidRPr="00CF1CC6">
              <w:rPr>
                <w:rFonts w:ascii="Times New Roman" w:hAnsi="Times New Roman" w:cs="Times New Roman" w:hint="eastAsia"/>
                <w:sz w:val="16"/>
              </w:rPr>
              <w:t>。</w:t>
            </w:r>
          </w:p>
          <w:p w:rsidR="00CF1CC6" w:rsidRPr="00CF1CC6" w:rsidRDefault="00CF1CC6" w:rsidP="00CF1CC6">
            <w:pPr>
              <w:pStyle w:val="a4"/>
              <w:numPr>
                <w:ilvl w:val="0"/>
                <w:numId w:val="3"/>
              </w:numPr>
              <w:ind w:firstLineChars="0"/>
              <w:rPr>
                <w:rFonts w:ascii="Times New Roman" w:hAnsi="Times New Roman" w:cs="Times New Roman"/>
                <w:sz w:val="16"/>
              </w:rPr>
            </w:pPr>
            <w:r w:rsidRPr="00C13D5E">
              <w:rPr>
                <w:rFonts w:ascii="Times New Roman" w:hAnsi="Times New Roman" w:cs="Times New Roman" w:hint="eastAsia"/>
                <w:b/>
                <w:sz w:val="16"/>
              </w:rPr>
              <w:t>禁止在实验室内使用个人电脑以及给电子产品等非实验设备充电</w:t>
            </w:r>
            <w:r w:rsidR="00D44722">
              <w:rPr>
                <w:rFonts w:ascii="Times New Roman" w:hAnsi="Times New Roman" w:cs="Times New Roman" w:hint="eastAsia"/>
                <w:b/>
                <w:sz w:val="16"/>
              </w:rPr>
              <w:t>；禁带充电宝；</w:t>
            </w:r>
            <w:r w:rsidR="00D44722" w:rsidRPr="00C13D5E">
              <w:rPr>
                <w:rFonts w:ascii="Times New Roman" w:hAnsi="Times New Roman" w:cs="Times New Roman" w:hint="eastAsia"/>
                <w:b/>
                <w:sz w:val="16"/>
              </w:rPr>
              <w:t>禁止戴耳机、耳塞等</w:t>
            </w:r>
            <w:r w:rsidRPr="00CF1CC6">
              <w:rPr>
                <w:rFonts w:ascii="Times New Roman" w:hAnsi="Times New Roman" w:cs="Times New Roman" w:hint="eastAsia"/>
                <w:sz w:val="16"/>
              </w:rPr>
              <w:t>。</w:t>
            </w:r>
          </w:p>
          <w:p w:rsidR="00CF1CC6" w:rsidRPr="00F44F2A" w:rsidRDefault="00F44F2A" w:rsidP="00FE75AF">
            <w:pPr>
              <w:pStyle w:val="a4"/>
              <w:numPr>
                <w:ilvl w:val="0"/>
                <w:numId w:val="3"/>
              </w:numPr>
              <w:ind w:firstLineChars="0"/>
              <w:rPr>
                <w:rFonts w:ascii="Times New Roman" w:hAnsi="Times New Roman" w:cs="Times New Roman"/>
                <w:sz w:val="16"/>
              </w:rPr>
            </w:pPr>
            <w:r w:rsidRPr="00F44F2A">
              <w:rPr>
                <w:rFonts w:ascii="Times New Roman" w:hAnsi="Times New Roman" w:cs="Times New Roman" w:hint="eastAsia"/>
                <w:sz w:val="16"/>
              </w:rPr>
              <w:t>实验室</w:t>
            </w:r>
            <w:r w:rsidRPr="00F44F2A">
              <w:rPr>
                <w:rFonts w:ascii="Times New Roman" w:hAnsi="Times New Roman" w:cs="Times New Roman" w:hint="eastAsia"/>
                <w:b/>
                <w:sz w:val="16"/>
              </w:rPr>
              <w:t>严禁任何火源、移动插线排和电线。</w:t>
            </w:r>
            <w:r w:rsidR="00CF1CC6" w:rsidRPr="00F44F2A">
              <w:rPr>
                <w:rFonts w:ascii="Times New Roman" w:hAnsi="Times New Roman" w:cs="Times New Roman" w:hint="eastAsia"/>
                <w:sz w:val="16"/>
              </w:rPr>
              <w:t>禁止让实验无关人员进入实验室；禁止携带实验无关物品进入实验室。</w:t>
            </w:r>
          </w:p>
          <w:p w:rsidR="00CF1CC6" w:rsidRPr="00CF1CC6" w:rsidRDefault="00CF1CC6" w:rsidP="00CF1CC6">
            <w:pPr>
              <w:pStyle w:val="a4"/>
              <w:numPr>
                <w:ilvl w:val="0"/>
                <w:numId w:val="3"/>
              </w:numPr>
              <w:ind w:firstLineChars="0"/>
              <w:rPr>
                <w:rFonts w:ascii="Times New Roman" w:hAnsi="Times New Roman" w:cs="Times New Roman"/>
                <w:sz w:val="16"/>
              </w:rPr>
            </w:pPr>
            <w:r w:rsidRPr="00CF1CC6">
              <w:rPr>
                <w:rFonts w:ascii="Times New Roman" w:hAnsi="Times New Roman" w:cs="Times New Roman" w:hint="eastAsia"/>
                <w:sz w:val="16"/>
              </w:rPr>
              <w:t>实验结束后，将所有不属于仪器本身和实验室的全部物品</w:t>
            </w:r>
            <w:r w:rsidR="00D05B97" w:rsidRPr="00D05B97">
              <w:rPr>
                <w:rFonts w:ascii="Times New Roman" w:hAnsi="Times New Roman" w:cs="Times New Roman" w:hint="eastAsia"/>
                <w:b/>
                <w:sz w:val="16"/>
              </w:rPr>
              <w:t>（含</w:t>
            </w:r>
            <w:r w:rsidR="00714A97">
              <w:rPr>
                <w:rFonts w:ascii="Times New Roman" w:hAnsi="Times New Roman" w:cs="Times New Roman" w:hint="eastAsia"/>
                <w:b/>
                <w:sz w:val="16"/>
              </w:rPr>
              <w:t>一切</w:t>
            </w:r>
            <w:bookmarkStart w:id="0" w:name="_GoBack"/>
            <w:bookmarkEnd w:id="0"/>
            <w:r w:rsidR="00D05B97" w:rsidRPr="00D05B97">
              <w:rPr>
                <w:rFonts w:ascii="Times New Roman" w:hAnsi="Times New Roman" w:cs="Times New Roman" w:hint="eastAsia"/>
                <w:b/>
                <w:sz w:val="16"/>
              </w:rPr>
              <w:t>实验室废弃物）</w:t>
            </w:r>
            <w:r w:rsidRPr="00CF1CC6">
              <w:rPr>
                <w:rFonts w:ascii="Times New Roman" w:hAnsi="Times New Roman" w:cs="Times New Roman" w:hint="eastAsia"/>
                <w:sz w:val="16"/>
              </w:rPr>
              <w:t>带走，填写仪器使用记录，关好门窗。</w:t>
            </w:r>
          </w:p>
          <w:p w:rsidR="00CF1CC6" w:rsidRPr="00CF1CC6" w:rsidRDefault="00CF1CC6" w:rsidP="00CF1CC6">
            <w:pPr>
              <w:pStyle w:val="a4"/>
              <w:numPr>
                <w:ilvl w:val="0"/>
                <w:numId w:val="3"/>
              </w:numPr>
              <w:ind w:firstLineChars="0"/>
              <w:rPr>
                <w:rFonts w:ascii="Times New Roman" w:hAnsi="Times New Roman" w:cs="Times New Roman"/>
                <w:sz w:val="16"/>
              </w:rPr>
            </w:pPr>
            <w:r w:rsidRPr="00C13D5E">
              <w:rPr>
                <w:rFonts w:ascii="Times New Roman" w:hAnsi="Times New Roman" w:cs="Times New Roman" w:hint="eastAsia"/>
                <w:b/>
                <w:sz w:val="16"/>
              </w:rPr>
              <w:t>不得在室内排放可燃气体、惰性及窒息性气体</w:t>
            </w:r>
            <w:r w:rsidRPr="00CF1CC6">
              <w:rPr>
                <w:rFonts w:ascii="Times New Roman" w:hAnsi="Times New Roman" w:cs="Times New Roman" w:hint="eastAsia"/>
                <w:sz w:val="16"/>
              </w:rPr>
              <w:t>。吹扫、置换、放空、降压必须通过放散管进行。</w:t>
            </w:r>
            <w:r w:rsidRPr="00CF1CC6">
              <w:rPr>
                <w:rFonts w:ascii="Times New Roman" w:hAnsi="Times New Roman" w:cs="Times New Roman" w:hint="eastAsia"/>
                <w:sz w:val="16"/>
              </w:rPr>
              <w:t xml:space="preserve"> </w:t>
            </w:r>
          </w:p>
          <w:p w:rsidR="00032900" w:rsidRPr="00C1683B" w:rsidRDefault="00CF1CC6" w:rsidP="00CF1CC6">
            <w:pPr>
              <w:pStyle w:val="a4"/>
              <w:numPr>
                <w:ilvl w:val="0"/>
                <w:numId w:val="3"/>
              </w:numPr>
              <w:ind w:firstLineChars="0"/>
              <w:rPr>
                <w:rFonts w:ascii="Times New Roman" w:hAnsi="Times New Roman" w:cs="Times New Roman"/>
                <w:sz w:val="16"/>
              </w:rPr>
            </w:pPr>
            <w:r w:rsidRPr="00C13D5E">
              <w:rPr>
                <w:rFonts w:ascii="Times New Roman" w:hAnsi="Times New Roman" w:cs="Times New Roman" w:hint="eastAsia"/>
                <w:b/>
                <w:sz w:val="16"/>
              </w:rPr>
              <w:t>不得将氧气管线作为交流电气设备的防护接零</w:t>
            </w:r>
            <w:r w:rsidRPr="00C13D5E">
              <w:rPr>
                <w:rFonts w:ascii="Times New Roman" w:hAnsi="Times New Roman" w:cs="Times New Roman" w:hint="eastAsia"/>
                <w:b/>
                <w:sz w:val="16"/>
              </w:rPr>
              <w:t>(</w:t>
            </w:r>
            <w:r w:rsidRPr="00C13D5E">
              <w:rPr>
                <w:rFonts w:ascii="Times New Roman" w:hAnsi="Times New Roman" w:cs="Times New Roman" w:hint="eastAsia"/>
                <w:b/>
                <w:sz w:val="16"/>
              </w:rPr>
              <w:t>地</w:t>
            </w:r>
            <w:r w:rsidRPr="00C13D5E">
              <w:rPr>
                <w:rFonts w:ascii="Times New Roman" w:hAnsi="Times New Roman" w:cs="Times New Roman" w:hint="eastAsia"/>
                <w:b/>
                <w:sz w:val="16"/>
              </w:rPr>
              <w:t>)</w:t>
            </w:r>
            <w:r w:rsidRPr="00C13D5E">
              <w:rPr>
                <w:rFonts w:ascii="Times New Roman" w:hAnsi="Times New Roman" w:cs="Times New Roman" w:hint="eastAsia"/>
                <w:b/>
                <w:sz w:val="16"/>
              </w:rPr>
              <w:t>的干线</w:t>
            </w:r>
            <w:r w:rsidRPr="00CF1CC6">
              <w:rPr>
                <w:rFonts w:ascii="Times New Roman" w:hAnsi="Times New Roman" w:cs="Times New Roman" w:hint="eastAsia"/>
                <w:sz w:val="16"/>
              </w:rPr>
              <w:t>。</w:t>
            </w:r>
          </w:p>
        </w:tc>
      </w:tr>
      <w:tr w:rsidR="0072548D" w:rsidRPr="00A31F41" w:rsidTr="00A15026">
        <w:tc>
          <w:tcPr>
            <w:tcW w:w="567" w:type="dxa"/>
            <w:vMerge/>
          </w:tcPr>
          <w:p w:rsidR="0072548D" w:rsidRPr="00A31F41" w:rsidRDefault="0072548D" w:rsidP="00664868">
            <w:pPr>
              <w:rPr>
                <w:rFonts w:ascii="Times New Roman" w:hAnsi="Times New Roman" w:cs="Times New Roman"/>
                <w:sz w:val="16"/>
                <w:u w:val="single"/>
              </w:rPr>
            </w:pPr>
          </w:p>
        </w:tc>
        <w:tc>
          <w:tcPr>
            <w:tcW w:w="9782" w:type="dxa"/>
          </w:tcPr>
          <w:p w:rsidR="00266BF7" w:rsidRPr="002A1C48" w:rsidRDefault="0072548D" w:rsidP="00664868">
            <w:pPr>
              <w:pStyle w:val="ab"/>
              <w:rPr>
                <w:rFonts w:hAnsi="宋体"/>
                <w:b/>
                <w:sz w:val="18"/>
                <w:szCs w:val="18"/>
              </w:rPr>
            </w:pPr>
            <w:r w:rsidRPr="002A1C48">
              <w:rPr>
                <w:rFonts w:ascii="Times New Roman" w:hAnsi="Times New Roman"/>
                <w:b/>
                <w:sz w:val="18"/>
                <w:szCs w:val="18"/>
              </w:rPr>
              <w:t xml:space="preserve">c. </w:t>
            </w:r>
            <w:r w:rsidR="002B77FD" w:rsidRPr="002A1C48">
              <w:rPr>
                <w:rFonts w:ascii="Times New Roman" w:hAnsi="Times New Roman" w:hint="eastAsia"/>
                <w:b/>
                <w:sz w:val="18"/>
                <w:szCs w:val="18"/>
              </w:rPr>
              <w:t xml:space="preserve"> </w:t>
            </w:r>
            <w:r w:rsidR="00D93374" w:rsidRPr="002A1C48">
              <w:rPr>
                <w:rFonts w:ascii="Times New Roman" w:hAnsi="Times New Roman" w:hint="eastAsia"/>
                <w:b/>
                <w:sz w:val="18"/>
                <w:szCs w:val="18"/>
              </w:rPr>
              <w:t>微波消解仪</w:t>
            </w:r>
            <w:r w:rsidR="00266BF7" w:rsidRPr="002A1C48">
              <w:rPr>
                <w:rFonts w:ascii="Times New Roman" w:eastAsiaTheme="minorEastAsia" w:hAnsi="Times New Roman" w:hint="eastAsia"/>
                <w:b/>
                <w:sz w:val="18"/>
                <w:szCs w:val="18"/>
              </w:rPr>
              <w:t>操作步骤：</w:t>
            </w:r>
          </w:p>
          <w:p w:rsidR="00266BF7" w:rsidRPr="00CA7DD4" w:rsidRDefault="00266BF7" w:rsidP="00664868">
            <w:pPr>
              <w:rPr>
                <w:rFonts w:ascii="Times New Roman" w:hAnsi="Times New Roman" w:cs="Times New Roman"/>
                <w:sz w:val="16"/>
              </w:rPr>
            </w:pPr>
            <w:r w:rsidRPr="00CA7DD4">
              <w:rPr>
                <w:rFonts w:ascii="Times New Roman" w:hAnsi="Times New Roman" w:cs="Times New Roman" w:hint="eastAsia"/>
                <w:sz w:val="16"/>
              </w:rPr>
              <w:t xml:space="preserve">1. </w:t>
            </w:r>
            <w:r w:rsidR="00CA7DD4">
              <w:rPr>
                <w:rFonts w:ascii="Times New Roman" w:hAnsi="Times New Roman" w:cs="Times New Roman" w:hint="eastAsia"/>
                <w:sz w:val="16"/>
              </w:rPr>
              <w:t xml:space="preserve">  </w:t>
            </w:r>
            <w:r w:rsidRPr="00CA7DD4">
              <w:rPr>
                <w:rFonts w:ascii="Times New Roman" w:hAnsi="Times New Roman" w:cs="Times New Roman" w:hint="eastAsia"/>
                <w:sz w:val="16"/>
              </w:rPr>
              <w:t>开机后点进“工具</w:t>
            </w:r>
            <w:r w:rsidRPr="00CA7DD4">
              <w:rPr>
                <w:rFonts w:ascii="Times New Roman" w:hAnsi="Times New Roman" w:cs="Times New Roman" w:hint="eastAsia"/>
                <w:sz w:val="16"/>
              </w:rPr>
              <w:t>--</w:t>
            </w:r>
            <w:r w:rsidRPr="00CA7DD4">
              <w:rPr>
                <w:rFonts w:ascii="Times New Roman" w:hAnsi="Times New Roman" w:cs="Times New Roman" w:hint="eastAsia"/>
                <w:sz w:val="16"/>
              </w:rPr>
              <w:t>系统”界面</w:t>
            </w:r>
            <w:r w:rsidR="0042686C">
              <w:rPr>
                <w:rFonts w:ascii="Times New Roman" w:hAnsi="Times New Roman" w:cs="Times New Roman" w:hint="eastAsia"/>
                <w:sz w:val="16"/>
              </w:rPr>
              <w:t>，</w:t>
            </w:r>
            <w:r w:rsidRPr="00CA7DD4">
              <w:rPr>
                <w:rFonts w:ascii="Times New Roman" w:hAnsi="Times New Roman" w:cs="Times New Roman" w:hint="eastAsia"/>
                <w:sz w:val="16"/>
              </w:rPr>
              <w:t>检查温度指示是否正常：温度有读数，手放上去温度应该有变化。</w:t>
            </w:r>
          </w:p>
          <w:p w:rsidR="00266BF7" w:rsidRPr="00CA7DD4" w:rsidRDefault="00266BF7" w:rsidP="00AF3C70">
            <w:pPr>
              <w:ind w:left="320" w:hangingChars="200" w:hanging="320"/>
              <w:rPr>
                <w:rFonts w:ascii="Times New Roman" w:hAnsi="Times New Roman" w:cs="Times New Roman"/>
                <w:sz w:val="16"/>
              </w:rPr>
            </w:pPr>
            <w:r w:rsidRPr="00CA7DD4">
              <w:rPr>
                <w:rFonts w:ascii="Times New Roman" w:hAnsi="Times New Roman" w:cs="Times New Roman" w:hint="eastAsia"/>
                <w:sz w:val="16"/>
              </w:rPr>
              <w:t>2</w:t>
            </w:r>
            <w:r w:rsidR="00CA7DD4">
              <w:rPr>
                <w:rFonts w:ascii="Times New Roman" w:hAnsi="Times New Roman" w:cs="Times New Roman" w:hint="eastAsia"/>
                <w:sz w:val="16"/>
              </w:rPr>
              <w:t xml:space="preserve">.   </w:t>
            </w:r>
            <w:r w:rsidRPr="00CA7DD4">
              <w:rPr>
                <w:rFonts w:ascii="Times New Roman" w:hAnsi="Times New Roman" w:cs="Times New Roman" w:hint="eastAsia"/>
                <w:sz w:val="16"/>
              </w:rPr>
              <w:t>称样：</w:t>
            </w:r>
            <w:r w:rsidRPr="00C13D5E">
              <w:rPr>
                <w:rFonts w:ascii="Times New Roman" w:hAnsi="Times New Roman" w:cs="Times New Roman" w:hint="eastAsia"/>
                <w:sz w:val="16"/>
              </w:rPr>
              <w:t>在密闭容器中消解样品，可能有潜在的危险，因此</w:t>
            </w:r>
            <w:r w:rsidRPr="00C13D5E">
              <w:rPr>
                <w:rFonts w:ascii="Times New Roman" w:hAnsi="Times New Roman" w:cs="Times New Roman" w:hint="eastAsia"/>
                <w:b/>
                <w:sz w:val="16"/>
              </w:rPr>
              <w:t>在实验初期对不明样品应通过颜色和嗅觉感知鉴别样品的特性，是否易燃、易挥发，并且严格控制样品量</w:t>
            </w:r>
            <w:r w:rsidRPr="00CA7DD4">
              <w:rPr>
                <w:rFonts w:ascii="Times New Roman" w:hAnsi="Times New Roman" w:cs="Times New Roman" w:hint="eastAsia"/>
                <w:sz w:val="16"/>
              </w:rPr>
              <w:t>。按如下准则：消解</w:t>
            </w:r>
            <w:r w:rsidRPr="00C13D5E">
              <w:rPr>
                <w:rFonts w:ascii="Times New Roman" w:hAnsi="Times New Roman" w:cs="Times New Roman" w:hint="eastAsia"/>
                <w:b/>
                <w:sz w:val="16"/>
              </w:rPr>
              <w:t>有机样品应限制到≤</w:t>
            </w:r>
            <w:r w:rsidRPr="00C13D5E">
              <w:rPr>
                <w:rFonts w:ascii="Times New Roman" w:hAnsi="Times New Roman" w:cs="Times New Roman" w:hint="eastAsia"/>
                <w:b/>
                <w:sz w:val="16"/>
              </w:rPr>
              <w:t>0.5</w:t>
            </w:r>
            <w:r w:rsidRPr="00C13D5E">
              <w:rPr>
                <w:rFonts w:ascii="Times New Roman" w:hAnsi="Times New Roman" w:cs="Times New Roman" w:hint="eastAsia"/>
                <w:b/>
                <w:sz w:val="16"/>
              </w:rPr>
              <w:t>克／容器，无机样品应限制到≤</w:t>
            </w:r>
            <w:r w:rsidRPr="00C13D5E">
              <w:rPr>
                <w:rFonts w:ascii="Times New Roman" w:hAnsi="Times New Roman" w:cs="Times New Roman" w:hint="eastAsia"/>
                <w:b/>
                <w:sz w:val="16"/>
              </w:rPr>
              <w:t>1.0</w:t>
            </w:r>
            <w:r w:rsidRPr="00C13D5E">
              <w:rPr>
                <w:rFonts w:ascii="Times New Roman" w:hAnsi="Times New Roman" w:cs="Times New Roman" w:hint="eastAsia"/>
                <w:b/>
                <w:sz w:val="16"/>
              </w:rPr>
              <w:t>克／容器</w:t>
            </w:r>
            <w:r w:rsidRPr="00CA7DD4">
              <w:rPr>
                <w:rFonts w:ascii="Times New Roman" w:hAnsi="Times New Roman" w:cs="Times New Roman" w:hint="eastAsia"/>
                <w:sz w:val="16"/>
              </w:rPr>
              <w:t>。</w:t>
            </w:r>
          </w:p>
          <w:p w:rsidR="00266BF7" w:rsidRPr="006709BF" w:rsidRDefault="00266BF7" w:rsidP="006709BF">
            <w:pPr>
              <w:ind w:firstLineChars="250" w:firstLine="402"/>
              <w:rPr>
                <w:rFonts w:ascii="Times New Roman" w:hAnsi="Times New Roman" w:cs="Times New Roman"/>
                <w:b/>
                <w:sz w:val="16"/>
              </w:rPr>
            </w:pPr>
            <w:r w:rsidRPr="006709BF">
              <w:rPr>
                <w:rFonts w:ascii="Times New Roman" w:hAnsi="Times New Roman" w:cs="Times New Roman" w:hint="eastAsia"/>
                <w:b/>
                <w:sz w:val="16"/>
              </w:rPr>
              <w:t>注意事项：</w:t>
            </w:r>
          </w:p>
          <w:p w:rsidR="00266BF7" w:rsidRPr="00CA7DD4" w:rsidRDefault="00DC1F23" w:rsidP="00664868">
            <w:pPr>
              <w:pStyle w:val="a4"/>
              <w:ind w:left="420" w:firstLineChars="0" w:firstLine="0"/>
              <w:rPr>
                <w:rFonts w:ascii="Times New Roman" w:hAnsi="Times New Roman" w:cs="Times New Roman"/>
                <w:sz w:val="16"/>
              </w:rPr>
            </w:pPr>
            <w:r>
              <w:rPr>
                <w:rFonts w:ascii="Times New Roman" w:hAnsi="Times New Roman" w:cs="Times New Roman" w:hint="eastAsia"/>
                <w:sz w:val="16"/>
              </w:rPr>
              <w:t xml:space="preserve">1)     </w:t>
            </w:r>
            <w:r w:rsidR="00266BF7" w:rsidRPr="00CA7DD4">
              <w:rPr>
                <w:rFonts w:ascii="Times New Roman" w:hAnsi="Times New Roman" w:cs="Times New Roman" w:hint="eastAsia"/>
                <w:sz w:val="16"/>
              </w:rPr>
              <w:t>不熟悉的样品称样量消解时应严格的限制在：</w:t>
            </w:r>
            <w:r w:rsidR="00266BF7" w:rsidRPr="00CA7DD4">
              <w:rPr>
                <w:rFonts w:ascii="Times New Roman" w:hAnsi="Times New Roman" w:cs="Times New Roman" w:hint="eastAsia"/>
                <w:sz w:val="16"/>
              </w:rPr>
              <w:t>0.5</w:t>
            </w:r>
            <w:r w:rsidR="00266BF7" w:rsidRPr="00CA7DD4">
              <w:rPr>
                <w:rFonts w:ascii="Times New Roman" w:hAnsi="Times New Roman" w:cs="Times New Roman" w:hint="eastAsia"/>
                <w:sz w:val="16"/>
              </w:rPr>
              <w:t>克以内。</w:t>
            </w:r>
          </w:p>
          <w:p w:rsidR="00266BF7" w:rsidRPr="00CA7DD4" w:rsidRDefault="00266BF7" w:rsidP="00664868">
            <w:pPr>
              <w:pStyle w:val="a4"/>
              <w:ind w:left="420" w:firstLineChars="0" w:firstLine="0"/>
              <w:rPr>
                <w:rFonts w:ascii="Times New Roman" w:hAnsi="Times New Roman" w:cs="Times New Roman"/>
                <w:sz w:val="16"/>
              </w:rPr>
            </w:pPr>
            <w:r w:rsidRPr="00CA7DD4">
              <w:rPr>
                <w:rFonts w:ascii="Times New Roman" w:hAnsi="Times New Roman" w:cs="Times New Roman" w:hint="eastAsia"/>
                <w:sz w:val="16"/>
              </w:rPr>
              <w:t>2</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称样量应尽量保持一致。</w:t>
            </w:r>
          </w:p>
          <w:p w:rsidR="00266BF7" w:rsidRPr="00CA7DD4" w:rsidRDefault="00266BF7" w:rsidP="00664868">
            <w:pPr>
              <w:pStyle w:val="a4"/>
              <w:ind w:left="420" w:firstLineChars="0" w:firstLine="0"/>
              <w:rPr>
                <w:rFonts w:ascii="Times New Roman" w:hAnsi="Times New Roman" w:cs="Times New Roman"/>
                <w:sz w:val="16"/>
              </w:rPr>
            </w:pPr>
            <w:r w:rsidRPr="00CA7DD4">
              <w:rPr>
                <w:rFonts w:ascii="Times New Roman" w:hAnsi="Times New Roman" w:cs="Times New Roman" w:hint="eastAsia"/>
                <w:sz w:val="16"/>
              </w:rPr>
              <w:t>3</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加样时不要使样品沾在容器壁上</w:t>
            </w:r>
            <w:r w:rsidR="00FD7599">
              <w:rPr>
                <w:rFonts w:ascii="Times New Roman" w:hAnsi="Times New Roman" w:cs="Times New Roman" w:hint="eastAsia"/>
                <w:sz w:val="16"/>
              </w:rPr>
              <w:t>，</w:t>
            </w:r>
            <w:r w:rsidRPr="00CA7DD4">
              <w:rPr>
                <w:rFonts w:ascii="Times New Roman" w:hAnsi="Times New Roman" w:cs="Times New Roman" w:hint="eastAsia"/>
                <w:sz w:val="16"/>
              </w:rPr>
              <w:t>如沾附请用溶剂或去离子水洗入溶液内。</w:t>
            </w:r>
          </w:p>
          <w:p w:rsidR="00266BF7" w:rsidRPr="00CA7DD4" w:rsidRDefault="00266BF7" w:rsidP="00664868">
            <w:pPr>
              <w:rPr>
                <w:rFonts w:ascii="Times New Roman" w:hAnsi="Times New Roman" w:cs="Times New Roman"/>
                <w:sz w:val="16"/>
              </w:rPr>
            </w:pPr>
            <w:r w:rsidRPr="00CA7DD4">
              <w:rPr>
                <w:rFonts w:ascii="Times New Roman" w:hAnsi="Times New Roman" w:cs="Times New Roman" w:hint="eastAsia"/>
                <w:sz w:val="16"/>
              </w:rPr>
              <w:t>3</w:t>
            </w:r>
            <w:r w:rsidR="00CA7DD4">
              <w:rPr>
                <w:rFonts w:ascii="Times New Roman" w:hAnsi="Times New Roman" w:cs="Times New Roman" w:hint="eastAsia"/>
                <w:sz w:val="16"/>
              </w:rPr>
              <w:t xml:space="preserve">.   </w:t>
            </w:r>
            <w:r w:rsidRPr="00CA7DD4">
              <w:rPr>
                <w:rFonts w:ascii="Times New Roman" w:hAnsi="Times New Roman" w:cs="Times New Roman" w:hint="eastAsia"/>
                <w:sz w:val="16"/>
              </w:rPr>
              <w:t>加酸：消解时溶剂量为</w:t>
            </w:r>
            <w:r w:rsidRPr="00CA7DD4">
              <w:rPr>
                <w:rFonts w:ascii="Times New Roman" w:hAnsi="Times New Roman" w:cs="Times New Roman" w:hint="eastAsia"/>
                <w:sz w:val="16"/>
              </w:rPr>
              <w:t>8</w:t>
            </w:r>
            <w:r w:rsidR="00AE1DCD">
              <w:rPr>
                <w:rFonts w:ascii="Times New Roman" w:hAnsi="Times New Roman" w:cs="Times New Roman" w:hint="eastAsia"/>
                <w:sz w:val="16"/>
              </w:rPr>
              <w:t xml:space="preserve"> </w:t>
            </w:r>
            <w:r w:rsidRPr="00CA7DD4">
              <w:rPr>
                <w:rFonts w:ascii="Times New Roman" w:hAnsi="Times New Roman" w:cs="Times New Roman" w:hint="eastAsia"/>
                <w:sz w:val="16"/>
              </w:rPr>
              <w:t>m</w:t>
            </w:r>
            <w:r w:rsidR="00AE1DCD">
              <w:rPr>
                <w:rFonts w:ascii="Times New Roman" w:hAnsi="Times New Roman" w:cs="Times New Roman" w:hint="eastAsia"/>
                <w:sz w:val="16"/>
              </w:rPr>
              <w:t>L</w:t>
            </w:r>
            <w:r w:rsidRPr="00CA7DD4">
              <w:rPr>
                <w:rFonts w:ascii="Times New Roman" w:hAnsi="Times New Roman" w:cs="Times New Roman" w:hint="eastAsia"/>
                <w:sz w:val="16"/>
              </w:rPr>
              <w:t>酸</w:t>
            </w:r>
            <w:r w:rsidR="007F5C5D">
              <w:rPr>
                <w:rFonts w:ascii="Times New Roman" w:hAnsi="Times New Roman" w:cs="Times New Roman" w:hint="eastAsia"/>
                <w:sz w:val="16"/>
              </w:rPr>
              <w:t xml:space="preserve">(8 </w:t>
            </w:r>
            <w:r w:rsidR="007F5C5D" w:rsidRPr="00CA7DD4">
              <w:rPr>
                <w:rFonts w:ascii="Times New Roman" w:hAnsi="Times New Roman" w:cs="Times New Roman" w:hint="eastAsia"/>
                <w:sz w:val="16"/>
              </w:rPr>
              <w:t>m</w:t>
            </w:r>
            <w:r w:rsidR="007F5C5D">
              <w:rPr>
                <w:rFonts w:ascii="Times New Roman" w:hAnsi="Times New Roman" w:cs="Times New Roman" w:hint="eastAsia"/>
                <w:sz w:val="16"/>
              </w:rPr>
              <w:t>L</w:t>
            </w:r>
            <w:r w:rsidR="007F5C5D" w:rsidRPr="00CA7DD4">
              <w:rPr>
                <w:rFonts w:ascii="Times New Roman" w:hAnsi="Times New Roman" w:cs="Times New Roman"/>
                <w:sz w:val="16"/>
              </w:rPr>
              <w:t xml:space="preserve"> </w:t>
            </w:r>
            <w:r w:rsidRPr="00CA7DD4">
              <w:rPr>
                <w:rFonts w:ascii="Times New Roman" w:hAnsi="Times New Roman" w:cs="Times New Roman"/>
                <w:sz w:val="16"/>
              </w:rPr>
              <w:t xml:space="preserve">&lt; </w:t>
            </w:r>
            <w:r w:rsidRPr="00CA7DD4">
              <w:rPr>
                <w:rFonts w:ascii="Times New Roman" w:hAnsi="Times New Roman" w:cs="Times New Roman" w:hint="eastAsia"/>
                <w:sz w:val="16"/>
              </w:rPr>
              <w:t>溶液总体积</w:t>
            </w:r>
            <w:r w:rsidRPr="00CA7DD4">
              <w:rPr>
                <w:rFonts w:ascii="Times New Roman" w:hAnsi="Times New Roman" w:cs="Times New Roman"/>
                <w:sz w:val="16"/>
              </w:rPr>
              <w:t>&lt;30</w:t>
            </w:r>
            <w:r w:rsidR="009605CC">
              <w:rPr>
                <w:rFonts w:ascii="Times New Roman" w:hAnsi="Times New Roman" w:cs="Times New Roman" w:hint="eastAsia"/>
                <w:sz w:val="16"/>
              </w:rPr>
              <w:t xml:space="preserve"> </w:t>
            </w:r>
            <w:r w:rsidRPr="00CA7DD4">
              <w:rPr>
                <w:rFonts w:ascii="Times New Roman" w:hAnsi="Times New Roman" w:cs="Times New Roman"/>
                <w:sz w:val="16"/>
              </w:rPr>
              <w:t>m</w:t>
            </w:r>
            <w:r w:rsidR="009605CC">
              <w:rPr>
                <w:rFonts w:ascii="Times New Roman" w:hAnsi="Times New Roman" w:cs="Times New Roman" w:hint="eastAsia"/>
                <w:sz w:val="16"/>
              </w:rPr>
              <w:t>L</w:t>
            </w:r>
            <w:r w:rsidRPr="00CA7DD4">
              <w:rPr>
                <w:rFonts w:ascii="Times New Roman" w:hAnsi="Times New Roman" w:cs="Times New Roman" w:hint="eastAsia"/>
                <w:sz w:val="16"/>
              </w:rPr>
              <w:t>)</w:t>
            </w:r>
            <w:r w:rsidRPr="00CA7DD4">
              <w:rPr>
                <w:rFonts w:ascii="Times New Roman" w:hAnsi="Times New Roman" w:cs="Times New Roman" w:hint="eastAsia"/>
                <w:sz w:val="16"/>
              </w:rPr>
              <w:t>。</w:t>
            </w:r>
          </w:p>
          <w:p w:rsidR="00266BF7" w:rsidRPr="006709BF" w:rsidRDefault="00266BF7" w:rsidP="006709BF">
            <w:pPr>
              <w:ind w:firstLineChars="250" w:firstLine="402"/>
              <w:rPr>
                <w:rFonts w:ascii="Times New Roman" w:hAnsi="Times New Roman" w:cs="Times New Roman"/>
                <w:b/>
                <w:sz w:val="16"/>
              </w:rPr>
            </w:pPr>
            <w:r w:rsidRPr="006709BF">
              <w:rPr>
                <w:rFonts w:ascii="Times New Roman" w:hAnsi="Times New Roman" w:cs="Times New Roman" w:hint="eastAsia"/>
                <w:b/>
                <w:sz w:val="16"/>
              </w:rPr>
              <w:t>注意事项：</w:t>
            </w:r>
          </w:p>
          <w:p w:rsidR="00266BF7" w:rsidRPr="00CA7DD4" w:rsidRDefault="00266BF7" w:rsidP="00664868">
            <w:pPr>
              <w:pStyle w:val="a4"/>
              <w:ind w:left="420" w:firstLineChars="0" w:firstLine="0"/>
              <w:rPr>
                <w:rFonts w:ascii="Times New Roman" w:hAnsi="Times New Roman" w:cs="Times New Roman"/>
                <w:sz w:val="16"/>
              </w:rPr>
            </w:pPr>
            <w:r w:rsidRPr="00CA7DD4">
              <w:rPr>
                <w:rFonts w:ascii="Times New Roman" w:hAnsi="Times New Roman" w:cs="Times New Roman" w:hint="eastAsia"/>
                <w:sz w:val="16"/>
              </w:rPr>
              <w:t>1</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同一批反应中不可同时使用不同的试剂体系（</w:t>
            </w:r>
            <w:r w:rsidRPr="00F172AE">
              <w:rPr>
                <w:rFonts w:ascii="Times New Roman" w:hAnsi="Times New Roman" w:cs="Times New Roman" w:hint="eastAsia"/>
                <w:b/>
                <w:sz w:val="16"/>
              </w:rPr>
              <w:t>同一批反应必须使用相同的酸或溶剂</w:t>
            </w:r>
            <w:r w:rsidRPr="00CA7DD4">
              <w:rPr>
                <w:rFonts w:ascii="Times New Roman" w:hAnsi="Times New Roman" w:cs="Times New Roman" w:hint="eastAsia"/>
                <w:sz w:val="16"/>
              </w:rPr>
              <w:t>）。</w:t>
            </w:r>
          </w:p>
          <w:p w:rsidR="00266BF7" w:rsidRPr="00CA7DD4" w:rsidRDefault="00266BF7" w:rsidP="00147DB7">
            <w:pPr>
              <w:pStyle w:val="a4"/>
              <w:ind w:leftChars="200" w:left="980" w:hangingChars="350" w:hanging="560"/>
              <w:rPr>
                <w:rFonts w:ascii="Times New Roman" w:hAnsi="Times New Roman" w:cs="Times New Roman"/>
                <w:sz w:val="16"/>
              </w:rPr>
            </w:pPr>
            <w:r w:rsidRPr="00CA7DD4">
              <w:rPr>
                <w:rFonts w:ascii="Times New Roman" w:hAnsi="Times New Roman" w:cs="Times New Roman" w:hint="eastAsia"/>
                <w:sz w:val="16"/>
              </w:rPr>
              <w:t>2</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溶剂的选择：消解时</w:t>
            </w:r>
            <w:r w:rsidR="00AC1EE0">
              <w:rPr>
                <w:rFonts w:ascii="Times New Roman" w:hAnsi="Times New Roman" w:cs="Times New Roman" w:hint="eastAsia"/>
                <w:sz w:val="16"/>
              </w:rPr>
              <w:t>可以使用</w:t>
            </w:r>
            <w:r w:rsidRPr="00CA7DD4">
              <w:rPr>
                <w:rFonts w:ascii="Times New Roman" w:hAnsi="Times New Roman" w:cs="Times New Roman" w:hint="eastAsia"/>
                <w:sz w:val="16"/>
              </w:rPr>
              <w:t>HNO</w:t>
            </w:r>
            <w:r w:rsidRPr="00CA7DD4">
              <w:rPr>
                <w:rFonts w:ascii="Times New Roman" w:hAnsi="Times New Roman" w:cs="Times New Roman" w:hint="eastAsia"/>
                <w:sz w:val="16"/>
                <w:vertAlign w:val="subscript"/>
              </w:rPr>
              <w:t>3</w:t>
            </w:r>
            <w:r w:rsidR="00CA7DD4">
              <w:rPr>
                <w:rFonts w:ascii="Times New Roman" w:hAnsi="Times New Roman" w:cs="Times New Roman" w:hint="eastAsia"/>
                <w:sz w:val="16"/>
              </w:rPr>
              <w:t>、</w:t>
            </w:r>
            <w:r w:rsidRPr="00CA7DD4">
              <w:rPr>
                <w:rFonts w:ascii="Times New Roman" w:hAnsi="Times New Roman" w:cs="Times New Roman" w:hint="eastAsia"/>
                <w:sz w:val="16"/>
              </w:rPr>
              <w:t>HF</w:t>
            </w:r>
            <w:r w:rsidR="00CA7DD4">
              <w:rPr>
                <w:rFonts w:ascii="Times New Roman" w:hAnsi="Times New Roman" w:cs="Times New Roman" w:hint="eastAsia"/>
                <w:sz w:val="16"/>
              </w:rPr>
              <w:t>、</w:t>
            </w:r>
            <w:r w:rsidRPr="00CA7DD4">
              <w:rPr>
                <w:rFonts w:ascii="Times New Roman" w:hAnsi="Times New Roman" w:cs="Times New Roman" w:hint="eastAsia"/>
                <w:sz w:val="16"/>
              </w:rPr>
              <w:t>HCl</w:t>
            </w:r>
            <w:r w:rsidRPr="00CA7DD4">
              <w:rPr>
                <w:rFonts w:ascii="Times New Roman" w:hAnsi="Times New Roman" w:cs="Times New Roman" w:hint="eastAsia"/>
                <w:sz w:val="16"/>
              </w:rPr>
              <w:t>，</w:t>
            </w:r>
            <w:r w:rsidRPr="007006DA">
              <w:rPr>
                <w:rFonts w:ascii="Times New Roman" w:hAnsi="Times New Roman" w:cs="Times New Roman" w:hint="eastAsia"/>
                <w:color w:val="000000" w:themeColor="text1"/>
                <w:sz w:val="16"/>
              </w:rPr>
              <w:t>为促进消化</w:t>
            </w:r>
            <w:r w:rsidRPr="007006DA">
              <w:rPr>
                <w:rFonts w:ascii="Times New Roman" w:hAnsi="Times New Roman" w:cs="Times New Roman" w:hint="eastAsia"/>
                <w:b/>
                <w:color w:val="000000" w:themeColor="text1"/>
                <w:sz w:val="16"/>
              </w:rPr>
              <w:t>可添加适量双氧水</w:t>
            </w:r>
            <w:r w:rsidR="00AE04A9" w:rsidRPr="007006DA">
              <w:rPr>
                <w:rFonts w:ascii="Times New Roman" w:hAnsi="Times New Roman" w:cs="Times New Roman" w:hint="eastAsia"/>
                <w:b/>
                <w:color w:val="000000" w:themeColor="text1"/>
                <w:sz w:val="16"/>
              </w:rPr>
              <w:t>（</w:t>
            </w:r>
            <w:r w:rsidR="002B17DE" w:rsidRPr="007006DA">
              <w:rPr>
                <w:rFonts w:ascii="Times New Roman" w:hAnsi="Times New Roman" w:cs="Times New Roman" w:hint="eastAsia"/>
                <w:b/>
                <w:color w:val="000000" w:themeColor="text1"/>
                <w:sz w:val="16"/>
              </w:rPr>
              <w:t>0.3 g</w:t>
            </w:r>
            <w:r w:rsidR="002B17DE" w:rsidRPr="007006DA">
              <w:rPr>
                <w:rFonts w:ascii="Times New Roman" w:hAnsi="Times New Roman" w:cs="Times New Roman" w:hint="eastAsia"/>
                <w:b/>
                <w:color w:val="000000" w:themeColor="text1"/>
                <w:sz w:val="16"/>
              </w:rPr>
              <w:t>样品以下加</w:t>
            </w:r>
            <w:r w:rsidR="002B17DE" w:rsidRPr="007006DA">
              <w:rPr>
                <w:rFonts w:ascii="Times New Roman" w:hAnsi="Times New Roman" w:cs="Times New Roman" w:hint="eastAsia"/>
                <w:b/>
                <w:color w:val="000000" w:themeColor="text1"/>
                <w:sz w:val="16"/>
              </w:rPr>
              <w:t>0.5-1 mL</w:t>
            </w:r>
            <w:r w:rsidR="002B17DE" w:rsidRPr="007006DA">
              <w:rPr>
                <w:rFonts w:ascii="Times New Roman" w:hAnsi="Times New Roman" w:cs="Times New Roman" w:hint="eastAsia"/>
                <w:b/>
                <w:color w:val="000000" w:themeColor="text1"/>
                <w:sz w:val="16"/>
              </w:rPr>
              <w:t>双氧水，若样品到了</w:t>
            </w:r>
            <w:r w:rsidR="002B17DE" w:rsidRPr="007006DA">
              <w:rPr>
                <w:rFonts w:ascii="Times New Roman" w:hAnsi="Times New Roman" w:cs="Times New Roman" w:hint="eastAsia"/>
                <w:b/>
                <w:color w:val="000000" w:themeColor="text1"/>
                <w:sz w:val="16"/>
              </w:rPr>
              <w:t>0.5g</w:t>
            </w:r>
            <w:r w:rsidR="002B17DE" w:rsidRPr="007006DA">
              <w:rPr>
                <w:rFonts w:ascii="Times New Roman" w:hAnsi="Times New Roman" w:cs="Times New Roman" w:hint="eastAsia"/>
                <w:b/>
                <w:color w:val="000000" w:themeColor="text1"/>
                <w:sz w:val="16"/>
              </w:rPr>
              <w:t>，保险起见，严禁再加双氧水</w:t>
            </w:r>
            <w:r w:rsidR="00AE04A9" w:rsidRPr="007006DA">
              <w:rPr>
                <w:rFonts w:ascii="Times New Roman" w:hAnsi="Times New Roman" w:cs="Times New Roman" w:hint="eastAsia"/>
                <w:b/>
                <w:color w:val="000000" w:themeColor="text1"/>
                <w:sz w:val="16"/>
              </w:rPr>
              <w:t>）</w:t>
            </w:r>
            <w:r w:rsidRPr="007006DA">
              <w:rPr>
                <w:rFonts w:ascii="Times New Roman" w:hAnsi="Times New Roman" w:cs="Times New Roman" w:hint="eastAsia"/>
                <w:color w:val="000000" w:themeColor="text1"/>
                <w:sz w:val="16"/>
              </w:rPr>
              <w:t>；</w:t>
            </w:r>
            <w:r w:rsidRPr="00CA7DD4">
              <w:rPr>
                <w:rFonts w:ascii="Times New Roman" w:hAnsi="Times New Roman" w:cs="Times New Roman" w:hint="eastAsia"/>
                <w:sz w:val="16"/>
              </w:rPr>
              <w:t>H</w:t>
            </w:r>
            <w:r w:rsidRPr="00CA7DD4">
              <w:rPr>
                <w:rFonts w:ascii="Times New Roman" w:hAnsi="Times New Roman" w:cs="Times New Roman" w:hint="eastAsia"/>
                <w:sz w:val="16"/>
                <w:vertAlign w:val="subscript"/>
              </w:rPr>
              <w:t>2</w:t>
            </w:r>
            <w:r w:rsidRPr="00CA7DD4">
              <w:rPr>
                <w:rFonts w:ascii="Times New Roman" w:hAnsi="Times New Roman" w:cs="Times New Roman" w:hint="eastAsia"/>
                <w:sz w:val="16"/>
              </w:rPr>
              <w:t>SO</w:t>
            </w:r>
            <w:r w:rsidRPr="00CA7DD4">
              <w:rPr>
                <w:rFonts w:ascii="Times New Roman" w:hAnsi="Times New Roman" w:cs="Times New Roman" w:hint="eastAsia"/>
                <w:sz w:val="16"/>
                <w:vertAlign w:val="subscript"/>
              </w:rPr>
              <w:t>4</w:t>
            </w:r>
            <w:r w:rsidR="00CA7DD4">
              <w:rPr>
                <w:rFonts w:ascii="Times New Roman" w:hAnsi="Times New Roman" w:cs="Times New Roman" w:hint="eastAsia"/>
                <w:sz w:val="16"/>
              </w:rPr>
              <w:t>、</w:t>
            </w:r>
            <w:r w:rsidRPr="00CA7DD4">
              <w:rPr>
                <w:rFonts w:ascii="Times New Roman" w:hAnsi="Times New Roman" w:cs="Times New Roman" w:hint="eastAsia"/>
                <w:sz w:val="16"/>
              </w:rPr>
              <w:t>H</w:t>
            </w:r>
            <w:r w:rsidRPr="00CA7DD4">
              <w:rPr>
                <w:rFonts w:ascii="Times New Roman" w:hAnsi="Times New Roman" w:cs="Times New Roman" w:hint="eastAsia"/>
                <w:sz w:val="16"/>
                <w:vertAlign w:val="subscript"/>
              </w:rPr>
              <w:t>3</w:t>
            </w:r>
            <w:r w:rsidRPr="00CA7DD4">
              <w:rPr>
                <w:rFonts w:ascii="Times New Roman" w:hAnsi="Times New Roman" w:cs="Times New Roman" w:hint="eastAsia"/>
                <w:sz w:val="16"/>
              </w:rPr>
              <w:t>PO</w:t>
            </w:r>
            <w:r w:rsidRPr="00CA7DD4">
              <w:rPr>
                <w:rFonts w:ascii="Times New Roman" w:hAnsi="Times New Roman" w:cs="Times New Roman" w:hint="eastAsia"/>
                <w:sz w:val="16"/>
                <w:vertAlign w:val="subscript"/>
              </w:rPr>
              <w:t>4</w:t>
            </w:r>
            <w:r w:rsidRPr="00CA7DD4">
              <w:rPr>
                <w:rFonts w:ascii="Times New Roman" w:hAnsi="Times New Roman" w:cs="Times New Roman" w:hint="eastAsia"/>
                <w:sz w:val="16"/>
              </w:rPr>
              <w:t>会产生高温，使用时应该有严格的温控，</w:t>
            </w:r>
            <w:r w:rsidRPr="00F172AE">
              <w:rPr>
                <w:rFonts w:ascii="Times New Roman" w:hAnsi="Times New Roman" w:cs="Times New Roman" w:hint="eastAsia"/>
                <w:b/>
                <w:sz w:val="16"/>
              </w:rPr>
              <w:t>HClO</w:t>
            </w:r>
            <w:r w:rsidRPr="00F172AE">
              <w:rPr>
                <w:rFonts w:ascii="Times New Roman" w:hAnsi="Times New Roman" w:cs="Times New Roman" w:hint="eastAsia"/>
                <w:b/>
                <w:sz w:val="16"/>
                <w:vertAlign w:val="subscript"/>
              </w:rPr>
              <w:t>4</w:t>
            </w:r>
            <w:r w:rsidRPr="00F172AE">
              <w:rPr>
                <w:rFonts w:ascii="Times New Roman" w:hAnsi="Times New Roman" w:cs="Times New Roman" w:hint="eastAsia"/>
                <w:b/>
                <w:sz w:val="16"/>
              </w:rPr>
              <w:t>在密闭容器中使用有很大的危险性，禁止使用</w:t>
            </w:r>
            <w:r w:rsidRPr="00CA7DD4">
              <w:rPr>
                <w:rFonts w:ascii="Times New Roman" w:hAnsi="Times New Roman" w:cs="Times New Roman" w:hint="eastAsia"/>
                <w:sz w:val="16"/>
              </w:rPr>
              <w:t>。</w:t>
            </w:r>
          </w:p>
          <w:p w:rsidR="00266BF7" w:rsidRPr="00CA7DD4" w:rsidRDefault="00266BF7" w:rsidP="00664868">
            <w:pPr>
              <w:rPr>
                <w:rFonts w:ascii="Times New Roman" w:hAnsi="Times New Roman" w:cs="Times New Roman"/>
                <w:sz w:val="16"/>
              </w:rPr>
            </w:pPr>
            <w:r w:rsidRPr="00CA7DD4">
              <w:rPr>
                <w:rFonts w:ascii="Times New Roman" w:hAnsi="Times New Roman" w:cs="Times New Roman" w:hint="eastAsia"/>
                <w:sz w:val="16"/>
              </w:rPr>
              <w:t>4</w:t>
            </w:r>
            <w:r w:rsidR="00CA7DD4">
              <w:rPr>
                <w:rFonts w:ascii="Times New Roman" w:hAnsi="Times New Roman" w:cs="Times New Roman" w:hint="eastAsia"/>
                <w:sz w:val="16"/>
              </w:rPr>
              <w:t xml:space="preserve">.   </w:t>
            </w:r>
            <w:r w:rsidRPr="00CA7DD4">
              <w:rPr>
                <w:rFonts w:ascii="Times New Roman" w:hAnsi="Times New Roman" w:cs="Times New Roman" w:hint="eastAsia"/>
                <w:sz w:val="16"/>
              </w:rPr>
              <w:t>容器安装：</w:t>
            </w:r>
          </w:p>
          <w:p w:rsidR="00266BF7" w:rsidRPr="00CA7DD4" w:rsidRDefault="00266BF7" w:rsidP="00664868">
            <w:pPr>
              <w:pStyle w:val="a4"/>
              <w:ind w:left="420" w:firstLineChars="0" w:firstLine="0"/>
              <w:rPr>
                <w:rFonts w:ascii="Times New Roman" w:hAnsi="Times New Roman" w:cs="Times New Roman"/>
                <w:sz w:val="16"/>
              </w:rPr>
            </w:pPr>
            <w:r w:rsidRPr="00CA7DD4">
              <w:rPr>
                <w:rFonts w:ascii="Times New Roman" w:hAnsi="Times New Roman" w:cs="Times New Roman" w:hint="eastAsia"/>
                <w:sz w:val="16"/>
              </w:rPr>
              <w:t>1</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 xml:space="preserve"> </w:t>
            </w:r>
            <w:r w:rsidRPr="00CA7DD4">
              <w:rPr>
                <w:rFonts w:ascii="Times New Roman" w:hAnsi="Times New Roman" w:cs="Times New Roman" w:hint="eastAsia"/>
                <w:sz w:val="16"/>
              </w:rPr>
              <w:t>反应罐密封：</w:t>
            </w:r>
            <w:r w:rsidRPr="002C2FE0">
              <w:rPr>
                <w:rFonts w:ascii="Times New Roman" w:hAnsi="Times New Roman" w:cs="Times New Roman" w:hint="eastAsia"/>
                <w:b/>
                <w:sz w:val="16"/>
              </w:rPr>
              <w:t>严格确认密封弹片安装正确后，用手拧紧螺帽</w:t>
            </w:r>
            <w:r w:rsidRPr="00CA7DD4">
              <w:rPr>
                <w:rFonts w:ascii="Times New Roman" w:hAnsi="Times New Roman" w:cs="Times New Roman" w:hint="eastAsia"/>
                <w:sz w:val="16"/>
              </w:rPr>
              <w:t>即可</w:t>
            </w:r>
            <w:r w:rsidR="00004286">
              <w:rPr>
                <w:rFonts w:ascii="Times New Roman" w:hAnsi="Times New Roman" w:cs="Times New Roman" w:hint="eastAsia"/>
                <w:sz w:val="16"/>
              </w:rPr>
              <w:t>。</w:t>
            </w:r>
          </w:p>
          <w:p w:rsidR="00266BF7" w:rsidRPr="00CA7DD4" w:rsidRDefault="00266BF7" w:rsidP="00664868">
            <w:pPr>
              <w:pStyle w:val="a4"/>
              <w:ind w:left="420" w:firstLineChars="0" w:firstLine="0"/>
              <w:rPr>
                <w:rFonts w:ascii="Times New Roman" w:hAnsi="Times New Roman" w:cs="Times New Roman"/>
                <w:sz w:val="16"/>
              </w:rPr>
            </w:pPr>
            <w:r w:rsidRPr="00CA7DD4">
              <w:rPr>
                <w:rFonts w:ascii="Times New Roman" w:hAnsi="Times New Roman" w:cs="Times New Roman" w:hint="eastAsia"/>
                <w:sz w:val="16"/>
              </w:rPr>
              <w:t>2</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 xml:space="preserve"> </w:t>
            </w:r>
            <w:r w:rsidRPr="00CA7DD4">
              <w:rPr>
                <w:rFonts w:ascii="Times New Roman" w:hAnsi="Times New Roman" w:cs="Times New Roman" w:hint="eastAsia"/>
                <w:sz w:val="16"/>
              </w:rPr>
              <w:t>保证</w:t>
            </w:r>
            <w:r w:rsidRPr="002C2FE0">
              <w:rPr>
                <w:rFonts w:ascii="Times New Roman" w:hAnsi="Times New Roman" w:cs="Times New Roman" w:hint="eastAsia"/>
                <w:b/>
                <w:sz w:val="16"/>
              </w:rPr>
              <w:t>每个内衬</w:t>
            </w:r>
            <w:r w:rsidR="00FF3D01" w:rsidRPr="002C2FE0">
              <w:rPr>
                <w:rFonts w:ascii="Times New Roman" w:hAnsi="Times New Roman" w:cs="Times New Roman" w:hint="eastAsia"/>
                <w:b/>
                <w:sz w:val="16"/>
              </w:rPr>
              <w:t>管</w:t>
            </w:r>
            <w:r w:rsidRPr="002C2FE0">
              <w:rPr>
                <w:rFonts w:ascii="Times New Roman" w:hAnsi="Times New Roman" w:cs="Times New Roman" w:hint="eastAsia"/>
                <w:b/>
                <w:sz w:val="16"/>
              </w:rPr>
              <w:t>都已安装好外壳保护套</w:t>
            </w:r>
            <w:r w:rsidR="002C2FE0" w:rsidRPr="002C2FE0">
              <w:rPr>
                <w:rFonts w:ascii="Times New Roman" w:hAnsi="Times New Roman" w:cs="Times New Roman" w:hint="eastAsia"/>
                <w:b/>
                <w:sz w:val="16"/>
              </w:rPr>
              <w:t>，</w:t>
            </w:r>
            <w:r w:rsidRPr="002C2FE0">
              <w:rPr>
                <w:rFonts w:ascii="Times New Roman" w:hAnsi="Times New Roman" w:cs="Times New Roman" w:hint="eastAsia"/>
                <w:b/>
                <w:sz w:val="16"/>
              </w:rPr>
              <w:t>同时保证保护套及内衬外壁为干燥状态</w:t>
            </w:r>
            <w:r w:rsidR="002C2FE0" w:rsidRPr="002C2FE0">
              <w:rPr>
                <w:rFonts w:ascii="Times New Roman" w:hAnsi="Times New Roman" w:cs="Times New Roman" w:hint="eastAsia"/>
                <w:b/>
                <w:sz w:val="16"/>
              </w:rPr>
              <w:t>，注意</w:t>
            </w:r>
            <w:r w:rsidR="002C2FE0" w:rsidRPr="002C2FE0">
              <w:rPr>
                <w:rFonts w:ascii="Times New Roman" w:hAnsi="Times New Roman" w:cs="Times New Roman"/>
                <w:b/>
                <w:sz w:val="16"/>
              </w:rPr>
              <w:t>外套到底，</w:t>
            </w:r>
            <w:r w:rsidR="002C2FE0" w:rsidRPr="002C2FE0">
              <w:rPr>
                <w:rFonts w:ascii="Times New Roman" w:hAnsi="Times New Roman" w:cs="Times New Roman" w:hint="eastAsia"/>
                <w:b/>
                <w:sz w:val="16"/>
              </w:rPr>
              <w:t>罐体</w:t>
            </w:r>
            <w:r w:rsidR="002C2FE0" w:rsidRPr="002C2FE0">
              <w:rPr>
                <w:rFonts w:ascii="Times New Roman" w:hAnsi="Times New Roman" w:cs="Times New Roman"/>
                <w:b/>
                <w:sz w:val="16"/>
              </w:rPr>
              <w:t>表</w:t>
            </w:r>
            <w:r w:rsidR="002C2FE0" w:rsidRPr="002C2FE0">
              <w:rPr>
                <w:rFonts w:ascii="Times New Roman" w:hAnsi="Times New Roman" w:cs="Times New Roman" w:hint="eastAsia"/>
                <w:b/>
                <w:sz w:val="16"/>
              </w:rPr>
              <w:t>面</w:t>
            </w:r>
            <w:r w:rsidR="002C2FE0" w:rsidRPr="002C2FE0">
              <w:rPr>
                <w:rFonts w:ascii="Times New Roman" w:hAnsi="Times New Roman" w:cs="Times New Roman"/>
                <w:b/>
                <w:sz w:val="16"/>
              </w:rPr>
              <w:t>要</w:t>
            </w:r>
            <w:r w:rsidR="002C2FE0" w:rsidRPr="002C2FE0">
              <w:rPr>
                <w:rFonts w:ascii="Times New Roman" w:hAnsi="Times New Roman" w:cs="Times New Roman" w:hint="eastAsia"/>
                <w:b/>
                <w:sz w:val="16"/>
              </w:rPr>
              <w:t>平整</w:t>
            </w:r>
            <w:r w:rsidRPr="00CA7DD4">
              <w:rPr>
                <w:rFonts w:ascii="Times New Roman" w:hAnsi="Times New Roman" w:cs="Times New Roman" w:hint="eastAsia"/>
                <w:sz w:val="16"/>
              </w:rPr>
              <w:t>。</w:t>
            </w:r>
          </w:p>
          <w:p w:rsidR="00266BF7" w:rsidRDefault="00266BF7" w:rsidP="00664868">
            <w:pPr>
              <w:rPr>
                <w:rFonts w:ascii="Times New Roman" w:hAnsi="Times New Roman" w:cs="Times New Roman"/>
                <w:sz w:val="16"/>
              </w:rPr>
            </w:pPr>
            <w:r w:rsidRPr="00CA7DD4">
              <w:rPr>
                <w:rFonts w:ascii="Times New Roman" w:hAnsi="Times New Roman" w:cs="Times New Roman" w:hint="eastAsia"/>
                <w:sz w:val="16"/>
              </w:rPr>
              <w:t>5</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编辑</w:t>
            </w:r>
            <w:r w:rsidRPr="00CA7DD4">
              <w:rPr>
                <w:rFonts w:ascii="Times New Roman" w:hAnsi="Times New Roman" w:cs="Times New Roman" w:hint="eastAsia"/>
                <w:sz w:val="16"/>
              </w:rPr>
              <w:t>/</w:t>
            </w:r>
            <w:r w:rsidRPr="00CA7DD4">
              <w:rPr>
                <w:rFonts w:ascii="Times New Roman" w:hAnsi="Times New Roman" w:cs="Times New Roman" w:hint="eastAsia"/>
                <w:sz w:val="16"/>
              </w:rPr>
              <w:t>创建方法或者直接选择方法。</w:t>
            </w:r>
          </w:p>
          <w:p w:rsidR="00266BF7" w:rsidRPr="00CA7DD4" w:rsidRDefault="00266BF7" w:rsidP="00664868">
            <w:pPr>
              <w:rPr>
                <w:rFonts w:ascii="Times New Roman" w:hAnsi="Times New Roman" w:cs="Times New Roman"/>
                <w:sz w:val="16"/>
              </w:rPr>
            </w:pPr>
            <w:r w:rsidRPr="00CA7DD4">
              <w:rPr>
                <w:rFonts w:ascii="Times New Roman" w:hAnsi="Times New Roman" w:cs="Times New Roman" w:hint="eastAsia"/>
                <w:sz w:val="16"/>
              </w:rPr>
              <w:t>6</w:t>
            </w:r>
            <w:r w:rsidR="00CA7DD4">
              <w:rPr>
                <w:rFonts w:ascii="Times New Roman" w:hAnsi="Times New Roman" w:cs="Times New Roman" w:hint="eastAsia"/>
                <w:sz w:val="16"/>
              </w:rPr>
              <w:t xml:space="preserve">.   </w:t>
            </w:r>
            <w:r w:rsidRPr="00CA7DD4">
              <w:rPr>
                <w:rFonts w:ascii="Times New Roman" w:hAnsi="Times New Roman" w:cs="Times New Roman" w:hint="eastAsia"/>
                <w:sz w:val="16"/>
              </w:rPr>
              <w:t>摆放消解罐：</w:t>
            </w:r>
          </w:p>
          <w:p w:rsidR="00266BF7" w:rsidRPr="00147DB7" w:rsidRDefault="00266BF7" w:rsidP="00147DB7">
            <w:pPr>
              <w:ind w:leftChars="190" w:left="399"/>
              <w:rPr>
                <w:rFonts w:ascii="Times New Roman" w:hAnsi="Times New Roman" w:cs="Times New Roman"/>
                <w:sz w:val="16"/>
              </w:rPr>
            </w:pPr>
            <w:r w:rsidRPr="00147DB7">
              <w:rPr>
                <w:rFonts w:ascii="Times New Roman" w:hAnsi="Times New Roman" w:cs="Times New Roman" w:hint="eastAsia"/>
                <w:sz w:val="16"/>
              </w:rPr>
              <w:t>为了规范仪器的操作，应保证反应罐对称放置于转盘上。反应罐安装好后，将转盘安放于仪器腔体中。为减少多模微波场的影响，</w:t>
            </w:r>
            <w:r w:rsidRPr="00DD1C27">
              <w:rPr>
                <w:rFonts w:ascii="Times New Roman" w:hAnsi="Times New Roman" w:cs="Times New Roman" w:hint="eastAsia"/>
                <w:b/>
                <w:sz w:val="16"/>
              </w:rPr>
              <w:t>每批反应罐数应≥</w:t>
            </w:r>
            <w:r w:rsidRPr="00DD1C27">
              <w:rPr>
                <w:rFonts w:ascii="Times New Roman" w:hAnsi="Times New Roman" w:cs="Times New Roman" w:hint="eastAsia"/>
                <w:b/>
                <w:sz w:val="16"/>
              </w:rPr>
              <w:t>8</w:t>
            </w:r>
            <w:r w:rsidRPr="00DD1C27">
              <w:rPr>
                <w:rFonts w:ascii="Times New Roman" w:hAnsi="Times New Roman" w:cs="Times New Roman" w:hint="eastAsia"/>
                <w:b/>
                <w:sz w:val="16"/>
              </w:rPr>
              <w:t>罐</w:t>
            </w:r>
            <w:r w:rsidRPr="00147DB7">
              <w:rPr>
                <w:rFonts w:ascii="Times New Roman" w:hAnsi="Times New Roman" w:cs="Times New Roman" w:hint="eastAsia"/>
                <w:sz w:val="16"/>
              </w:rPr>
              <w:t>。</w:t>
            </w:r>
            <w:r w:rsidRPr="00147DB7">
              <w:rPr>
                <w:rFonts w:ascii="Times New Roman" w:hAnsi="Times New Roman" w:cs="Times New Roman"/>
                <w:sz w:val="16"/>
              </w:rPr>
              <w:t xml:space="preserve">MARS6 </w:t>
            </w:r>
            <w:r w:rsidRPr="00147DB7">
              <w:rPr>
                <w:rFonts w:ascii="Times New Roman" w:hAnsi="Times New Roman" w:cs="Times New Roman"/>
                <w:sz w:val="16"/>
              </w:rPr>
              <w:t>有罐子摆放图</w:t>
            </w:r>
            <w:r w:rsidRPr="00147DB7">
              <w:rPr>
                <w:rFonts w:ascii="Times New Roman" w:hAnsi="Times New Roman" w:cs="Times New Roman" w:hint="eastAsia"/>
                <w:sz w:val="16"/>
              </w:rPr>
              <w:t>，</w:t>
            </w:r>
            <w:r w:rsidRPr="00147DB7">
              <w:rPr>
                <w:rFonts w:ascii="Times New Roman" w:hAnsi="Times New Roman" w:cs="Times New Roman"/>
                <w:sz w:val="16"/>
              </w:rPr>
              <w:t>请</w:t>
            </w:r>
            <w:r w:rsidRPr="00DD1C27">
              <w:rPr>
                <w:rFonts w:ascii="Times New Roman" w:hAnsi="Times New Roman" w:cs="Times New Roman"/>
                <w:b/>
                <w:sz w:val="16"/>
              </w:rPr>
              <w:t>按照摆放图摆放</w:t>
            </w:r>
            <w:r w:rsidRPr="00147DB7">
              <w:rPr>
                <w:rFonts w:ascii="Times New Roman" w:hAnsi="Times New Roman" w:cs="Times New Roman" w:hint="eastAsia"/>
                <w:sz w:val="16"/>
              </w:rPr>
              <w:t>。</w:t>
            </w:r>
            <w:r w:rsidRPr="00147DB7">
              <w:rPr>
                <w:rFonts w:ascii="Times New Roman" w:hAnsi="Times New Roman" w:cs="Times New Roman"/>
                <w:sz w:val="16"/>
              </w:rPr>
              <w:t>以下是一般规律</w:t>
            </w:r>
            <w:r w:rsidRPr="00147DB7">
              <w:rPr>
                <w:rFonts w:ascii="Times New Roman" w:hAnsi="Times New Roman" w:cs="Times New Roman" w:hint="eastAsia"/>
                <w:sz w:val="16"/>
              </w:rPr>
              <w:t>：</w:t>
            </w:r>
          </w:p>
          <w:p w:rsidR="00266BF7" w:rsidRPr="00CA7DD4" w:rsidRDefault="00266BF7" w:rsidP="00664868">
            <w:pPr>
              <w:pStyle w:val="a4"/>
              <w:ind w:left="420" w:firstLineChars="0" w:firstLine="0"/>
              <w:rPr>
                <w:rFonts w:ascii="Times New Roman" w:hAnsi="Times New Roman" w:cs="Times New Roman"/>
                <w:sz w:val="16"/>
              </w:rPr>
            </w:pPr>
            <w:r w:rsidRPr="00CA7DD4">
              <w:rPr>
                <w:rFonts w:ascii="Times New Roman" w:hAnsi="Times New Roman" w:cs="Times New Roman" w:hint="eastAsia"/>
                <w:sz w:val="16"/>
              </w:rPr>
              <w:t>1</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 xml:space="preserve"> </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8-16</w:t>
            </w:r>
            <w:r w:rsidRPr="00CA7DD4">
              <w:rPr>
                <w:rFonts w:ascii="Times New Roman" w:hAnsi="Times New Roman" w:cs="Times New Roman" w:hint="eastAsia"/>
                <w:sz w:val="16"/>
              </w:rPr>
              <w:t>个罐均匀摆放于内圈</w:t>
            </w:r>
            <w:r w:rsidR="00004286">
              <w:rPr>
                <w:rFonts w:ascii="Times New Roman" w:hAnsi="Times New Roman" w:cs="Times New Roman" w:hint="eastAsia"/>
                <w:sz w:val="16"/>
              </w:rPr>
              <w:t>。</w:t>
            </w:r>
          </w:p>
          <w:p w:rsidR="00266BF7" w:rsidRPr="00CA7DD4" w:rsidRDefault="00266BF7" w:rsidP="00664868">
            <w:pPr>
              <w:pStyle w:val="a4"/>
              <w:ind w:left="420" w:firstLineChars="0" w:firstLine="0"/>
              <w:rPr>
                <w:rFonts w:ascii="Times New Roman" w:hAnsi="Times New Roman" w:cs="Times New Roman"/>
                <w:sz w:val="16"/>
              </w:rPr>
            </w:pPr>
            <w:r w:rsidRPr="00CA7DD4">
              <w:rPr>
                <w:rFonts w:ascii="Times New Roman" w:hAnsi="Times New Roman" w:cs="Times New Roman" w:hint="eastAsia"/>
                <w:sz w:val="16"/>
              </w:rPr>
              <w:t>2</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 xml:space="preserve"> 1</w:t>
            </w:r>
            <w:r w:rsidR="00B929F2">
              <w:rPr>
                <w:rFonts w:ascii="Times New Roman" w:hAnsi="Times New Roman" w:cs="Times New Roman" w:hint="eastAsia"/>
                <w:sz w:val="16"/>
              </w:rPr>
              <w:t>8</w:t>
            </w:r>
            <w:r w:rsidRPr="00CA7DD4">
              <w:rPr>
                <w:rFonts w:ascii="Times New Roman" w:hAnsi="Times New Roman" w:cs="Times New Roman" w:hint="eastAsia"/>
                <w:sz w:val="16"/>
              </w:rPr>
              <w:t>-24</w:t>
            </w:r>
            <w:r w:rsidRPr="00CA7DD4">
              <w:rPr>
                <w:rFonts w:ascii="Times New Roman" w:hAnsi="Times New Roman" w:cs="Times New Roman" w:hint="eastAsia"/>
                <w:sz w:val="16"/>
              </w:rPr>
              <w:t>个罐均匀摆放于外圈</w:t>
            </w:r>
            <w:r w:rsidR="00004286">
              <w:rPr>
                <w:rFonts w:ascii="Times New Roman" w:hAnsi="Times New Roman" w:cs="Times New Roman" w:hint="eastAsia"/>
                <w:sz w:val="16"/>
              </w:rPr>
              <w:t>。</w:t>
            </w:r>
          </w:p>
          <w:p w:rsidR="00266BF7" w:rsidRPr="00CA7DD4" w:rsidRDefault="00266BF7" w:rsidP="00664868">
            <w:pPr>
              <w:pStyle w:val="a4"/>
              <w:ind w:left="420" w:firstLineChars="0" w:firstLine="0"/>
              <w:rPr>
                <w:rFonts w:ascii="Times New Roman" w:hAnsi="Times New Roman" w:cs="Times New Roman"/>
                <w:sz w:val="16"/>
              </w:rPr>
            </w:pPr>
            <w:r w:rsidRPr="00CA7DD4">
              <w:rPr>
                <w:rFonts w:ascii="Times New Roman" w:hAnsi="Times New Roman" w:cs="Times New Roman" w:hint="eastAsia"/>
                <w:sz w:val="16"/>
              </w:rPr>
              <w:t>3</w:t>
            </w:r>
            <w:r w:rsidR="00DC1F23">
              <w:rPr>
                <w:rFonts w:ascii="Times New Roman" w:hAnsi="Times New Roman" w:cs="Times New Roman" w:hint="eastAsia"/>
                <w:sz w:val="16"/>
              </w:rPr>
              <w:t xml:space="preserve">)     </w:t>
            </w:r>
            <w:r w:rsidRPr="00CA7DD4">
              <w:rPr>
                <w:rFonts w:ascii="Times New Roman" w:hAnsi="Times New Roman" w:cs="Times New Roman" w:hint="eastAsia"/>
                <w:sz w:val="16"/>
              </w:rPr>
              <w:t xml:space="preserve"> 2</w:t>
            </w:r>
            <w:r w:rsidR="00B929F2">
              <w:rPr>
                <w:rFonts w:ascii="Times New Roman" w:hAnsi="Times New Roman" w:cs="Times New Roman" w:hint="eastAsia"/>
                <w:sz w:val="16"/>
              </w:rPr>
              <w:t>6</w:t>
            </w:r>
            <w:r w:rsidRPr="00CA7DD4">
              <w:rPr>
                <w:rFonts w:ascii="Times New Roman" w:hAnsi="Times New Roman" w:cs="Times New Roman" w:hint="eastAsia"/>
                <w:sz w:val="16"/>
              </w:rPr>
              <w:t>罐</w:t>
            </w:r>
            <w:r w:rsidR="00EE09A3">
              <w:rPr>
                <w:rFonts w:ascii="Times New Roman" w:hAnsi="Times New Roman" w:cs="Times New Roman" w:hint="eastAsia"/>
                <w:sz w:val="16"/>
              </w:rPr>
              <w:t>及</w:t>
            </w:r>
            <w:r w:rsidRPr="00CA7DD4">
              <w:rPr>
                <w:rFonts w:ascii="Times New Roman" w:hAnsi="Times New Roman" w:cs="Times New Roman" w:hint="eastAsia"/>
                <w:sz w:val="16"/>
              </w:rPr>
              <w:t>以上，内圈放满，其余消解罐均匀摆放于外圈。</w:t>
            </w:r>
          </w:p>
          <w:p w:rsidR="00266BF7" w:rsidRPr="00CA7DD4" w:rsidRDefault="00266BF7" w:rsidP="00664868">
            <w:pPr>
              <w:rPr>
                <w:rFonts w:ascii="Times New Roman" w:hAnsi="Times New Roman" w:cs="Times New Roman"/>
                <w:sz w:val="16"/>
              </w:rPr>
            </w:pPr>
            <w:r w:rsidRPr="00CA7DD4">
              <w:rPr>
                <w:rFonts w:ascii="Times New Roman" w:hAnsi="Times New Roman" w:cs="Times New Roman" w:hint="eastAsia"/>
                <w:sz w:val="16"/>
              </w:rPr>
              <w:t>7</w:t>
            </w:r>
            <w:r w:rsidR="00CA7DD4">
              <w:rPr>
                <w:rFonts w:ascii="Times New Roman" w:hAnsi="Times New Roman" w:cs="Times New Roman" w:hint="eastAsia"/>
                <w:sz w:val="16"/>
              </w:rPr>
              <w:t xml:space="preserve">.   </w:t>
            </w:r>
            <w:r w:rsidRPr="00CA7DD4">
              <w:rPr>
                <w:rFonts w:ascii="Times New Roman" w:hAnsi="Times New Roman" w:cs="Times New Roman" w:hint="eastAsia"/>
                <w:sz w:val="16"/>
              </w:rPr>
              <w:t>按</w:t>
            </w:r>
            <w:r w:rsidRPr="00CA7DD4">
              <w:rPr>
                <w:rFonts w:ascii="Times New Roman" w:hAnsi="Times New Roman" w:cs="Times New Roman" w:hint="eastAsia"/>
                <w:sz w:val="16"/>
              </w:rPr>
              <w:t>star/pause</w:t>
            </w:r>
            <w:r w:rsidRPr="00CA7DD4">
              <w:rPr>
                <w:rFonts w:ascii="Times New Roman" w:hAnsi="Times New Roman" w:cs="Times New Roman" w:hint="eastAsia"/>
                <w:sz w:val="16"/>
              </w:rPr>
              <w:t>键开始消解</w:t>
            </w:r>
            <w:r w:rsidR="00664868">
              <w:rPr>
                <w:rFonts w:ascii="Times New Roman" w:hAnsi="Times New Roman" w:cs="Times New Roman" w:hint="eastAsia"/>
                <w:sz w:val="16"/>
              </w:rPr>
              <w:t>，若</w:t>
            </w:r>
            <w:r w:rsidRPr="00CA7DD4">
              <w:rPr>
                <w:rFonts w:ascii="Times New Roman" w:hAnsi="Times New Roman" w:cs="Times New Roman" w:hint="eastAsia"/>
                <w:sz w:val="16"/>
              </w:rPr>
              <w:t>过程中发现</w:t>
            </w:r>
            <w:r w:rsidRPr="00DD1C27">
              <w:rPr>
                <w:rFonts w:ascii="Times New Roman" w:hAnsi="Times New Roman" w:cs="Times New Roman" w:hint="eastAsia"/>
                <w:b/>
                <w:sz w:val="16"/>
              </w:rPr>
              <w:t>有异常现象按</w:t>
            </w:r>
            <w:r w:rsidRPr="00DD1C27">
              <w:rPr>
                <w:rFonts w:ascii="Times New Roman" w:hAnsi="Times New Roman" w:cs="Times New Roman" w:hint="eastAsia"/>
                <w:b/>
                <w:sz w:val="16"/>
              </w:rPr>
              <w:t>star/pause</w:t>
            </w:r>
            <w:r w:rsidRPr="00DD1C27">
              <w:rPr>
                <w:rFonts w:ascii="Times New Roman" w:hAnsi="Times New Roman" w:cs="Times New Roman" w:hint="eastAsia"/>
                <w:b/>
                <w:sz w:val="16"/>
              </w:rPr>
              <w:t>键即可暂停程序</w:t>
            </w:r>
            <w:r w:rsidRPr="00CA7DD4">
              <w:rPr>
                <w:rFonts w:ascii="Times New Roman" w:hAnsi="Times New Roman" w:cs="Times New Roman" w:hint="eastAsia"/>
                <w:sz w:val="16"/>
              </w:rPr>
              <w:t>，再次按下</w:t>
            </w:r>
            <w:r w:rsidRPr="00CA7DD4">
              <w:rPr>
                <w:rFonts w:ascii="Times New Roman" w:hAnsi="Times New Roman" w:cs="Times New Roman" w:hint="eastAsia"/>
                <w:sz w:val="16"/>
              </w:rPr>
              <w:t>star/pause</w:t>
            </w:r>
            <w:r w:rsidRPr="00CA7DD4">
              <w:rPr>
                <w:rFonts w:ascii="Times New Roman" w:hAnsi="Times New Roman" w:cs="Times New Roman" w:hint="eastAsia"/>
                <w:sz w:val="16"/>
              </w:rPr>
              <w:t>键继续；按</w:t>
            </w:r>
            <w:r w:rsidRPr="00CA7DD4">
              <w:rPr>
                <w:rFonts w:ascii="Times New Roman" w:hAnsi="Times New Roman" w:cs="Times New Roman" w:hint="eastAsia"/>
                <w:sz w:val="16"/>
              </w:rPr>
              <w:t>stop</w:t>
            </w:r>
            <w:r w:rsidRPr="00CA7DD4">
              <w:rPr>
                <w:rFonts w:ascii="Times New Roman" w:hAnsi="Times New Roman" w:cs="Times New Roman" w:hint="eastAsia"/>
                <w:sz w:val="16"/>
              </w:rPr>
              <w:t>键停止消解。</w:t>
            </w:r>
          </w:p>
          <w:p w:rsidR="00266BF7" w:rsidRPr="00CA7DD4" w:rsidRDefault="00664868" w:rsidP="00664868">
            <w:pPr>
              <w:rPr>
                <w:rFonts w:ascii="Times New Roman" w:hAnsi="Times New Roman" w:cs="Times New Roman"/>
                <w:sz w:val="16"/>
              </w:rPr>
            </w:pPr>
            <w:r>
              <w:rPr>
                <w:rFonts w:ascii="Times New Roman" w:hAnsi="Times New Roman" w:cs="Times New Roman" w:hint="eastAsia"/>
                <w:sz w:val="16"/>
              </w:rPr>
              <w:t>8</w:t>
            </w:r>
            <w:r w:rsidR="00CA7DD4">
              <w:rPr>
                <w:rFonts w:ascii="Times New Roman" w:hAnsi="Times New Roman" w:cs="Times New Roman" w:hint="eastAsia"/>
                <w:sz w:val="16"/>
              </w:rPr>
              <w:t xml:space="preserve">.   </w:t>
            </w:r>
            <w:r w:rsidR="00266BF7" w:rsidRPr="00CA7DD4">
              <w:rPr>
                <w:rFonts w:ascii="Times New Roman" w:hAnsi="Times New Roman" w:cs="Times New Roman" w:hint="eastAsia"/>
                <w:sz w:val="16"/>
              </w:rPr>
              <w:t>消解程序完成后，仪器自动进入冷却过程。</w:t>
            </w:r>
          </w:p>
          <w:p w:rsidR="00266BF7" w:rsidRPr="00CA7DD4" w:rsidRDefault="00664868" w:rsidP="00664868">
            <w:pPr>
              <w:rPr>
                <w:rFonts w:ascii="Times New Roman" w:hAnsi="Times New Roman" w:cs="Times New Roman"/>
                <w:sz w:val="16"/>
              </w:rPr>
            </w:pPr>
            <w:r>
              <w:rPr>
                <w:rFonts w:ascii="Times New Roman" w:hAnsi="Times New Roman" w:cs="Times New Roman" w:hint="eastAsia"/>
                <w:sz w:val="16"/>
              </w:rPr>
              <w:t>9</w:t>
            </w:r>
            <w:r w:rsidR="00CA7DD4">
              <w:rPr>
                <w:rFonts w:ascii="Times New Roman" w:hAnsi="Times New Roman" w:cs="Times New Roman" w:hint="eastAsia"/>
                <w:sz w:val="16"/>
              </w:rPr>
              <w:t xml:space="preserve">.   </w:t>
            </w:r>
            <w:r w:rsidR="00266BF7" w:rsidRPr="00CA7DD4">
              <w:rPr>
                <w:rFonts w:ascii="Times New Roman" w:hAnsi="Times New Roman" w:cs="Times New Roman" w:hint="eastAsia"/>
                <w:sz w:val="16"/>
              </w:rPr>
              <w:t>最后进行相关后续操作，包括赶酸、转移、定容等。</w:t>
            </w:r>
          </w:p>
          <w:p w:rsidR="00266BF7" w:rsidRPr="00584B5D" w:rsidRDefault="00266BF7" w:rsidP="00122A30">
            <w:pPr>
              <w:ind w:left="400" w:hangingChars="250" w:hanging="400"/>
              <w:rPr>
                <w:rFonts w:ascii="Times New Roman" w:hAnsi="Times New Roman" w:cs="Times New Roman"/>
                <w:color w:val="000000" w:themeColor="text1"/>
                <w:sz w:val="16"/>
              </w:rPr>
            </w:pPr>
            <w:r w:rsidRPr="00CA7DD4">
              <w:rPr>
                <w:rFonts w:ascii="Times New Roman" w:hAnsi="Times New Roman" w:cs="Times New Roman" w:hint="eastAsia"/>
                <w:sz w:val="16"/>
              </w:rPr>
              <w:t>1</w:t>
            </w:r>
            <w:r w:rsidR="00516B3D">
              <w:rPr>
                <w:rFonts w:ascii="Times New Roman" w:hAnsi="Times New Roman" w:cs="Times New Roman" w:hint="eastAsia"/>
                <w:sz w:val="16"/>
              </w:rPr>
              <w:t>0</w:t>
            </w:r>
            <w:r w:rsidR="00CA7DD4">
              <w:rPr>
                <w:rFonts w:ascii="Times New Roman" w:hAnsi="Times New Roman" w:cs="Times New Roman" w:hint="eastAsia"/>
                <w:sz w:val="16"/>
              </w:rPr>
              <w:t xml:space="preserve">.   </w:t>
            </w:r>
            <w:r w:rsidRPr="00CA7DD4">
              <w:rPr>
                <w:rFonts w:ascii="Times New Roman" w:hAnsi="Times New Roman" w:cs="Times New Roman" w:hint="eastAsia"/>
                <w:sz w:val="16"/>
              </w:rPr>
              <w:t>关机：待反应结束</w:t>
            </w:r>
            <w:r w:rsidRPr="00CA7DD4">
              <w:rPr>
                <w:rFonts w:ascii="Times New Roman" w:hAnsi="Times New Roman" w:cs="Times New Roman" w:hint="eastAsia"/>
                <w:sz w:val="16"/>
              </w:rPr>
              <w:t>15</w:t>
            </w:r>
            <w:r w:rsidRPr="00CA7DD4">
              <w:rPr>
                <w:rFonts w:ascii="Times New Roman" w:hAnsi="Times New Roman" w:cs="Times New Roman" w:hint="eastAsia"/>
                <w:sz w:val="16"/>
              </w:rPr>
              <w:t>分钟后再关机</w:t>
            </w:r>
            <w:r w:rsidRPr="00584B5D">
              <w:rPr>
                <w:rFonts w:ascii="Times New Roman" w:hAnsi="Times New Roman" w:cs="Times New Roman" w:hint="eastAsia"/>
                <w:color w:val="000000" w:themeColor="text1"/>
                <w:sz w:val="16"/>
              </w:rPr>
              <w:t>。</w:t>
            </w:r>
            <w:r w:rsidR="00122A30" w:rsidRPr="00584B5D">
              <w:rPr>
                <w:rFonts w:ascii="Times New Roman" w:hAnsi="Times New Roman" w:cs="Times New Roman" w:hint="eastAsia"/>
                <w:color w:val="000000" w:themeColor="text1"/>
                <w:sz w:val="16"/>
              </w:rPr>
              <w:t>所有的消解管均用</w:t>
            </w:r>
            <w:r w:rsidR="00122A30" w:rsidRPr="00584B5D">
              <w:rPr>
                <w:rFonts w:ascii="Times New Roman" w:hAnsi="Times New Roman" w:cs="Times New Roman" w:hint="eastAsia"/>
                <w:color w:val="000000" w:themeColor="text1"/>
                <w:sz w:val="16"/>
              </w:rPr>
              <w:t>10</w:t>
            </w:r>
            <w:r w:rsidR="00D46A17" w:rsidRPr="00584B5D">
              <w:rPr>
                <w:rFonts w:ascii="Times New Roman" w:hAnsi="Times New Roman" w:cs="Times New Roman"/>
                <w:color w:val="000000" w:themeColor="text1"/>
                <w:sz w:val="16"/>
              </w:rPr>
              <w:t>-20</w:t>
            </w:r>
            <w:r w:rsidR="00122A30" w:rsidRPr="00584B5D">
              <w:rPr>
                <w:rFonts w:ascii="Times New Roman" w:hAnsi="Times New Roman" w:cs="Times New Roman" w:hint="eastAsia"/>
                <w:color w:val="000000" w:themeColor="text1"/>
                <w:sz w:val="16"/>
              </w:rPr>
              <w:t>%</w:t>
            </w:r>
            <w:r w:rsidR="00122A30" w:rsidRPr="00584B5D">
              <w:rPr>
                <w:rFonts w:ascii="Times New Roman" w:hAnsi="Times New Roman" w:cs="Times New Roman" w:hint="eastAsia"/>
                <w:color w:val="000000" w:themeColor="text1"/>
                <w:sz w:val="16"/>
              </w:rPr>
              <w:t>（</w:t>
            </w:r>
            <w:r w:rsidR="00122A30" w:rsidRPr="00584B5D">
              <w:rPr>
                <w:rFonts w:ascii="Times New Roman" w:hAnsi="Times New Roman" w:cs="Times New Roman" w:hint="eastAsia"/>
                <w:color w:val="000000" w:themeColor="text1"/>
                <w:sz w:val="16"/>
              </w:rPr>
              <w:t>V/V</w:t>
            </w:r>
            <w:r w:rsidR="00122A30" w:rsidRPr="00584B5D">
              <w:rPr>
                <w:rFonts w:ascii="Times New Roman" w:hAnsi="Times New Roman" w:cs="Times New Roman" w:hint="eastAsia"/>
                <w:color w:val="000000" w:themeColor="text1"/>
                <w:sz w:val="16"/>
              </w:rPr>
              <w:t>）的硝酸浸泡</w:t>
            </w:r>
            <w:r w:rsidR="00F51CA0" w:rsidRPr="00584B5D">
              <w:rPr>
                <w:rFonts w:ascii="Times New Roman" w:hAnsi="Times New Roman" w:cs="Times New Roman" w:hint="eastAsia"/>
                <w:color w:val="000000" w:themeColor="text1"/>
                <w:sz w:val="16"/>
              </w:rPr>
              <w:t>（</w:t>
            </w:r>
            <w:r w:rsidR="00F51CA0" w:rsidRPr="00E66AE1">
              <w:rPr>
                <w:rFonts w:ascii="Times New Roman" w:hAnsi="Times New Roman" w:cs="Times New Roman" w:hint="eastAsia"/>
                <w:b/>
                <w:color w:val="000000" w:themeColor="text1"/>
                <w:sz w:val="16"/>
              </w:rPr>
              <w:t>严禁使用硬质毛刷和去污粉</w:t>
            </w:r>
            <w:r w:rsidR="00F51CA0" w:rsidRPr="00584B5D">
              <w:rPr>
                <w:rFonts w:ascii="Times New Roman" w:hAnsi="Times New Roman" w:cs="Times New Roman" w:hint="eastAsia"/>
                <w:color w:val="000000" w:themeColor="text1"/>
                <w:sz w:val="16"/>
              </w:rPr>
              <w:t>）过夜后</w:t>
            </w:r>
            <w:r w:rsidR="00122A30" w:rsidRPr="00584B5D">
              <w:rPr>
                <w:rFonts w:ascii="Times New Roman" w:hAnsi="Times New Roman" w:cs="Times New Roman" w:hint="eastAsia"/>
                <w:color w:val="000000" w:themeColor="text1"/>
                <w:sz w:val="16"/>
              </w:rPr>
              <w:t>，用水反复冲洗，最后用超纯水冲洗干净并自然晾干</w:t>
            </w:r>
            <w:r w:rsidR="009A6800" w:rsidRPr="00584B5D">
              <w:rPr>
                <w:rFonts w:ascii="Times New Roman" w:hAnsi="Times New Roman" w:cs="Times New Roman" w:hint="eastAsia"/>
                <w:color w:val="000000" w:themeColor="text1"/>
                <w:sz w:val="16"/>
              </w:rPr>
              <w:t>或烘箱内</w:t>
            </w:r>
            <w:r w:rsidR="009A6800" w:rsidRPr="00584B5D">
              <w:rPr>
                <w:rFonts w:ascii="Times New Roman" w:hAnsi="Times New Roman" w:cs="Times New Roman" w:hint="eastAsia"/>
                <w:color w:val="000000" w:themeColor="text1"/>
                <w:sz w:val="16"/>
              </w:rPr>
              <w:t>60</w:t>
            </w:r>
            <w:r w:rsidR="009A6800" w:rsidRPr="00584B5D">
              <w:rPr>
                <w:rFonts w:ascii="Times New Roman" w:hAnsi="Times New Roman" w:hint="eastAsia"/>
                <w:color w:val="000000" w:themeColor="text1"/>
                <w:sz w:val="16"/>
              </w:rPr>
              <w:t>℃</w:t>
            </w:r>
            <w:r w:rsidR="009A6800" w:rsidRPr="00584B5D">
              <w:rPr>
                <w:rFonts w:ascii="Times New Roman" w:hAnsi="Times New Roman" w:cs="Times New Roman" w:hint="eastAsia"/>
                <w:color w:val="000000" w:themeColor="text1"/>
                <w:sz w:val="16"/>
              </w:rPr>
              <w:t>烘干</w:t>
            </w:r>
            <w:r w:rsidR="00122A30" w:rsidRPr="00584B5D">
              <w:rPr>
                <w:rFonts w:ascii="Times New Roman" w:hAnsi="Times New Roman" w:cs="Times New Roman" w:hint="eastAsia"/>
                <w:color w:val="000000" w:themeColor="text1"/>
                <w:sz w:val="16"/>
              </w:rPr>
              <w:t>，装回消解</w:t>
            </w:r>
            <w:r w:rsidR="009C4539" w:rsidRPr="00584B5D">
              <w:rPr>
                <w:rFonts w:ascii="Times New Roman" w:hAnsi="Times New Roman" w:cs="Times New Roman" w:hint="eastAsia"/>
                <w:color w:val="000000" w:themeColor="text1"/>
                <w:sz w:val="16"/>
              </w:rPr>
              <w:t>反应</w:t>
            </w:r>
            <w:r w:rsidR="00122A30" w:rsidRPr="00584B5D">
              <w:rPr>
                <w:rFonts w:ascii="Times New Roman" w:hAnsi="Times New Roman" w:cs="Times New Roman" w:hint="eastAsia"/>
                <w:color w:val="000000" w:themeColor="text1"/>
                <w:sz w:val="16"/>
              </w:rPr>
              <w:t>罐。</w:t>
            </w:r>
          </w:p>
          <w:p w:rsidR="0072548D" w:rsidRDefault="0072548D" w:rsidP="00664868">
            <w:pPr>
              <w:rPr>
                <w:rFonts w:ascii="Times New Roman" w:hAnsi="Times New Roman" w:cs="Times New Roman"/>
                <w:sz w:val="16"/>
              </w:rPr>
            </w:pPr>
          </w:p>
          <w:p w:rsidR="00DC1F23" w:rsidRPr="003E0EF3" w:rsidRDefault="00796941" w:rsidP="00694EC9">
            <w:pPr>
              <w:pStyle w:val="ab"/>
              <w:rPr>
                <w:rFonts w:ascii="Times New Roman" w:eastAsiaTheme="minorEastAsia" w:hAnsi="Times New Roman"/>
                <w:b/>
                <w:sz w:val="20"/>
              </w:rPr>
            </w:pPr>
            <w:r w:rsidRPr="003E0EF3">
              <w:rPr>
                <w:rFonts w:ascii="Times New Roman" w:hAnsi="Times New Roman" w:hint="eastAsia"/>
                <w:b/>
                <w:sz w:val="20"/>
              </w:rPr>
              <w:t>其他微波消解仪</w:t>
            </w:r>
            <w:r w:rsidR="00DC1F23" w:rsidRPr="003E0EF3">
              <w:rPr>
                <w:rFonts w:ascii="Times New Roman" w:eastAsiaTheme="minorEastAsia" w:hAnsi="Times New Roman" w:hint="eastAsia"/>
                <w:b/>
                <w:sz w:val="20"/>
              </w:rPr>
              <w:t>注意事项：</w:t>
            </w:r>
          </w:p>
          <w:p w:rsidR="00DC1F23" w:rsidRPr="00DC1F23" w:rsidRDefault="00DC1F23" w:rsidP="009D637C">
            <w:pPr>
              <w:pStyle w:val="ab"/>
              <w:numPr>
                <w:ilvl w:val="0"/>
                <w:numId w:val="5"/>
              </w:numPr>
              <w:rPr>
                <w:rFonts w:ascii="Times New Roman" w:eastAsiaTheme="minorEastAsia" w:hAnsi="Times New Roman"/>
                <w:sz w:val="16"/>
                <w:szCs w:val="22"/>
              </w:rPr>
            </w:pPr>
            <w:r w:rsidRPr="00DD1C27">
              <w:rPr>
                <w:rFonts w:ascii="Times New Roman" w:eastAsiaTheme="minorEastAsia" w:hAnsi="Times New Roman" w:hint="eastAsia"/>
                <w:b/>
                <w:sz w:val="16"/>
                <w:szCs w:val="22"/>
              </w:rPr>
              <w:t>仪器操作</w:t>
            </w:r>
            <w:r w:rsidR="00837756">
              <w:rPr>
                <w:rFonts w:ascii="Times New Roman" w:eastAsiaTheme="minorEastAsia" w:hAnsi="Times New Roman" w:hint="eastAsia"/>
                <w:sz w:val="16"/>
                <w:szCs w:val="22"/>
              </w:rPr>
              <w:t>：</w:t>
            </w:r>
          </w:p>
          <w:p w:rsidR="00DC1F23" w:rsidRPr="00DC1F23" w:rsidRDefault="00DC1F23" w:rsidP="009D637C">
            <w:pPr>
              <w:pStyle w:val="ab"/>
              <w:numPr>
                <w:ilvl w:val="1"/>
                <w:numId w:val="5"/>
              </w:numPr>
              <w:rPr>
                <w:rFonts w:ascii="Times New Roman" w:eastAsiaTheme="minorEastAsia" w:hAnsi="Times New Roman"/>
                <w:sz w:val="16"/>
                <w:szCs w:val="22"/>
              </w:rPr>
            </w:pPr>
            <w:r w:rsidRPr="00DC1F23">
              <w:rPr>
                <w:rFonts w:ascii="Times New Roman" w:eastAsiaTheme="minorEastAsia" w:hAnsi="Times New Roman" w:hint="eastAsia"/>
                <w:sz w:val="16"/>
                <w:szCs w:val="22"/>
              </w:rPr>
              <w:t>仪器停止运行后</w:t>
            </w:r>
            <w:r w:rsidRPr="00DC1F23">
              <w:rPr>
                <w:rFonts w:ascii="Times New Roman" w:eastAsiaTheme="minorEastAsia" w:hAnsi="Times New Roman" w:hint="eastAsia"/>
                <w:sz w:val="16"/>
                <w:szCs w:val="22"/>
              </w:rPr>
              <w:t>5</w:t>
            </w:r>
            <w:r w:rsidRPr="00DC1F23">
              <w:rPr>
                <w:rFonts w:ascii="Times New Roman" w:eastAsiaTheme="minorEastAsia" w:hAnsi="Times New Roman" w:hint="eastAsia"/>
                <w:sz w:val="16"/>
                <w:szCs w:val="22"/>
              </w:rPr>
              <w:t>分钟之内不要关机，以保证仪器高压部分充分冷却</w:t>
            </w:r>
            <w:r w:rsidR="00004286">
              <w:rPr>
                <w:rFonts w:ascii="Times New Roman" w:eastAsiaTheme="minorEastAsia" w:hAnsi="Times New Roman" w:hint="eastAsia"/>
                <w:sz w:val="16"/>
                <w:szCs w:val="22"/>
              </w:rPr>
              <w:t>。</w:t>
            </w:r>
          </w:p>
          <w:p w:rsidR="00DC1F23" w:rsidRPr="00DC1F23" w:rsidRDefault="00DC1F23" w:rsidP="009D637C">
            <w:pPr>
              <w:pStyle w:val="ab"/>
              <w:numPr>
                <w:ilvl w:val="1"/>
                <w:numId w:val="5"/>
              </w:numPr>
              <w:rPr>
                <w:rFonts w:ascii="Times New Roman" w:eastAsiaTheme="minorEastAsia" w:hAnsi="Times New Roman"/>
                <w:sz w:val="16"/>
                <w:szCs w:val="22"/>
              </w:rPr>
            </w:pPr>
            <w:r w:rsidRPr="00DC1F23">
              <w:rPr>
                <w:rFonts w:ascii="Times New Roman" w:eastAsiaTheme="minorEastAsia" w:hAnsi="Times New Roman" w:hint="eastAsia"/>
                <w:sz w:val="16"/>
                <w:szCs w:val="22"/>
              </w:rPr>
              <w:t>必须保持微波腔体、转盘、腔体保护板干燥清洁</w:t>
            </w:r>
            <w:r w:rsidR="00004286">
              <w:rPr>
                <w:rFonts w:ascii="Times New Roman" w:eastAsiaTheme="minorEastAsia" w:hAnsi="Times New Roman" w:hint="eastAsia"/>
                <w:sz w:val="16"/>
                <w:szCs w:val="22"/>
              </w:rPr>
              <w:t>。</w:t>
            </w:r>
          </w:p>
          <w:p w:rsidR="00DC1F23" w:rsidRPr="00DC1F23" w:rsidRDefault="00DC1F23" w:rsidP="009D637C">
            <w:pPr>
              <w:pStyle w:val="ab"/>
              <w:numPr>
                <w:ilvl w:val="1"/>
                <w:numId w:val="5"/>
              </w:numPr>
              <w:rPr>
                <w:rFonts w:ascii="Times New Roman" w:eastAsiaTheme="minorEastAsia" w:hAnsi="Times New Roman"/>
                <w:sz w:val="16"/>
                <w:szCs w:val="22"/>
              </w:rPr>
            </w:pPr>
            <w:r w:rsidRPr="00DC1F23">
              <w:rPr>
                <w:rFonts w:ascii="Times New Roman" w:eastAsiaTheme="minorEastAsia" w:hAnsi="Times New Roman" w:hint="eastAsia"/>
                <w:sz w:val="16"/>
                <w:szCs w:val="22"/>
              </w:rPr>
              <w:t>开关机间隔应大于一分钟</w:t>
            </w:r>
            <w:r w:rsidR="00004286">
              <w:rPr>
                <w:rFonts w:ascii="Times New Roman" w:eastAsiaTheme="minorEastAsia" w:hAnsi="Times New Roman" w:hint="eastAsia"/>
                <w:sz w:val="16"/>
                <w:szCs w:val="22"/>
              </w:rPr>
              <w:t>。</w:t>
            </w:r>
          </w:p>
          <w:p w:rsidR="00DC1F23" w:rsidRPr="00DC1F23" w:rsidRDefault="00DC1F23" w:rsidP="009D637C">
            <w:pPr>
              <w:pStyle w:val="ab"/>
              <w:numPr>
                <w:ilvl w:val="1"/>
                <w:numId w:val="5"/>
              </w:numPr>
              <w:rPr>
                <w:rFonts w:ascii="Times New Roman" w:eastAsiaTheme="minorEastAsia" w:hAnsi="Times New Roman"/>
                <w:sz w:val="16"/>
                <w:szCs w:val="22"/>
              </w:rPr>
            </w:pPr>
            <w:r w:rsidRPr="00DC1F23">
              <w:rPr>
                <w:rFonts w:ascii="Times New Roman" w:eastAsiaTheme="minorEastAsia" w:hAnsi="Times New Roman" w:hint="eastAsia"/>
                <w:sz w:val="16"/>
                <w:szCs w:val="22"/>
              </w:rPr>
              <w:t>不要空载运行仪器</w:t>
            </w:r>
            <w:r w:rsidR="00004286">
              <w:rPr>
                <w:rFonts w:ascii="Times New Roman" w:eastAsiaTheme="minorEastAsia" w:hAnsi="Times New Roman" w:hint="eastAsia"/>
                <w:sz w:val="16"/>
                <w:szCs w:val="22"/>
              </w:rPr>
              <w:t>。</w:t>
            </w:r>
          </w:p>
          <w:p w:rsidR="00DC1F23" w:rsidRPr="00DC1F23" w:rsidRDefault="00DC1F23" w:rsidP="009D637C">
            <w:pPr>
              <w:pStyle w:val="ab"/>
              <w:numPr>
                <w:ilvl w:val="0"/>
                <w:numId w:val="5"/>
              </w:numPr>
              <w:rPr>
                <w:rFonts w:ascii="Times New Roman" w:eastAsiaTheme="minorEastAsia" w:hAnsi="Times New Roman"/>
                <w:sz w:val="16"/>
                <w:szCs w:val="22"/>
              </w:rPr>
            </w:pPr>
            <w:r w:rsidRPr="00DD1C27">
              <w:rPr>
                <w:rFonts w:ascii="Times New Roman" w:eastAsiaTheme="minorEastAsia" w:hAnsi="Times New Roman" w:hint="eastAsia"/>
                <w:b/>
                <w:sz w:val="16"/>
                <w:szCs w:val="22"/>
              </w:rPr>
              <w:t>传感器</w:t>
            </w:r>
            <w:r w:rsidR="00837756">
              <w:rPr>
                <w:rFonts w:ascii="Times New Roman" w:eastAsiaTheme="minorEastAsia" w:hAnsi="Times New Roman" w:hint="eastAsia"/>
                <w:sz w:val="16"/>
                <w:szCs w:val="22"/>
              </w:rPr>
              <w:t>：</w:t>
            </w:r>
          </w:p>
          <w:p w:rsidR="00DC1F23" w:rsidRPr="00DC1F23" w:rsidRDefault="00DC1F23" w:rsidP="00054850">
            <w:pPr>
              <w:pStyle w:val="ab"/>
              <w:numPr>
                <w:ilvl w:val="1"/>
                <w:numId w:val="6"/>
              </w:numPr>
              <w:rPr>
                <w:rFonts w:ascii="Times New Roman" w:eastAsiaTheme="minorEastAsia" w:hAnsi="Times New Roman"/>
                <w:sz w:val="16"/>
                <w:szCs w:val="22"/>
              </w:rPr>
            </w:pPr>
            <w:r w:rsidRPr="00DC1F23">
              <w:rPr>
                <w:rFonts w:ascii="Times New Roman" w:eastAsiaTheme="minorEastAsia" w:hAnsi="Times New Roman" w:hint="eastAsia"/>
                <w:sz w:val="16"/>
                <w:szCs w:val="22"/>
              </w:rPr>
              <w:t>红外温度传感器：必须保持窗口的干燥清洁。</w:t>
            </w:r>
          </w:p>
          <w:p w:rsidR="00DC1F23" w:rsidRPr="00DC1F23" w:rsidRDefault="00DC1F23" w:rsidP="00054850">
            <w:pPr>
              <w:pStyle w:val="ab"/>
              <w:numPr>
                <w:ilvl w:val="1"/>
                <w:numId w:val="6"/>
              </w:numPr>
              <w:rPr>
                <w:rFonts w:ascii="Times New Roman" w:eastAsiaTheme="minorEastAsia" w:hAnsi="Times New Roman"/>
                <w:sz w:val="16"/>
                <w:szCs w:val="22"/>
              </w:rPr>
            </w:pPr>
            <w:r w:rsidRPr="00DC1F23">
              <w:rPr>
                <w:rFonts w:ascii="Times New Roman" w:eastAsiaTheme="minorEastAsia" w:hAnsi="Times New Roman" w:hint="eastAsia"/>
                <w:sz w:val="16"/>
                <w:szCs w:val="22"/>
              </w:rPr>
              <w:t>转盘检测和反应罐计数传感器：必须保持发射端和接收端窗口的干燥清洁。</w:t>
            </w:r>
          </w:p>
          <w:p w:rsidR="00DC1F23" w:rsidRPr="00DC1F23" w:rsidRDefault="00DC1F23" w:rsidP="009D637C">
            <w:pPr>
              <w:pStyle w:val="ab"/>
              <w:numPr>
                <w:ilvl w:val="0"/>
                <w:numId w:val="5"/>
              </w:numPr>
              <w:rPr>
                <w:rFonts w:ascii="Times New Roman" w:eastAsiaTheme="minorEastAsia" w:hAnsi="Times New Roman"/>
                <w:sz w:val="16"/>
                <w:szCs w:val="22"/>
              </w:rPr>
            </w:pPr>
            <w:r w:rsidRPr="00DD1C27">
              <w:rPr>
                <w:rFonts w:ascii="Times New Roman" w:eastAsiaTheme="minorEastAsia" w:hAnsi="Times New Roman" w:hint="eastAsia"/>
                <w:b/>
                <w:sz w:val="16"/>
                <w:szCs w:val="22"/>
              </w:rPr>
              <w:t>消解样品准备</w:t>
            </w:r>
            <w:r w:rsidR="00837756">
              <w:rPr>
                <w:rFonts w:ascii="Times New Roman" w:eastAsiaTheme="minorEastAsia" w:hAnsi="Times New Roman" w:hint="eastAsia"/>
                <w:sz w:val="16"/>
                <w:szCs w:val="22"/>
              </w:rPr>
              <w:t>：</w:t>
            </w:r>
          </w:p>
          <w:p w:rsidR="00DC1F23" w:rsidRPr="00DC1F23" w:rsidRDefault="00DC1F23" w:rsidP="00054850">
            <w:pPr>
              <w:pStyle w:val="ab"/>
              <w:numPr>
                <w:ilvl w:val="1"/>
                <w:numId w:val="5"/>
              </w:numPr>
              <w:rPr>
                <w:rFonts w:ascii="Times New Roman" w:eastAsiaTheme="minorEastAsia" w:hAnsi="Times New Roman"/>
                <w:sz w:val="16"/>
                <w:szCs w:val="22"/>
              </w:rPr>
            </w:pPr>
            <w:r w:rsidRPr="00DC1F23">
              <w:rPr>
                <w:rFonts w:ascii="Times New Roman" w:eastAsiaTheme="minorEastAsia" w:hAnsi="Times New Roman" w:hint="eastAsia"/>
                <w:sz w:val="16"/>
                <w:szCs w:val="22"/>
              </w:rPr>
              <w:t>以下样品不适合在微波消解容器中使用，禁止在微波系统内随意操作以下物质（根据</w:t>
            </w:r>
            <w:r w:rsidRPr="00DC1F23">
              <w:rPr>
                <w:rFonts w:ascii="Times New Roman" w:eastAsiaTheme="minorEastAsia" w:hAnsi="Times New Roman" w:hint="eastAsia"/>
                <w:sz w:val="16"/>
                <w:szCs w:val="22"/>
              </w:rPr>
              <w:t>CEM</w:t>
            </w:r>
            <w:r w:rsidRPr="00DC1F23">
              <w:rPr>
                <w:rFonts w:ascii="Times New Roman" w:eastAsiaTheme="minorEastAsia" w:hAnsi="Times New Roman" w:hint="eastAsia"/>
                <w:sz w:val="16"/>
                <w:szCs w:val="22"/>
              </w:rPr>
              <w:t>公司和国际上发表的文献材料）：</w:t>
            </w:r>
            <w:r w:rsidRPr="00DC1F23">
              <w:rPr>
                <w:rFonts w:ascii="Times New Roman" w:eastAsiaTheme="minorEastAsia" w:hAnsi="Times New Roman" w:hint="eastAsia"/>
                <w:sz w:val="16"/>
                <w:szCs w:val="22"/>
              </w:rPr>
              <w:t xml:space="preserve">                                                                        </w:t>
            </w:r>
          </w:p>
          <w:p w:rsidR="00DC1F23" w:rsidRPr="00DC1F23" w:rsidRDefault="00DC1F23" w:rsidP="002F2B67">
            <w:pPr>
              <w:pStyle w:val="ab"/>
              <w:ind w:firstLineChars="250" w:firstLine="400"/>
              <w:rPr>
                <w:rFonts w:ascii="Times New Roman" w:eastAsiaTheme="minorEastAsia" w:hAnsi="Times New Roman"/>
                <w:sz w:val="16"/>
                <w:szCs w:val="22"/>
              </w:rPr>
            </w:pPr>
            <w:r w:rsidRPr="00DC1F23">
              <w:rPr>
                <w:rFonts w:ascii="Times New Roman" w:eastAsiaTheme="minorEastAsia" w:hAnsi="Times New Roman" w:hint="eastAsia"/>
                <w:sz w:val="16"/>
                <w:szCs w:val="22"/>
              </w:rPr>
              <w:t>·炸药（</w:t>
            </w:r>
            <w:r w:rsidRPr="00DC1F23">
              <w:rPr>
                <w:rFonts w:ascii="Times New Roman" w:eastAsiaTheme="minorEastAsia" w:hAnsi="Times New Roman" w:hint="eastAsia"/>
                <w:sz w:val="16"/>
                <w:szCs w:val="22"/>
              </w:rPr>
              <w:t>TNT</w:t>
            </w:r>
            <w:r w:rsidRPr="00DC1F23">
              <w:rPr>
                <w:rFonts w:ascii="Times New Roman" w:eastAsiaTheme="minorEastAsia" w:hAnsi="Times New Roman" w:hint="eastAsia"/>
                <w:sz w:val="16"/>
                <w:szCs w:val="22"/>
              </w:rPr>
              <w:t>，硝化纤维等）</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推进剂（肼，高氯酸胺等）</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高氯酸盐</w:t>
            </w:r>
          </w:p>
          <w:p w:rsidR="00DC1F23" w:rsidRPr="00DC1F23" w:rsidRDefault="00DC1F23" w:rsidP="002F2B67">
            <w:pPr>
              <w:pStyle w:val="ab"/>
              <w:ind w:rightChars="-446" w:right="-937" w:firstLineChars="250" w:firstLine="400"/>
              <w:rPr>
                <w:rFonts w:ascii="Times New Roman" w:eastAsiaTheme="minorEastAsia" w:hAnsi="Times New Roman"/>
                <w:sz w:val="16"/>
                <w:szCs w:val="22"/>
              </w:rPr>
            </w:pPr>
            <w:r w:rsidRPr="00DC1F23">
              <w:rPr>
                <w:rFonts w:ascii="Times New Roman" w:eastAsiaTheme="minorEastAsia" w:hAnsi="Times New Roman" w:hint="eastAsia"/>
                <w:sz w:val="16"/>
                <w:szCs w:val="22"/>
              </w:rPr>
              <w:t>·二元醇（乙二醇，丙二醇等）</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航空燃料（</w:t>
            </w:r>
            <w:r w:rsidRPr="00DC1F23">
              <w:rPr>
                <w:rFonts w:ascii="Times New Roman" w:eastAsiaTheme="minorEastAsia" w:hAnsi="Times New Roman" w:hint="eastAsia"/>
                <w:sz w:val="16"/>
                <w:szCs w:val="22"/>
              </w:rPr>
              <w:t>JP-1</w:t>
            </w:r>
            <w:r w:rsidRPr="00DC1F23">
              <w:rPr>
                <w:rFonts w:ascii="Times New Roman" w:eastAsiaTheme="minorEastAsia" w:hAnsi="Times New Roman" w:hint="eastAsia"/>
                <w:sz w:val="16"/>
                <w:szCs w:val="22"/>
              </w:rPr>
              <w:t>等）</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引火化学品</w:t>
            </w:r>
          </w:p>
          <w:p w:rsidR="00DC1F23" w:rsidRPr="00DC1F23" w:rsidRDefault="00DC1F23" w:rsidP="002F2B67">
            <w:pPr>
              <w:pStyle w:val="ab"/>
              <w:ind w:rightChars="-246" w:right="-517" w:firstLineChars="250" w:firstLine="400"/>
              <w:rPr>
                <w:rFonts w:ascii="Times New Roman" w:eastAsiaTheme="minorEastAsia" w:hAnsi="Times New Roman"/>
                <w:sz w:val="16"/>
                <w:szCs w:val="22"/>
              </w:rPr>
            </w:pPr>
            <w:r w:rsidRPr="00DC1F23">
              <w:rPr>
                <w:rFonts w:ascii="Times New Roman" w:eastAsiaTheme="minorEastAsia" w:hAnsi="Times New Roman" w:hint="eastAsia"/>
                <w:sz w:val="16"/>
                <w:szCs w:val="22"/>
              </w:rPr>
              <w:t>·漆</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醚（熔纤剂</w:t>
            </w:r>
            <w:r w:rsidRPr="00DC1F23">
              <w:rPr>
                <w:rFonts w:ascii="Times New Roman" w:eastAsiaTheme="minorEastAsia" w:hAnsi="Times New Roman" w:hint="eastAsia"/>
                <w:sz w:val="16"/>
                <w:szCs w:val="22"/>
              </w:rPr>
              <w:t>-</w:t>
            </w:r>
            <w:r w:rsidRPr="00DC1F23">
              <w:rPr>
                <w:rFonts w:ascii="Times New Roman" w:eastAsiaTheme="minorEastAsia" w:hAnsi="Times New Roman" w:hint="eastAsia"/>
                <w:sz w:val="16"/>
                <w:szCs w:val="22"/>
              </w:rPr>
              <w:t>乙二醇苯基醚等）</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丙烯醛</w:t>
            </w:r>
          </w:p>
          <w:p w:rsidR="00DC1F23" w:rsidRPr="00DC1F23" w:rsidRDefault="00DC1F23" w:rsidP="002F2B67">
            <w:pPr>
              <w:pStyle w:val="ab"/>
              <w:ind w:firstLineChars="250" w:firstLine="400"/>
              <w:rPr>
                <w:rFonts w:ascii="Times New Roman" w:eastAsiaTheme="minorEastAsia" w:hAnsi="Times New Roman"/>
                <w:sz w:val="16"/>
                <w:szCs w:val="22"/>
              </w:rPr>
            </w:pPr>
            <w:r w:rsidRPr="00DC1F23">
              <w:rPr>
                <w:rFonts w:ascii="Times New Roman" w:eastAsiaTheme="minorEastAsia" w:hAnsi="Times New Roman" w:hint="eastAsia"/>
                <w:sz w:val="16"/>
                <w:szCs w:val="22"/>
              </w:rPr>
              <w:lastRenderedPageBreak/>
              <w:t>·酮（丙酮，甲基乙基酮等）</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烷烃（丁烷，己烷等）</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乙炔化合物</w:t>
            </w:r>
          </w:p>
          <w:p w:rsidR="00DC1F23" w:rsidRPr="00DC1F23" w:rsidRDefault="00DC1F23" w:rsidP="002F2B67">
            <w:pPr>
              <w:pStyle w:val="ab"/>
              <w:ind w:firstLineChars="250" w:firstLine="400"/>
              <w:rPr>
                <w:rFonts w:ascii="Times New Roman" w:eastAsiaTheme="minorEastAsia" w:hAnsi="Times New Roman"/>
                <w:sz w:val="16"/>
                <w:szCs w:val="22"/>
              </w:rPr>
            </w:pPr>
            <w:r w:rsidRPr="00DC1F23">
              <w:rPr>
                <w:rFonts w:ascii="Times New Roman" w:eastAsiaTheme="minorEastAsia" w:hAnsi="Times New Roman" w:hint="eastAsia"/>
                <w:sz w:val="16"/>
                <w:szCs w:val="22"/>
              </w:rPr>
              <w:t>·双组分混合物（硝酸和苯酚，硝酸和三乙胺，硝酸和丙酮等）</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乙醇</w:t>
            </w:r>
          </w:p>
          <w:p w:rsidR="00DC1F23" w:rsidRPr="00DC1F23" w:rsidRDefault="00DC1F23" w:rsidP="002F2B67">
            <w:pPr>
              <w:pStyle w:val="ab"/>
              <w:ind w:firstLineChars="250" w:firstLine="400"/>
              <w:rPr>
                <w:rFonts w:ascii="Times New Roman" w:eastAsiaTheme="minorEastAsia" w:hAnsi="Times New Roman"/>
                <w:sz w:val="16"/>
                <w:szCs w:val="22"/>
              </w:rPr>
            </w:pPr>
            <w:r w:rsidRPr="00DC1F23">
              <w:rPr>
                <w:rFonts w:ascii="Times New Roman" w:eastAsiaTheme="minorEastAsia" w:hAnsi="Times New Roman" w:hint="eastAsia"/>
                <w:sz w:val="16"/>
                <w:szCs w:val="22"/>
              </w:rPr>
              <w:t>·硝酸甘油酯，硝化甘油或其它有机硝化物</w:t>
            </w:r>
            <w:r w:rsidRPr="00DC1F23">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甘油</w:t>
            </w:r>
          </w:p>
          <w:p w:rsidR="00DC1F23" w:rsidRPr="00DC1F23" w:rsidRDefault="00DC1F23" w:rsidP="00054850">
            <w:pPr>
              <w:pStyle w:val="ab"/>
              <w:numPr>
                <w:ilvl w:val="0"/>
                <w:numId w:val="8"/>
              </w:numPr>
              <w:rPr>
                <w:rFonts w:ascii="Times New Roman" w:eastAsiaTheme="minorEastAsia" w:hAnsi="Times New Roman"/>
                <w:sz w:val="16"/>
                <w:szCs w:val="22"/>
              </w:rPr>
            </w:pPr>
            <w:r w:rsidRPr="00DC1F23">
              <w:rPr>
                <w:rFonts w:ascii="Times New Roman" w:eastAsiaTheme="minorEastAsia" w:hAnsi="Times New Roman" w:hint="eastAsia"/>
                <w:sz w:val="16"/>
                <w:szCs w:val="22"/>
              </w:rPr>
              <w:t>建议不要使用高氯酸，使用硫酸、磷酸时应有严格的温控措施。</w:t>
            </w:r>
          </w:p>
          <w:p w:rsidR="00DC1F23" w:rsidRPr="00DC1F23" w:rsidRDefault="00DC1F23" w:rsidP="00054850">
            <w:pPr>
              <w:pStyle w:val="ab"/>
              <w:numPr>
                <w:ilvl w:val="0"/>
                <w:numId w:val="8"/>
              </w:numPr>
              <w:rPr>
                <w:rFonts w:ascii="Times New Roman" w:eastAsiaTheme="minorEastAsia" w:hAnsi="Times New Roman"/>
                <w:sz w:val="16"/>
                <w:szCs w:val="22"/>
              </w:rPr>
            </w:pPr>
            <w:r w:rsidRPr="00DC1F23">
              <w:rPr>
                <w:rFonts w:ascii="Times New Roman" w:eastAsiaTheme="minorEastAsia" w:hAnsi="Times New Roman" w:hint="eastAsia"/>
                <w:sz w:val="16"/>
                <w:szCs w:val="22"/>
              </w:rPr>
              <w:t>不得在反应罐内使用碱类、盐类消解样品</w:t>
            </w:r>
            <w:r w:rsidR="00004286">
              <w:rPr>
                <w:rFonts w:ascii="Times New Roman" w:eastAsiaTheme="minorEastAsia" w:hAnsi="Times New Roman" w:hint="eastAsia"/>
                <w:sz w:val="16"/>
                <w:szCs w:val="22"/>
              </w:rPr>
              <w:t>。</w:t>
            </w:r>
          </w:p>
          <w:p w:rsidR="00DC1F23" w:rsidRPr="00DC1F23" w:rsidRDefault="00DC1F23" w:rsidP="00054850">
            <w:pPr>
              <w:pStyle w:val="ab"/>
              <w:numPr>
                <w:ilvl w:val="0"/>
                <w:numId w:val="8"/>
              </w:numPr>
              <w:rPr>
                <w:rFonts w:ascii="Times New Roman" w:eastAsiaTheme="minorEastAsia" w:hAnsi="Times New Roman"/>
                <w:sz w:val="16"/>
                <w:szCs w:val="22"/>
              </w:rPr>
            </w:pPr>
            <w:r w:rsidRPr="00DC1F23">
              <w:rPr>
                <w:rFonts w:ascii="Times New Roman" w:eastAsiaTheme="minorEastAsia" w:hAnsi="Times New Roman" w:hint="eastAsia"/>
                <w:sz w:val="16"/>
                <w:szCs w:val="22"/>
              </w:rPr>
              <w:t>样品未知时或有机基体样品，干样品量不得大于</w:t>
            </w:r>
            <w:r w:rsidRPr="00DC1F23">
              <w:rPr>
                <w:rFonts w:ascii="Times New Roman" w:eastAsiaTheme="minorEastAsia" w:hAnsi="Times New Roman" w:hint="eastAsia"/>
                <w:sz w:val="16"/>
                <w:szCs w:val="22"/>
              </w:rPr>
              <w:t>0.5</w:t>
            </w:r>
            <w:r w:rsidR="007246BF">
              <w:rPr>
                <w:rFonts w:ascii="Times New Roman" w:eastAsiaTheme="minorEastAsia" w:hAnsi="Times New Roman" w:hint="eastAsia"/>
                <w:sz w:val="16"/>
                <w:szCs w:val="22"/>
              </w:rPr>
              <w:t xml:space="preserve"> g</w:t>
            </w:r>
            <w:r w:rsidRPr="00DC1F23">
              <w:rPr>
                <w:rFonts w:ascii="Times New Roman" w:eastAsiaTheme="minorEastAsia" w:hAnsi="Times New Roman" w:hint="eastAsia"/>
                <w:sz w:val="16"/>
                <w:szCs w:val="22"/>
              </w:rPr>
              <w:t>，无机基体样品应小于</w:t>
            </w:r>
            <w:r w:rsidRPr="00DC1F23">
              <w:rPr>
                <w:rFonts w:ascii="Times New Roman" w:eastAsiaTheme="minorEastAsia" w:hAnsi="Times New Roman" w:hint="eastAsia"/>
                <w:sz w:val="16"/>
                <w:szCs w:val="22"/>
              </w:rPr>
              <w:t>1</w:t>
            </w:r>
            <w:r w:rsidR="007246BF">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g</w:t>
            </w:r>
            <w:r w:rsidR="00004286">
              <w:rPr>
                <w:rFonts w:ascii="Times New Roman" w:eastAsiaTheme="minorEastAsia" w:hAnsi="Times New Roman" w:hint="eastAsia"/>
                <w:sz w:val="16"/>
                <w:szCs w:val="22"/>
              </w:rPr>
              <w:t>。</w:t>
            </w:r>
          </w:p>
          <w:p w:rsidR="00DC1F23" w:rsidRPr="00DC1F23" w:rsidRDefault="00DC1F23" w:rsidP="00054850">
            <w:pPr>
              <w:pStyle w:val="ab"/>
              <w:numPr>
                <w:ilvl w:val="0"/>
                <w:numId w:val="8"/>
              </w:numPr>
              <w:rPr>
                <w:rFonts w:ascii="Times New Roman" w:eastAsiaTheme="minorEastAsia" w:hAnsi="Times New Roman"/>
                <w:sz w:val="16"/>
                <w:szCs w:val="22"/>
              </w:rPr>
            </w:pPr>
            <w:r w:rsidRPr="00DC1F23">
              <w:rPr>
                <w:rFonts w:ascii="Times New Roman" w:eastAsiaTheme="minorEastAsia" w:hAnsi="Times New Roman" w:hint="eastAsia"/>
                <w:sz w:val="16"/>
                <w:szCs w:val="22"/>
              </w:rPr>
              <w:t>溶液量不小于</w:t>
            </w:r>
            <w:r w:rsidRPr="00DC1F23">
              <w:rPr>
                <w:rFonts w:ascii="Times New Roman" w:eastAsiaTheme="minorEastAsia" w:hAnsi="Times New Roman" w:hint="eastAsia"/>
                <w:sz w:val="16"/>
                <w:szCs w:val="22"/>
              </w:rPr>
              <w:t>8</w:t>
            </w:r>
            <w:r w:rsidR="007246BF" w:rsidRPr="00CA7DD4">
              <w:rPr>
                <w:rFonts w:ascii="Times New Roman" w:hAnsi="Times New Roman"/>
                <w:sz w:val="16"/>
              </w:rPr>
              <w:t xml:space="preserve"> m</w:t>
            </w:r>
            <w:r w:rsidR="007246BF">
              <w:rPr>
                <w:rFonts w:ascii="Times New Roman" w:hAnsi="Times New Roman" w:hint="eastAsia"/>
                <w:sz w:val="16"/>
              </w:rPr>
              <w:t>L</w:t>
            </w:r>
            <w:r w:rsidRPr="00DC1F23">
              <w:rPr>
                <w:rFonts w:ascii="Times New Roman" w:eastAsiaTheme="minorEastAsia" w:hAnsi="Times New Roman" w:hint="eastAsia"/>
                <w:sz w:val="16"/>
                <w:szCs w:val="22"/>
              </w:rPr>
              <w:t>，不大于</w:t>
            </w:r>
            <w:r w:rsidRPr="00DC1F23">
              <w:rPr>
                <w:rFonts w:ascii="Times New Roman" w:eastAsiaTheme="minorEastAsia" w:hAnsi="Times New Roman" w:hint="eastAsia"/>
                <w:sz w:val="16"/>
                <w:szCs w:val="22"/>
              </w:rPr>
              <w:t>30</w:t>
            </w:r>
            <w:r w:rsidR="007246BF" w:rsidRPr="00CA7DD4">
              <w:rPr>
                <w:rFonts w:ascii="Times New Roman" w:hAnsi="Times New Roman"/>
                <w:sz w:val="16"/>
              </w:rPr>
              <w:t xml:space="preserve"> m</w:t>
            </w:r>
            <w:r w:rsidR="007246BF">
              <w:rPr>
                <w:rFonts w:ascii="Times New Roman" w:hAnsi="Times New Roman" w:hint="eastAsia"/>
                <w:sz w:val="16"/>
              </w:rPr>
              <w:t>L</w:t>
            </w:r>
            <w:r w:rsidR="007246BF">
              <w:rPr>
                <w:rFonts w:ascii="Times New Roman" w:hAnsi="Times New Roman" w:hint="eastAsia"/>
                <w:sz w:val="16"/>
              </w:rPr>
              <w:t>。</w:t>
            </w:r>
          </w:p>
          <w:p w:rsidR="00DC1F23" w:rsidRPr="00DC1F23" w:rsidRDefault="00DC1F23" w:rsidP="00054850">
            <w:pPr>
              <w:pStyle w:val="ab"/>
              <w:numPr>
                <w:ilvl w:val="0"/>
                <w:numId w:val="8"/>
              </w:numPr>
              <w:rPr>
                <w:rFonts w:ascii="Times New Roman" w:eastAsiaTheme="minorEastAsia" w:hAnsi="Times New Roman"/>
                <w:sz w:val="16"/>
                <w:szCs w:val="22"/>
              </w:rPr>
            </w:pPr>
            <w:r w:rsidRPr="00DC1F23">
              <w:rPr>
                <w:rFonts w:ascii="Times New Roman" w:eastAsiaTheme="minorEastAsia" w:hAnsi="Times New Roman" w:hint="eastAsia"/>
                <w:sz w:val="16"/>
                <w:szCs w:val="22"/>
              </w:rPr>
              <w:t>加样时不要使样品沾在内衬壁上。</w:t>
            </w:r>
          </w:p>
          <w:p w:rsidR="00DC1F23" w:rsidRPr="00DC1F23" w:rsidRDefault="00DC1F23" w:rsidP="00054850">
            <w:pPr>
              <w:pStyle w:val="ab"/>
              <w:numPr>
                <w:ilvl w:val="0"/>
                <w:numId w:val="8"/>
              </w:numPr>
              <w:rPr>
                <w:rFonts w:ascii="Times New Roman" w:eastAsiaTheme="minorEastAsia" w:hAnsi="Times New Roman"/>
                <w:sz w:val="16"/>
                <w:szCs w:val="22"/>
              </w:rPr>
            </w:pPr>
            <w:r w:rsidRPr="00DC1F23">
              <w:rPr>
                <w:rFonts w:ascii="Times New Roman" w:eastAsiaTheme="minorEastAsia" w:hAnsi="Times New Roman" w:hint="eastAsia"/>
                <w:sz w:val="16"/>
                <w:szCs w:val="22"/>
              </w:rPr>
              <w:t>加入试剂时，保证试剂顺着内衬壁缓缓流下，以免加入过猛把样品冲洗到内衬壁上</w:t>
            </w:r>
            <w:r w:rsidR="00004286">
              <w:rPr>
                <w:rFonts w:ascii="Times New Roman" w:eastAsiaTheme="minorEastAsia" w:hAnsi="Times New Roman" w:hint="eastAsia"/>
                <w:sz w:val="16"/>
                <w:szCs w:val="22"/>
              </w:rPr>
              <w:t>。</w:t>
            </w:r>
          </w:p>
          <w:p w:rsidR="00DC1F23" w:rsidRPr="00DC1F23" w:rsidRDefault="00DC1F23" w:rsidP="00054850">
            <w:pPr>
              <w:pStyle w:val="ab"/>
              <w:numPr>
                <w:ilvl w:val="0"/>
                <w:numId w:val="8"/>
              </w:numPr>
              <w:rPr>
                <w:rFonts w:ascii="Times New Roman" w:eastAsiaTheme="minorEastAsia" w:hAnsi="Times New Roman"/>
                <w:sz w:val="16"/>
                <w:szCs w:val="22"/>
              </w:rPr>
            </w:pPr>
            <w:r w:rsidRPr="00DC1F23">
              <w:rPr>
                <w:rFonts w:ascii="Times New Roman" w:eastAsiaTheme="minorEastAsia" w:hAnsi="Times New Roman" w:hint="eastAsia"/>
                <w:sz w:val="16"/>
                <w:szCs w:val="22"/>
              </w:rPr>
              <w:t>加入试剂后，确保样品与试剂充分接触。</w:t>
            </w:r>
          </w:p>
          <w:p w:rsidR="00DC1F23" w:rsidRPr="00DC1F23" w:rsidRDefault="00DC1F23" w:rsidP="00054850">
            <w:pPr>
              <w:pStyle w:val="ab"/>
              <w:numPr>
                <w:ilvl w:val="0"/>
                <w:numId w:val="8"/>
              </w:numPr>
              <w:rPr>
                <w:rFonts w:ascii="Times New Roman" w:eastAsiaTheme="minorEastAsia" w:hAnsi="Times New Roman"/>
                <w:sz w:val="16"/>
                <w:szCs w:val="22"/>
              </w:rPr>
            </w:pPr>
            <w:r w:rsidRPr="00DC1F23">
              <w:rPr>
                <w:rFonts w:ascii="Times New Roman" w:eastAsiaTheme="minorEastAsia" w:hAnsi="Times New Roman" w:hint="eastAsia"/>
                <w:sz w:val="16"/>
                <w:szCs w:val="22"/>
              </w:rPr>
              <w:t>对于有机基体的样品或加入试剂后就有反应的样品，不盖盖子，通风柜内放置</w:t>
            </w:r>
            <w:r w:rsidRPr="00DC1F23">
              <w:rPr>
                <w:rFonts w:ascii="Times New Roman" w:eastAsiaTheme="minorEastAsia" w:hAnsi="Times New Roman" w:hint="eastAsia"/>
                <w:sz w:val="16"/>
                <w:szCs w:val="22"/>
              </w:rPr>
              <w:t>15-30</w:t>
            </w:r>
            <w:r w:rsidRPr="00DC1F23">
              <w:rPr>
                <w:rFonts w:ascii="Times New Roman" w:eastAsiaTheme="minorEastAsia" w:hAnsi="Times New Roman" w:hint="eastAsia"/>
                <w:sz w:val="16"/>
                <w:szCs w:val="22"/>
              </w:rPr>
              <w:t>分钟，以避免样品在密闭情况下剧烈反应。对于可能含有易发生剧烈反应成分的样品，如食品、化妆品，应在</w:t>
            </w:r>
            <w:r w:rsidRPr="00DC1F23">
              <w:rPr>
                <w:rFonts w:ascii="Times New Roman" w:eastAsiaTheme="minorEastAsia" w:hAnsi="Times New Roman" w:hint="eastAsia"/>
                <w:sz w:val="16"/>
                <w:szCs w:val="22"/>
              </w:rPr>
              <w:t>100</w:t>
            </w:r>
            <w:r w:rsidR="00EE3077">
              <w:rPr>
                <w:rFonts w:ascii="Times New Roman" w:eastAsiaTheme="minorEastAsia" w:hAnsi="Times New Roman" w:hint="eastAsia"/>
                <w:sz w:val="16"/>
                <w:szCs w:val="22"/>
              </w:rPr>
              <w:t xml:space="preserve"> </w:t>
            </w:r>
            <w:r w:rsidRPr="00DC1F23">
              <w:rPr>
                <w:rFonts w:ascii="Times New Roman" w:eastAsiaTheme="minorEastAsia" w:hAnsi="Times New Roman" w:hint="eastAsia"/>
                <w:sz w:val="16"/>
                <w:szCs w:val="22"/>
              </w:rPr>
              <w:t>℃条件下开口预消解</w:t>
            </w:r>
            <w:r w:rsidRPr="00DC1F23">
              <w:rPr>
                <w:rFonts w:ascii="Times New Roman" w:eastAsiaTheme="minorEastAsia" w:hAnsi="Times New Roman" w:hint="eastAsia"/>
                <w:sz w:val="16"/>
                <w:szCs w:val="22"/>
              </w:rPr>
              <w:t>30</w:t>
            </w:r>
            <w:r w:rsidRPr="00DC1F23">
              <w:rPr>
                <w:rFonts w:ascii="Times New Roman" w:eastAsiaTheme="minorEastAsia" w:hAnsi="Times New Roman" w:hint="eastAsia"/>
                <w:sz w:val="16"/>
                <w:szCs w:val="22"/>
              </w:rPr>
              <w:t>分钟。</w:t>
            </w:r>
          </w:p>
          <w:p w:rsidR="00DC1F23" w:rsidRPr="00DC1F23" w:rsidRDefault="00DC1F23" w:rsidP="00054850">
            <w:pPr>
              <w:pStyle w:val="ab"/>
              <w:numPr>
                <w:ilvl w:val="0"/>
                <w:numId w:val="8"/>
              </w:numPr>
              <w:rPr>
                <w:rFonts w:ascii="Times New Roman" w:eastAsiaTheme="minorEastAsia" w:hAnsi="Times New Roman"/>
                <w:sz w:val="16"/>
                <w:szCs w:val="22"/>
              </w:rPr>
            </w:pPr>
            <w:r w:rsidRPr="00DC1F23">
              <w:rPr>
                <w:rFonts w:ascii="Times New Roman" w:eastAsiaTheme="minorEastAsia" w:hAnsi="Times New Roman" w:hint="eastAsia"/>
                <w:sz w:val="16"/>
                <w:szCs w:val="22"/>
              </w:rPr>
              <w:t>同一批消解必须保证每个反应罐内试剂相同，样品类型一致，称样量偏差小于</w:t>
            </w:r>
            <w:r w:rsidRPr="00DC1F23">
              <w:rPr>
                <w:rFonts w:ascii="Times New Roman" w:eastAsiaTheme="minorEastAsia" w:hAnsi="Times New Roman" w:hint="eastAsia"/>
                <w:sz w:val="16"/>
                <w:szCs w:val="22"/>
              </w:rPr>
              <w:t>10%</w:t>
            </w:r>
            <w:r w:rsidRPr="00DC1F23">
              <w:rPr>
                <w:rFonts w:ascii="Times New Roman" w:eastAsiaTheme="minorEastAsia" w:hAnsi="Times New Roman" w:hint="eastAsia"/>
                <w:sz w:val="16"/>
                <w:szCs w:val="22"/>
              </w:rPr>
              <w:t>。</w:t>
            </w:r>
            <w:r w:rsidRPr="00DC1F23">
              <w:rPr>
                <w:rFonts w:ascii="Times New Roman" w:eastAsiaTheme="minorEastAsia" w:hAnsi="Times New Roman" w:hint="eastAsia"/>
                <w:sz w:val="16"/>
                <w:szCs w:val="22"/>
              </w:rPr>
              <w:t xml:space="preserve">    </w:t>
            </w:r>
          </w:p>
          <w:p w:rsidR="00DC1F23" w:rsidRPr="00DC1F23" w:rsidRDefault="00DC1F23" w:rsidP="00905D58">
            <w:pPr>
              <w:pStyle w:val="ab"/>
              <w:numPr>
                <w:ilvl w:val="0"/>
                <w:numId w:val="5"/>
              </w:numPr>
              <w:rPr>
                <w:rFonts w:ascii="Times New Roman" w:eastAsiaTheme="minorEastAsia" w:hAnsi="Times New Roman"/>
                <w:sz w:val="16"/>
                <w:szCs w:val="22"/>
              </w:rPr>
            </w:pPr>
            <w:r w:rsidRPr="00DD1C27">
              <w:rPr>
                <w:rFonts w:ascii="Times New Roman" w:eastAsiaTheme="minorEastAsia" w:hAnsi="Times New Roman" w:hint="eastAsia"/>
                <w:b/>
                <w:sz w:val="16"/>
                <w:szCs w:val="22"/>
              </w:rPr>
              <w:t>反应罐</w:t>
            </w:r>
            <w:r w:rsidR="00837756">
              <w:rPr>
                <w:rFonts w:ascii="Times New Roman" w:eastAsiaTheme="minorEastAsia" w:hAnsi="Times New Roman" w:hint="eastAsia"/>
                <w:sz w:val="16"/>
                <w:szCs w:val="22"/>
              </w:rPr>
              <w:t>：</w:t>
            </w:r>
          </w:p>
          <w:p w:rsidR="00DC1F23" w:rsidRPr="00DC1F23" w:rsidRDefault="00DC1F23" w:rsidP="00F57AF6">
            <w:pPr>
              <w:pStyle w:val="ab"/>
              <w:numPr>
                <w:ilvl w:val="1"/>
                <w:numId w:val="9"/>
              </w:numPr>
              <w:rPr>
                <w:rFonts w:ascii="Times New Roman" w:eastAsiaTheme="minorEastAsia" w:hAnsi="Times New Roman"/>
                <w:sz w:val="16"/>
                <w:szCs w:val="22"/>
              </w:rPr>
            </w:pPr>
            <w:r w:rsidRPr="00DC1F23">
              <w:rPr>
                <w:rFonts w:ascii="Times New Roman" w:eastAsiaTheme="minorEastAsia" w:hAnsi="Times New Roman" w:hint="eastAsia"/>
                <w:sz w:val="16"/>
                <w:szCs w:val="22"/>
              </w:rPr>
              <w:t>若使用</w:t>
            </w:r>
            <w:r w:rsidRPr="00DC1F23">
              <w:rPr>
                <w:rFonts w:ascii="Times New Roman" w:eastAsiaTheme="minorEastAsia" w:hAnsi="Times New Roman" w:hint="eastAsia"/>
                <w:sz w:val="16"/>
                <w:szCs w:val="22"/>
              </w:rPr>
              <w:t>Classic Method</w:t>
            </w:r>
            <w:r w:rsidRPr="00DC1F23">
              <w:rPr>
                <w:rFonts w:ascii="Times New Roman" w:eastAsiaTheme="minorEastAsia" w:hAnsi="Times New Roman" w:hint="eastAsia"/>
                <w:sz w:val="16"/>
                <w:szCs w:val="22"/>
              </w:rPr>
              <w:t>传统方法，使用的反应罐必须与选择方法设定的反应罐相同，否则可能损坏传感器或反应罐</w:t>
            </w:r>
            <w:r w:rsidR="00004286">
              <w:rPr>
                <w:rFonts w:ascii="Times New Roman" w:eastAsiaTheme="minorEastAsia" w:hAnsi="Times New Roman" w:hint="eastAsia"/>
                <w:sz w:val="16"/>
                <w:szCs w:val="22"/>
              </w:rPr>
              <w:t>。</w:t>
            </w:r>
          </w:p>
          <w:p w:rsidR="00DC1F23" w:rsidRPr="00DC1F23" w:rsidRDefault="00DC1F23" w:rsidP="00F57AF6">
            <w:pPr>
              <w:pStyle w:val="ab"/>
              <w:numPr>
                <w:ilvl w:val="1"/>
                <w:numId w:val="9"/>
              </w:numPr>
              <w:rPr>
                <w:rFonts w:ascii="Times New Roman" w:eastAsiaTheme="minorEastAsia" w:hAnsi="Times New Roman"/>
                <w:sz w:val="16"/>
                <w:szCs w:val="22"/>
              </w:rPr>
            </w:pPr>
            <w:r w:rsidRPr="00DC1F23">
              <w:rPr>
                <w:rFonts w:ascii="Times New Roman" w:eastAsiaTheme="minorEastAsia" w:hAnsi="Times New Roman" w:hint="eastAsia"/>
                <w:sz w:val="16"/>
                <w:szCs w:val="22"/>
              </w:rPr>
              <w:t>在同一批反应中，不可混用不同型号的反应罐。</w:t>
            </w:r>
          </w:p>
          <w:p w:rsidR="00DC1F23" w:rsidRPr="00DC1F23" w:rsidRDefault="00DC1F23" w:rsidP="00F57AF6">
            <w:pPr>
              <w:pStyle w:val="ab"/>
              <w:numPr>
                <w:ilvl w:val="1"/>
                <w:numId w:val="9"/>
              </w:numPr>
              <w:rPr>
                <w:rFonts w:ascii="Times New Roman" w:eastAsiaTheme="minorEastAsia" w:hAnsi="Times New Roman"/>
                <w:sz w:val="16"/>
                <w:szCs w:val="22"/>
              </w:rPr>
            </w:pPr>
            <w:r w:rsidRPr="00DC1F23">
              <w:rPr>
                <w:rFonts w:ascii="Times New Roman" w:eastAsiaTheme="minorEastAsia" w:hAnsi="Times New Roman" w:hint="eastAsia"/>
                <w:sz w:val="16"/>
                <w:szCs w:val="22"/>
              </w:rPr>
              <w:t>转盘，外套，必须保证干燥清洁；外套不得浸泡清洗</w:t>
            </w:r>
            <w:r w:rsidR="00004286">
              <w:rPr>
                <w:rFonts w:ascii="Times New Roman" w:eastAsiaTheme="minorEastAsia" w:hAnsi="Times New Roman" w:hint="eastAsia"/>
                <w:sz w:val="16"/>
                <w:szCs w:val="22"/>
              </w:rPr>
              <w:t>。</w:t>
            </w:r>
          </w:p>
          <w:p w:rsidR="00DC1F23" w:rsidRPr="00DC1F23" w:rsidRDefault="00DC1F23" w:rsidP="00F57AF6">
            <w:pPr>
              <w:pStyle w:val="ab"/>
              <w:numPr>
                <w:ilvl w:val="1"/>
                <w:numId w:val="9"/>
              </w:numPr>
              <w:rPr>
                <w:rFonts w:ascii="Times New Roman" w:eastAsiaTheme="minorEastAsia" w:hAnsi="Times New Roman"/>
                <w:sz w:val="16"/>
                <w:szCs w:val="22"/>
              </w:rPr>
            </w:pPr>
            <w:r w:rsidRPr="00DC1F23">
              <w:rPr>
                <w:rFonts w:ascii="Times New Roman" w:eastAsiaTheme="minorEastAsia" w:hAnsi="Times New Roman" w:hint="eastAsia"/>
                <w:sz w:val="16"/>
                <w:szCs w:val="22"/>
              </w:rPr>
              <w:t>转盘上摆放反应罐时，应尽量均匀对称。每批反应罐最少</w:t>
            </w:r>
            <w:r w:rsidRPr="00DC1F23">
              <w:rPr>
                <w:rFonts w:ascii="Times New Roman" w:eastAsiaTheme="minorEastAsia" w:hAnsi="Times New Roman" w:hint="eastAsia"/>
                <w:sz w:val="16"/>
                <w:szCs w:val="22"/>
              </w:rPr>
              <w:t>8</w:t>
            </w:r>
            <w:r w:rsidRPr="00DC1F23">
              <w:rPr>
                <w:rFonts w:ascii="Times New Roman" w:eastAsiaTheme="minorEastAsia" w:hAnsi="Times New Roman" w:hint="eastAsia"/>
                <w:sz w:val="16"/>
                <w:szCs w:val="22"/>
              </w:rPr>
              <w:t>个。</w:t>
            </w:r>
          </w:p>
          <w:p w:rsidR="00DC1F23" w:rsidRPr="00DC1F23" w:rsidRDefault="00DC1F23" w:rsidP="00F57AF6">
            <w:pPr>
              <w:pStyle w:val="ab"/>
              <w:numPr>
                <w:ilvl w:val="1"/>
                <w:numId w:val="9"/>
              </w:numPr>
              <w:rPr>
                <w:rFonts w:ascii="Times New Roman" w:eastAsiaTheme="minorEastAsia" w:hAnsi="Times New Roman"/>
                <w:sz w:val="16"/>
                <w:szCs w:val="22"/>
              </w:rPr>
            </w:pPr>
            <w:r w:rsidRPr="00DC1F23">
              <w:rPr>
                <w:rFonts w:ascii="Times New Roman" w:eastAsiaTheme="minorEastAsia" w:hAnsi="Times New Roman" w:hint="eastAsia"/>
                <w:sz w:val="16"/>
                <w:szCs w:val="22"/>
              </w:rPr>
              <w:t>对于硝酸、盐酸等低沸点的酸，反应罐使用温度不要超过</w:t>
            </w:r>
            <w:r w:rsidRPr="00DC1F23">
              <w:rPr>
                <w:rFonts w:ascii="Times New Roman" w:eastAsiaTheme="minorEastAsia" w:hAnsi="Times New Roman" w:hint="eastAsia"/>
                <w:sz w:val="16"/>
                <w:szCs w:val="22"/>
              </w:rPr>
              <w:t>200</w:t>
            </w:r>
            <w:r w:rsidR="00EE3077">
              <w:rPr>
                <w:rFonts w:ascii="Times New Roman" w:eastAsiaTheme="minorEastAsia" w:hAnsi="Times New Roman" w:hint="eastAsia"/>
                <w:sz w:val="16"/>
                <w:szCs w:val="22"/>
              </w:rPr>
              <w:t xml:space="preserve"> </w:t>
            </w:r>
            <w:r w:rsidR="00EE3077" w:rsidRPr="00DC1F23">
              <w:rPr>
                <w:rFonts w:ascii="Times New Roman" w:eastAsiaTheme="minorEastAsia" w:hAnsi="Times New Roman" w:hint="eastAsia"/>
                <w:sz w:val="16"/>
                <w:szCs w:val="22"/>
              </w:rPr>
              <w:t>℃</w:t>
            </w:r>
            <w:r w:rsidRPr="00DC1F23">
              <w:rPr>
                <w:rFonts w:ascii="Times New Roman" w:eastAsiaTheme="minorEastAsia" w:hAnsi="Times New Roman" w:hint="eastAsia"/>
                <w:sz w:val="16"/>
                <w:szCs w:val="22"/>
              </w:rPr>
              <w:t>，</w:t>
            </w:r>
            <w:r w:rsidRPr="00DC1F23">
              <w:rPr>
                <w:rFonts w:ascii="Times New Roman" w:eastAsiaTheme="minorEastAsia" w:hAnsi="Times New Roman" w:hint="eastAsia"/>
                <w:sz w:val="16"/>
                <w:szCs w:val="22"/>
              </w:rPr>
              <w:t>180</w:t>
            </w:r>
            <w:r w:rsidRPr="00DC1F23">
              <w:rPr>
                <w:rFonts w:ascii="Times New Roman" w:eastAsiaTheme="minorEastAsia" w:hAnsi="Times New Roman" w:hint="eastAsia"/>
                <w:sz w:val="16"/>
                <w:szCs w:val="22"/>
              </w:rPr>
              <w:t>或</w:t>
            </w:r>
            <w:r w:rsidRPr="00DC1F23">
              <w:rPr>
                <w:rFonts w:ascii="Times New Roman" w:eastAsiaTheme="minorEastAsia" w:hAnsi="Times New Roman" w:hint="eastAsia"/>
                <w:sz w:val="16"/>
                <w:szCs w:val="22"/>
              </w:rPr>
              <w:t>190</w:t>
            </w:r>
            <w:r w:rsidR="00EE3077">
              <w:rPr>
                <w:rFonts w:ascii="Times New Roman" w:eastAsiaTheme="minorEastAsia" w:hAnsi="Times New Roman" w:hint="eastAsia"/>
                <w:sz w:val="16"/>
                <w:szCs w:val="22"/>
              </w:rPr>
              <w:t xml:space="preserve"> </w:t>
            </w:r>
            <w:r w:rsidR="00EE3077" w:rsidRPr="00DC1F23">
              <w:rPr>
                <w:rFonts w:ascii="Times New Roman" w:eastAsiaTheme="minorEastAsia" w:hAnsi="Times New Roman" w:hint="eastAsia"/>
                <w:sz w:val="16"/>
                <w:szCs w:val="22"/>
              </w:rPr>
              <w:t>℃</w:t>
            </w:r>
            <w:r w:rsidRPr="00DC1F23">
              <w:rPr>
                <w:rFonts w:ascii="Times New Roman" w:eastAsiaTheme="minorEastAsia" w:hAnsi="Times New Roman" w:hint="eastAsia"/>
                <w:sz w:val="16"/>
                <w:szCs w:val="22"/>
              </w:rPr>
              <w:t>即可。反应结束后，反应罐内的溶液减少量如果大于</w:t>
            </w:r>
            <w:r w:rsidRPr="00DC1F23">
              <w:rPr>
                <w:rFonts w:ascii="Times New Roman" w:eastAsiaTheme="minorEastAsia" w:hAnsi="Times New Roman" w:hint="eastAsia"/>
                <w:sz w:val="16"/>
                <w:szCs w:val="22"/>
              </w:rPr>
              <w:t>2</w:t>
            </w:r>
            <w:r w:rsidR="00FE714C" w:rsidRPr="00CA7DD4">
              <w:rPr>
                <w:rFonts w:ascii="Times New Roman" w:hAnsi="Times New Roman"/>
                <w:sz w:val="16"/>
              </w:rPr>
              <w:t xml:space="preserve"> m</w:t>
            </w:r>
            <w:r w:rsidR="00FE714C">
              <w:rPr>
                <w:rFonts w:ascii="Times New Roman" w:hAnsi="Times New Roman" w:hint="eastAsia"/>
                <w:sz w:val="16"/>
              </w:rPr>
              <w:t>L</w:t>
            </w:r>
            <w:r w:rsidRPr="00DC1F23">
              <w:rPr>
                <w:rFonts w:ascii="Times New Roman" w:eastAsiaTheme="minorEastAsia" w:hAnsi="Times New Roman" w:hint="eastAsia"/>
                <w:sz w:val="16"/>
                <w:szCs w:val="22"/>
              </w:rPr>
              <w:t>，说明反应罐泄压过度。</w:t>
            </w:r>
          </w:p>
          <w:p w:rsidR="00DC1F23" w:rsidRPr="00DC1F23" w:rsidRDefault="00DC1F23" w:rsidP="00F57AF6">
            <w:pPr>
              <w:pStyle w:val="ab"/>
              <w:numPr>
                <w:ilvl w:val="1"/>
                <w:numId w:val="9"/>
              </w:numPr>
              <w:rPr>
                <w:rFonts w:ascii="Times New Roman" w:eastAsiaTheme="minorEastAsia" w:hAnsi="Times New Roman"/>
                <w:sz w:val="16"/>
                <w:szCs w:val="22"/>
              </w:rPr>
            </w:pPr>
            <w:r w:rsidRPr="00DC1F23">
              <w:rPr>
                <w:rFonts w:ascii="Times New Roman" w:eastAsiaTheme="minorEastAsia" w:hAnsi="Times New Roman" w:hint="eastAsia"/>
                <w:sz w:val="16"/>
                <w:szCs w:val="22"/>
              </w:rPr>
              <w:t>反应完成后，仪器自动风冷反应罐。</w:t>
            </w:r>
            <w:r w:rsidRPr="00DC1F23">
              <w:rPr>
                <w:rFonts w:ascii="Times New Roman" w:eastAsiaTheme="minorEastAsia" w:hAnsi="Times New Roman" w:hint="eastAsia"/>
                <w:sz w:val="16"/>
                <w:szCs w:val="22"/>
              </w:rPr>
              <w:t>15</w:t>
            </w:r>
            <w:r w:rsidRPr="00DC1F23">
              <w:rPr>
                <w:rFonts w:ascii="Times New Roman" w:eastAsiaTheme="minorEastAsia" w:hAnsi="Times New Roman" w:hint="eastAsia"/>
                <w:sz w:val="16"/>
                <w:szCs w:val="22"/>
              </w:rPr>
              <w:t>分钟后，即可从仪器内取出转盘和反应罐。</w:t>
            </w:r>
          </w:p>
          <w:p w:rsidR="00DC1F23" w:rsidRDefault="00DC1F23" w:rsidP="00F57AF6">
            <w:pPr>
              <w:pStyle w:val="ab"/>
              <w:numPr>
                <w:ilvl w:val="1"/>
                <w:numId w:val="9"/>
              </w:numPr>
              <w:rPr>
                <w:rFonts w:ascii="Times New Roman" w:eastAsiaTheme="minorEastAsia" w:hAnsi="Times New Roman"/>
                <w:sz w:val="16"/>
                <w:szCs w:val="22"/>
              </w:rPr>
            </w:pPr>
            <w:r w:rsidRPr="00DC1F23">
              <w:rPr>
                <w:rFonts w:ascii="Times New Roman" w:eastAsiaTheme="minorEastAsia" w:hAnsi="Times New Roman" w:hint="eastAsia"/>
                <w:sz w:val="16"/>
                <w:szCs w:val="22"/>
              </w:rPr>
              <w:t>不要使用硬质物清洗内衬罐（如硬质毛刷、去污粉等），以免损伤内衬表面。</w:t>
            </w:r>
          </w:p>
          <w:p w:rsidR="0015194C" w:rsidRDefault="0015194C" w:rsidP="0015194C">
            <w:pPr>
              <w:pStyle w:val="ab"/>
              <w:pBdr>
                <w:bottom w:val="single" w:sz="6" w:space="1" w:color="auto"/>
              </w:pBdr>
              <w:rPr>
                <w:rFonts w:ascii="Times New Roman" w:eastAsiaTheme="minorEastAsia" w:hAnsi="Times New Roman"/>
                <w:sz w:val="16"/>
                <w:szCs w:val="22"/>
              </w:rPr>
            </w:pPr>
          </w:p>
          <w:p w:rsidR="0015194C" w:rsidRPr="00D0788D" w:rsidRDefault="00216AE2" w:rsidP="00D0788D">
            <w:pPr>
              <w:pStyle w:val="ab"/>
              <w:spacing w:beforeLines="15" w:before="46" w:afterLines="15" w:after="46"/>
              <w:rPr>
                <w:rFonts w:ascii="Times New Roman" w:eastAsiaTheme="minorEastAsia" w:hAnsi="Times New Roman"/>
                <w:b/>
                <w:sz w:val="20"/>
              </w:rPr>
            </w:pPr>
            <w:r w:rsidRPr="00D0788D">
              <w:rPr>
                <w:rFonts w:ascii="Times New Roman" w:eastAsiaTheme="minorEastAsia" w:hAnsi="Times New Roman" w:hint="eastAsia"/>
                <w:b/>
                <w:sz w:val="20"/>
              </w:rPr>
              <w:t>d</w:t>
            </w:r>
            <w:r w:rsidR="00C50FCC" w:rsidRPr="00D0788D">
              <w:rPr>
                <w:rFonts w:ascii="Times New Roman" w:eastAsiaTheme="minorEastAsia" w:hAnsi="Times New Roman" w:hint="eastAsia"/>
                <w:b/>
                <w:sz w:val="20"/>
              </w:rPr>
              <w:t xml:space="preserve">.   </w:t>
            </w:r>
            <w:r w:rsidR="00C50FCC" w:rsidRPr="00D0788D">
              <w:rPr>
                <w:rFonts w:ascii="Times New Roman" w:eastAsiaTheme="minorEastAsia" w:hAnsi="Times New Roman" w:hint="eastAsia"/>
                <w:b/>
                <w:sz w:val="20"/>
              </w:rPr>
              <w:t>应急预案：</w:t>
            </w:r>
          </w:p>
          <w:p w:rsidR="00E63D23" w:rsidRPr="00E63D23" w:rsidRDefault="00E63D23" w:rsidP="00E63D23">
            <w:pPr>
              <w:pStyle w:val="a4"/>
              <w:numPr>
                <w:ilvl w:val="0"/>
                <w:numId w:val="10"/>
              </w:numPr>
              <w:ind w:firstLineChars="0"/>
              <w:rPr>
                <w:rFonts w:ascii="Times New Roman" w:hAnsi="Times New Roman" w:cs="Times New Roman"/>
                <w:color w:val="000000" w:themeColor="text1"/>
                <w:sz w:val="16"/>
              </w:rPr>
            </w:pPr>
            <w:r w:rsidRPr="00E63D23">
              <w:rPr>
                <w:rFonts w:ascii="Times New Roman" w:hAnsi="Times New Roman" w:cs="Times New Roman" w:hint="eastAsia"/>
                <w:b/>
                <w:color w:val="000000" w:themeColor="text1"/>
                <w:sz w:val="16"/>
              </w:rPr>
              <w:t>消化管、消解罐爆裂：</w:t>
            </w:r>
            <w:r w:rsidRPr="00E63D23">
              <w:rPr>
                <w:rFonts w:ascii="Times New Roman" w:hAnsi="Times New Roman" w:cs="Times New Roman" w:hint="eastAsia"/>
                <w:color w:val="000000" w:themeColor="text1"/>
                <w:sz w:val="16"/>
              </w:rPr>
              <w:t>实验人员检查身上及手上是否溅有强酸强碱、有毒等试剂，若有，应立即脱掉实验服和衣服，摘掉手套，用楼道内喷淋装置冲洗至少</w:t>
            </w:r>
            <w:r w:rsidRPr="00E63D23">
              <w:rPr>
                <w:rFonts w:ascii="Times New Roman" w:hAnsi="Times New Roman" w:cs="Times New Roman" w:hint="eastAsia"/>
                <w:color w:val="000000" w:themeColor="text1"/>
                <w:sz w:val="16"/>
              </w:rPr>
              <w:t>15</w:t>
            </w:r>
            <w:r w:rsidRPr="00E63D23">
              <w:rPr>
                <w:rFonts w:ascii="Times New Roman" w:hAnsi="Times New Roman" w:cs="Times New Roman" w:hint="eastAsia"/>
                <w:color w:val="000000" w:themeColor="text1"/>
                <w:sz w:val="16"/>
              </w:rPr>
              <w:t>分钟，并视情况送医；其他实验人员立刻关闭仪器电源并疏散人员。</w:t>
            </w:r>
          </w:p>
          <w:p w:rsidR="00E63D23" w:rsidRPr="00E63D23" w:rsidRDefault="00E63D23" w:rsidP="00E63D23">
            <w:pPr>
              <w:pStyle w:val="a4"/>
              <w:numPr>
                <w:ilvl w:val="0"/>
                <w:numId w:val="10"/>
              </w:numPr>
              <w:ind w:firstLineChars="0"/>
              <w:rPr>
                <w:rFonts w:ascii="Times New Roman" w:hAnsi="Times New Roman" w:cs="Times New Roman"/>
                <w:color w:val="000000" w:themeColor="text1"/>
                <w:sz w:val="16"/>
              </w:rPr>
            </w:pPr>
            <w:r w:rsidRPr="00E63D23">
              <w:rPr>
                <w:rFonts w:ascii="Times New Roman" w:hAnsi="Times New Roman" w:cs="Times New Roman" w:hint="eastAsia"/>
                <w:b/>
                <w:color w:val="000000" w:themeColor="text1"/>
                <w:sz w:val="16"/>
              </w:rPr>
              <w:t>化学灼伤、药品泄漏：</w:t>
            </w:r>
            <w:r w:rsidRPr="00E63D23">
              <w:rPr>
                <w:rFonts w:ascii="Times New Roman" w:hAnsi="Times New Roman" w:cs="Times New Roman" w:hint="eastAsia"/>
                <w:color w:val="000000" w:themeColor="text1"/>
                <w:sz w:val="16"/>
              </w:rPr>
              <w:t>强酸、强碱以及过氧化氢等化学物质，具有强烈的刺激性和腐蚀作用，发生这些化学灼伤时，立即脱掉实验服，摘掉手套，并用大量流动清水冲洗，再分别用低浓度的（</w:t>
            </w:r>
            <w:r w:rsidRPr="00E63D23">
              <w:rPr>
                <w:rFonts w:ascii="Times New Roman" w:hAnsi="Times New Roman" w:cs="Times New Roman" w:hint="eastAsia"/>
                <w:color w:val="000000" w:themeColor="text1"/>
                <w:sz w:val="16"/>
              </w:rPr>
              <w:t>2%~5%</w:t>
            </w:r>
            <w:r w:rsidRPr="00E63D23">
              <w:rPr>
                <w:rFonts w:ascii="Times New Roman" w:hAnsi="Times New Roman" w:cs="Times New Roman" w:hint="eastAsia"/>
                <w:color w:val="000000" w:themeColor="text1"/>
                <w:sz w:val="16"/>
              </w:rPr>
              <w:t>）弱碱（强酸引起的）、弱酸（强碱引起的）进行中和。处理后，再依据情况而定，做下一步处理。溅入眼内时，在现场立即就近用大量清水或生理盐水彻底冲洗。每一实验室内备有专用洗眼器，楼道内配有喷淋设备。冲洗时，眼睛置于水龙头上方，水向上冲洗眼睛冲洗，时间应不少于</w:t>
            </w:r>
            <w:r w:rsidRPr="00E63D23">
              <w:rPr>
                <w:rFonts w:ascii="Times New Roman" w:hAnsi="Times New Roman" w:cs="Times New Roman" w:hint="eastAsia"/>
                <w:color w:val="000000" w:themeColor="text1"/>
                <w:sz w:val="16"/>
              </w:rPr>
              <w:t>15</w:t>
            </w:r>
            <w:r w:rsidRPr="00E63D23">
              <w:rPr>
                <w:rFonts w:ascii="Times New Roman" w:hAnsi="Times New Roman" w:cs="Times New Roman" w:hint="eastAsia"/>
                <w:color w:val="000000" w:themeColor="text1"/>
                <w:sz w:val="16"/>
              </w:rPr>
              <w:t>分钟，切不可因疼痛而紧闭眼睛。处理后，再送眼科医院治疗。其他在场人员应赶紧通知实验室管理员，并封锁现场，防止不知情人员误伤。地面或桌面的试剂残留应使用沙土覆盖，禁止使用抹布、实验服、拖把等棉质物品吸附，以免起火。</w:t>
            </w:r>
          </w:p>
          <w:p w:rsidR="00E63D23" w:rsidRPr="00E63D23" w:rsidRDefault="00E63D23" w:rsidP="00E63D23">
            <w:pPr>
              <w:pStyle w:val="a4"/>
              <w:numPr>
                <w:ilvl w:val="0"/>
                <w:numId w:val="10"/>
              </w:numPr>
              <w:ind w:firstLineChars="0"/>
              <w:rPr>
                <w:rFonts w:ascii="Times New Roman" w:hAnsi="Times New Roman" w:cs="Times New Roman"/>
                <w:color w:val="000000" w:themeColor="text1"/>
                <w:sz w:val="16"/>
              </w:rPr>
            </w:pPr>
            <w:r w:rsidRPr="00E63D23">
              <w:rPr>
                <w:rFonts w:ascii="Times New Roman" w:hAnsi="Times New Roman" w:cs="Times New Roman" w:hint="eastAsia"/>
                <w:b/>
                <w:color w:val="000000" w:themeColor="text1"/>
                <w:sz w:val="16"/>
              </w:rPr>
              <w:t>玻璃器皿割伤：</w:t>
            </w:r>
            <w:r w:rsidRPr="00E63D23">
              <w:rPr>
                <w:rFonts w:ascii="Times New Roman" w:hAnsi="Times New Roman" w:cs="Times New Roman" w:hint="eastAsia"/>
                <w:color w:val="000000" w:themeColor="text1"/>
                <w:sz w:val="16"/>
              </w:rPr>
              <w:t>先将伤口处的玻璃碎片取出，若伤口不大，用蒸馏水洗净伤口，再涂上红药水，撒上止血粉用纱布包扎好，伤口较大或割破了主血管，则应用力按住主血管，防止大出血，及时送医院治疗。</w:t>
            </w:r>
          </w:p>
          <w:p w:rsidR="00E63D23" w:rsidRPr="00E63D23" w:rsidRDefault="00E63D23" w:rsidP="00E63D23">
            <w:pPr>
              <w:pStyle w:val="a4"/>
              <w:numPr>
                <w:ilvl w:val="0"/>
                <w:numId w:val="10"/>
              </w:numPr>
              <w:ind w:firstLineChars="0"/>
              <w:rPr>
                <w:rFonts w:ascii="Times New Roman" w:hAnsi="Times New Roman" w:cs="Times New Roman"/>
                <w:color w:val="000000" w:themeColor="text1"/>
                <w:sz w:val="16"/>
              </w:rPr>
            </w:pPr>
            <w:r w:rsidRPr="00E63D23">
              <w:rPr>
                <w:rFonts w:ascii="Times New Roman" w:hAnsi="Times New Roman" w:cs="Times New Roman" w:hint="eastAsia"/>
                <w:b/>
                <w:color w:val="000000" w:themeColor="text1"/>
                <w:sz w:val="16"/>
              </w:rPr>
              <w:t>实验室跳闸：</w:t>
            </w:r>
            <w:r w:rsidRPr="00E63D23">
              <w:rPr>
                <w:rFonts w:ascii="Times New Roman" w:hAnsi="Times New Roman" w:cs="Times New Roman" w:hint="eastAsia"/>
                <w:color w:val="000000" w:themeColor="text1"/>
                <w:sz w:val="16"/>
              </w:rPr>
              <w:t>因大功率设备同时使用造成实验室跳闸，应立即切断仪器所有开关、计算机电源、气源等。</w:t>
            </w:r>
          </w:p>
          <w:p w:rsidR="00E63D23" w:rsidRPr="00E63D23" w:rsidRDefault="00E63D23" w:rsidP="00E63D23">
            <w:pPr>
              <w:pStyle w:val="a4"/>
              <w:numPr>
                <w:ilvl w:val="0"/>
                <w:numId w:val="10"/>
              </w:numPr>
              <w:ind w:firstLineChars="0"/>
              <w:rPr>
                <w:rFonts w:ascii="Times New Roman" w:hAnsi="Times New Roman" w:cs="Times New Roman"/>
                <w:color w:val="000000" w:themeColor="text1"/>
                <w:sz w:val="16"/>
              </w:rPr>
            </w:pPr>
            <w:r w:rsidRPr="00E63D23">
              <w:rPr>
                <w:rFonts w:ascii="Times New Roman" w:hAnsi="Times New Roman" w:cs="Times New Roman" w:hint="eastAsia"/>
                <w:b/>
                <w:color w:val="000000" w:themeColor="text1"/>
                <w:sz w:val="16"/>
              </w:rPr>
              <w:t>烫伤、烧伤：</w:t>
            </w:r>
            <w:r w:rsidRPr="00E63D23">
              <w:rPr>
                <w:rFonts w:ascii="Times New Roman" w:hAnsi="Times New Roman" w:cs="Times New Roman" w:hint="eastAsia"/>
                <w:color w:val="000000" w:themeColor="text1"/>
                <w:sz w:val="16"/>
              </w:rPr>
              <w:t>轻度烫伤可用药棉浸</w:t>
            </w:r>
            <w:r w:rsidRPr="00E63D23">
              <w:rPr>
                <w:rFonts w:ascii="Times New Roman" w:hAnsi="Times New Roman" w:cs="Times New Roman" w:hint="eastAsia"/>
                <w:color w:val="000000" w:themeColor="text1"/>
                <w:sz w:val="16"/>
              </w:rPr>
              <w:t>90~95%</w:t>
            </w:r>
            <w:r w:rsidRPr="00E63D23">
              <w:rPr>
                <w:rFonts w:ascii="Times New Roman" w:hAnsi="Times New Roman" w:cs="Times New Roman" w:hint="eastAsia"/>
                <w:color w:val="000000" w:themeColor="text1"/>
                <w:sz w:val="16"/>
              </w:rPr>
              <w:t>的酒精轻涂伤处，也可用冷水疗法止痛，或用</w:t>
            </w:r>
            <w:r w:rsidRPr="00E63D23">
              <w:rPr>
                <w:rFonts w:ascii="Times New Roman" w:hAnsi="Times New Roman" w:cs="Times New Roman" w:hint="eastAsia"/>
                <w:color w:val="000000" w:themeColor="text1"/>
                <w:sz w:val="16"/>
              </w:rPr>
              <w:t>3~5%</w:t>
            </w:r>
            <w:r w:rsidRPr="00E63D23">
              <w:rPr>
                <w:rFonts w:ascii="Times New Roman" w:hAnsi="Times New Roman" w:cs="Times New Roman" w:hint="eastAsia"/>
                <w:color w:val="000000" w:themeColor="text1"/>
                <w:sz w:val="16"/>
              </w:rPr>
              <w:t>的</w:t>
            </w:r>
            <w:r w:rsidRPr="00E63D23">
              <w:rPr>
                <w:rFonts w:ascii="Times New Roman" w:hAnsi="Times New Roman" w:cs="Times New Roman" w:hint="eastAsia"/>
                <w:color w:val="000000" w:themeColor="text1"/>
                <w:sz w:val="16"/>
              </w:rPr>
              <w:t>KMnO4</w:t>
            </w:r>
            <w:r w:rsidRPr="00E63D23">
              <w:rPr>
                <w:rFonts w:ascii="Times New Roman" w:hAnsi="Times New Roman" w:cs="Times New Roman" w:hint="eastAsia"/>
                <w:color w:val="000000" w:themeColor="text1"/>
                <w:sz w:val="16"/>
              </w:rPr>
              <w:t>溶液擦伤处至皮肤变为棕色，再涂烫伤膏，直接涂烫伤药膏也可；较重的烧伤或烫伤，不要弄破水泡，以防止感染，用消毒纱布轻轻包扎伤处送医院治疗。</w:t>
            </w:r>
          </w:p>
          <w:p w:rsidR="00E63D23" w:rsidRPr="00E63D23" w:rsidRDefault="00E63D23" w:rsidP="00E63D23">
            <w:pPr>
              <w:pStyle w:val="a4"/>
              <w:numPr>
                <w:ilvl w:val="0"/>
                <w:numId w:val="10"/>
              </w:numPr>
              <w:ind w:firstLineChars="0"/>
              <w:rPr>
                <w:rFonts w:ascii="Times New Roman" w:hAnsi="Times New Roman" w:cs="Times New Roman"/>
                <w:color w:val="000000" w:themeColor="text1"/>
                <w:sz w:val="16"/>
              </w:rPr>
            </w:pPr>
            <w:r w:rsidRPr="00E63D23">
              <w:rPr>
                <w:rFonts w:ascii="Times New Roman" w:hAnsi="Times New Roman" w:cs="Times New Roman" w:hint="eastAsia"/>
                <w:b/>
                <w:color w:val="000000" w:themeColor="text1"/>
                <w:sz w:val="16"/>
              </w:rPr>
              <w:t>实验室火灾：</w:t>
            </w:r>
            <w:r w:rsidRPr="00E63D23">
              <w:rPr>
                <w:rFonts w:ascii="Times New Roman" w:hAnsi="Times New Roman" w:cs="Times New Roman" w:hint="eastAsia"/>
                <w:color w:val="000000" w:themeColor="text1"/>
                <w:sz w:val="16"/>
              </w:rPr>
              <w:t>一旦发现火情，应立即告知实验室内外所有人员，大家弯腰、捂住口鼻，安全有序地从楼梯逃离现场。火情较轻时，应采取措施处理，防止火势蔓延，并迅速报告学校保卫处（</w:t>
            </w:r>
            <w:r w:rsidRPr="00E63D23">
              <w:rPr>
                <w:rFonts w:ascii="Times New Roman" w:hAnsi="Times New Roman" w:cs="Times New Roman" w:hint="eastAsia"/>
                <w:color w:val="000000" w:themeColor="text1"/>
                <w:sz w:val="16"/>
              </w:rPr>
              <w:t>62336110</w:t>
            </w:r>
            <w:r w:rsidRPr="00E63D23">
              <w:rPr>
                <w:rFonts w:ascii="Times New Roman" w:hAnsi="Times New Roman" w:cs="Times New Roman" w:hint="eastAsia"/>
                <w:color w:val="000000" w:themeColor="text1"/>
                <w:sz w:val="16"/>
              </w:rPr>
              <w:t>）及实验室负责人；视火情拨打“</w:t>
            </w:r>
            <w:r w:rsidRPr="00E63D23">
              <w:rPr>
                <w:rFonts w:ascii="Times New Roman" w:hAnsi="Times New Roman" w:cs="Times New Roman" w:hint="eastAsia"/>
                <w:color w:val="000000" w:themeColor="text1"/>
                <w:sz w:val="16"/>
              </w:rPr>
              <w:t>119</w:t>
            </w:r>
            <w:r w:rsidRPr="00E63D23">
              <w:rPr>
                <w:rFonts w:ascii="Times New Roman" w:hAnsi="Times New Roman" w:cs="Times New Roman" w:hint="eastAsia"/>
                <w:color w:val="000000" w:themeColor="text1"/>
                <w:sz w:val="16"/>
              </w:rPr>
              <w:t>”报警求救，并到明显位置引导消防车。明确火灾周围环境，判断出是否有重大危险源分布及是否会带来次生灾难发生。明确救灾的基本方法，并采取相应措施，按照应急处置程序采用适当的消防器材进行扑救：包括木材、布料、纸张、橡胶以及塑料等的固体可燃材料的火灾，可采用水冷却法，但对珍贵图书、档案应使用二氧化碳、卤代烷、干粉灭火剂灭火；易燃可燃液体、易燃气体和油脂类等化学品火灾，使用大剂量泡沫灭火剂、干粉灭火剂将液体火灾扑灭；带电电气设备火灾，应切断电源后再灭火，因现场情况及其他原因，不能断电，需要带电灭火时，应使用沙子或干粉灭火器，不能使用泡沫灭火器或水；可燃金属，如镁、钠、钾及其合金等火灾，应用特殊的灭</w:t>
            </w:r>
            <w:r w:rsidRPr="00E63D23">
              <w:rPr>
                <w:rFonts w:ascii="Times New Roman" w:hAnsi="Times New Roman" w:cs="Times New Roman" w:hint="eastAsia"/>
                <w:color w:val="000000" w:themeColor="text1"/>
                <w:sz w:val="16"/>
              </w:rPr>
              <w:lastRenderedPageBreak/>
              <w:t>火剂，如干沙或干粉灭火器等来灭火；若发生火情的现场有大量强酸强碱，应使用干粉灭火器，严禁用水流灭火。</w:t>
            </w:r>
          </w:p>
          <w:p w:rsidR="00E63D23" w:rsidRPr="00E63D23" w:rsidRDefault="00E63D23" w:rsidP="00E63D23">
            <w:pPr>
              <w:pStyle w:val="a4"/>
              <w:numPr>
                <w:ilvl w:val="0"/>
                <w:numId w:val="10"/>
              </w:numPr>
              <w:ind w:firstLineChars="0"/>
              <w:rPr>
                <w:rFonts w:ascii="Times New Roman" w:hAnsi="Times New Roman" w:cs="Times New Roman"/>
                <w:color w:val="000000" w:themeColor="text1"/>
                <w:sz w:val="16"/>
              </w:rPr>
            </w:pPr>
            <w:r w:rsidRPr="00E63D23">
              <w:rPr>
                <w:rFonts w:ascii="Times New Roman" w:hAnsi="Times New Roman" w:cs="Times New Roman" w:hint="eastAsia"/>
                <w:b/>
                <w:color w:val="000000" w:themeColor="text1"/>
                <w:sz w:val="16"/>
              </w:rPr>
              <w:t>实验室爆炸：</w:t>
            </w:r>
            <w:r w:rsidRPr="00E63D23">
              <w:rPr>
                <w:rFonts w:ascii="Times New Roman" w:hAnsi="Times New Roman" w:cs="Times New Roman" w:hint="eastAsia"/>
                <w:color w:val="000000" w:themeColor="text1"/>
                <w:sz w:val="16"/>
              </w:rPr>
              <w:t>实验室爆炸发生时，实验室负责人在其认为安全的情况下必须及时切断电源和管道、气瓶阀门。所有人员应听从临时召集人的安排，有组织的通过安全出口或用其他方法迅速撤离爆炸现场。应急预案领导小组负责安排抢救工作和人员安置工作。</w:t>
            </w:r>
          </w:p>
          <w:p w:rsidR="00E63D23" w:rsidRPr="00E63D23" w:rsidRDefault="00E63D23" w:rsidP="00E63D23">
            <w:pPr>
              <w:pStyle w:val="a4"/>
              <w:numPr>
                <w:ilvl w:val="0"/>
                <w:numId w:val="10"/>
              </w:numPr>
              <w:ind w:firstLineChars="0"/>
              <w:rPr>
                <w:rFonts w:ascii="Times New Roman" w:hAnsi="Times New Roman" w:cs="Times New Roman"/>
                <w:color w:val="000000" w:themeColor="text1"/>
                <w:sz w:val="16"/>
              </w:rPr>
            </w:pPr>
            <w:r w:rsidRPr="00E63D23">
              <w:rPr>
                <w:rFonts w:ascii="Times New Roman" w:hAnsi="Times New Roman" w:cs="Times New Roman" w:hint="eastAsia"/>
                <w:b/>
                <w:color w:val="000000" w:themeColor="text1"/>
                <w:sz w:val="16"/>
              </w:rPr>
              <w:t>化学性污染：</w:t>
            </w:r>
            <w:r w:rsidRPr="00E63D23">
              <w:rPr>
                <w:rFonts w:ascii="Times New Roman" w:hAnsi="Times New Roman" w:cs="Times New Roman" w:hint="eastAsia"/>
                <w:color w:val="000000" w:themeColor="text1"/>
                <w:sz w:val="16"/>
              </w:rPr>
              <w:t>如果实验室发生有毒、有害物质泼溅在工作人员皮肤或衣物上，立即用大量自来水冲洗，再根据毒物的性质采取相应的有效处理措施。如果实验室发生有毒、有害物质泼溅或泄露在工作台或地面，先用抹布或拖布擦拭，然后用清水冲洗或使用中和试剂进行中和后用清水冲洗。如果实验室发生有毒气体泄露，应立即启动排气装置将有毒气体排出，同时开门窗使新鲜空气进入实验室。若有吸入性损伤（如吸入石英棉絮、挥发性物质造成不适等），应尽快就医。</w:t>
            </w:r>
          </w:p>
          <w:p w:rsidR="00E63D23" w:rsidRPr="00E63D23" w:rsidRDefault="00E63D23" w:rsidP="00E63D23">
            <w:pPr>
              <w:pStyle w:val="a4"/>
              <w:numPr>
                <w:ilvl w:val="0"/>
                <w:numId w:val="10"/>
              </w:numPr>
              <w:ind w:firstLineChars="0"/>
              <w:rPr>
                <w:rFonts w:ascii="Times New Roman" w:hAnsi="Times New Roman" w:cs="Times New Roman"/>
                <w:color w:val="000000" w:themeColor="text1"/>
                <w:sz w:val="16"/>
              </w:rPr>
            </w:pPr>
            <w:r w:rsidRPr="00E63D23">
              <w:rPr>
                <w:rFonts w:ascii="Times New Roman" w:hAnsi="Times New Roman" w:cs="Times New Roman" w:hint="eastAsia"/>
                <w:b/>
                <w:color w:val="000000" w:themeColor="text1"/>
                <w:sz w:val="16"/>
              </w:rPr>
              <w:t>中毒：</w:t>
            </w:r>
            <w:r w:rsidRPr="00E63D23">
              <w:rPr>
                <w:rFonts w:ascii="Times New Roman" w:hAnsi="Times New Roman" w:cs="Times New Roman" w:hint="eastAsia"/>
                <w:color w:val="000000" w:themeColor="text1"/>
                <w:sz w:val="16"/>
              </w:rPr>
              <w:t>实验中若感觉咽喉灼痛、嘴唇脱色或发绀，胃部痉挛或恶心呕吐等症状时，则可能是中毒所致。视中毒原因施以下述急救后，立即送医院治疗，不得延误。首先将中毒者转移到安全地带，解开领扣，使其呼吸通畅，让中毒者呼吸到新鲜空气。误服毒物中毒者，须立即引吐、洗胃及导泻，患者清醒而又合作，宜饮大量清水引吐，亦可用药物引吐。对引吐效果不好或昏迷者，应立即送医院用胃管洗胃。孕妇应慎用催吐救援。重金属盐中毒者，喝一杯含有几克</w:t>
            </w:r>
            <w:r w:rsidRPr="00E63D23">
              <w:rPr>
                <w:rFonts w:ascii="Times New Roman" w:hAnsi="Times New Roman" w:cs="Times New Roman" w:hint="eastAsia"/>
                <w:color w:val="000000" w:themeColor="text1"/>
                <w:sz w:val="16"/>
              </w:rPr>
              <w:t>MgSO4</w:t>
            </w:r>
            <w:r w:rsidRPr="00E63D23">
              <w:rPr>
                <w:rFonts w:ascii="Times New Roman" w:hAnsi="Times New Roman" w:cs="Times New Roman" w:hint="eastAsia"/>
                <w:color w:val="000000" w:themeColor="text1"/>
                <w:sz w:val="16"/>
              </w:rPr>
              <w:t>的水溶液，立即就医。不要服催吐药，以免引起危险或使病情复杂化。砷和汞化物中毒者，必须紧急就医。吸入刺激性气体中毒者，应立即将患者转移离开中毒现场，给予</w:t>
            </w:r>
            <w:r w:rsidRPr="00E63D23">
              <w:rPr>
                <w:rFonts w:ascii="Times New Roman" w:hAnsi="Times New Roman" w:cs="Times New Roman" w:hint="eastAsia"/>
                <w:color w:val="000000" w:themeColor="text1"/>
                <w:sz w:val="16"/>
              </w:rPr>
              <w:t>2%~5%</w:t>
            </w:r>
            <w:r w:rsidRPr="00E63D23">
              <w:rPr>
                <w:rFonts w:ascii="Times New Roman" w:hAnsi="Times New Roman" w:cs="Times New Roman" w:hint="eastAsia"/>
                <w:color w:val="000000" w:themeColor="text1"/>
                <w:sz w:val="16"/>
              </w:rPr>
              <w:t>碳酸氢钠溶液雾化吸入、吸氧。气管痉挛者应酌情给解痉挛药物雾化吸入。应急人员一般应配置过滤式防毒面罩、防毒服装、防毒手套、防毒靴等。</w:t>
            </w:r>
          </w:p>
          <w:p w:rsidR="0072548D" w:rsidRPr="00A31F41" w:rsidRDefault="00E63D23" w:rsidP="00E63D23">
            <w:pPr>
              <w:pStyle w:val="a4"/>
              <w:numPr>
                <w:ilvl w:val="0"/>
                <w:numId w:val="10"/>
              </w:numPr>
              <w:ind w:firstLineChars="0"/>
              <w:rPr>
                <w:rFonts w:ascii="Times New Roman" w:hAnsi="Times New Roman" w:cs="Times New Roman"/>
                <w:sz w:val="16"/>
              </w:rPr>
            </w:pPr>
            <w:r w:rsidRPr="00E63D23">
              <w:rPr>
                <w:rFonts w:ascii="Times New Roman" w:hAnsi="Times New Roman" w:cs="Times New Roman" w:hint="eastAsia"/>
                <w:b/>
                <w:color w:val="000000" w:themeColor="text1"/>
                <w:sz w:val="16"/>
              </w:rPr>
              <w:t>实验室触电：</w:t>
            </w:r>
            <w:r w:rsidRPr="00E63D23">
              <w:rPr>
                <w:rFonts w:ascii="Times New Roman" w:hAnsi="Times New Roman" w:cs="Times New Roman" w:hint="eastAsia"/>
                <w:color w:val="000000" w:themeColor="text1"/>
                <w:sz w:val="16"/>
              </w:rPr>
              <w:t>触电急救的原则是在现场采取积极措施保护伤员生命。触电急救，首先要使触电者迅速脱离电源，越快越好，触电者未脱离电源前，救护人员不准用手直接触及伤员。使伤者脱离电源方法：</w:t>
            </w:r>
            <w:r w:rsidRPr="00E63D23">
              <w:rPr>
                <w:rFonts w:ascii="Times New Roman" w:hAnsi="Times New Roman" w:cs="Times New Roman" w:hint="eastAsia"/>
                <w:color w:val="000000" w:themeColor="text1"/>
                <w:sz w:val="16"/>
              </w:rPr>
              <w:t xml:space="preserve"> </w:t>
            </w:r>
            <w:r w:rsidRPr="00E63D23">
              <w:rPr>
                <w:rFonts w:ascii="Times New Roman" w:hAnsi="Times New Roman" w:cs="Times New Roman" w:hint="eastAsia"/>
                <w:color w:val="000000" w:themeColor="text1"/>
                <w:sz w:val="16"/>
              </w:rPr>
              <w:t>⑴切断电源开关；</w:t>
            </w:r>
            <w:r w:rsidRPr="00E63D23">
              <w:rPr>
                <w:rFonts w:ascii="Times New Roman" w:hAnsi="Times New Roman" w:cs="Times New Roman" w:hint="eastAsia"/>
                <w:color w:val="000000" w:themeColor="text1"/>
                <w:sz w:val="16"/>
              </w:rPr>
              <w:t xml:space="preserve"> </w:t>
            </w:r>
            <w:r w:rsidRPr="00E63D23">
              <w:rPr>
                <w:rFonts w:ascii="Times New Roman" w:hAnsi="Times New Roman" w:cs="Times New Roman" w:hint="eastAsia"/>
                <w:color w:val="000000" w:themeColor="text1"/>
                <w:sz w:val="16"/>
              </w:rPr>
              <w:t>⑵若电源开关较远，可用干燥的木橇，竹竿等挑开触电者身上的电线或带电设备；</w:t>
            </w:r>
            <w:r w:rsidRPr="00E63D23">
              <w:rPr>
                <w:rFonts w:ascii="Times New Roman" w:hAnsi="Times New Roman" w:cs="Times New Roman" w:hint="eastAsia"/>
                <w:color w:val="000000" w:themeColor="text1"/>
                <w:sz w:val="16"/>
              </w:rPr>
              <w:t xml:space="preserve"> </w:t>
            </w:r>
            <w:r w:rsidRPr="00E63D23">
              <w:rPr>
                <w:rFonts w:ascii="Times New Roman" w:hAnsi="Times New Roman" w:cs="Times New Roman" w:hint="eastAsia"/>
                <w:color w:val="000000" w:themeColor="text1"/>
                <w:sz w:val="16"/>
              </w:rPr>
              <w:t>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w:t>
            </w:r>
            <w:r w:rsidRPr="00E63D23">
              <w:rPr>
                <w:rFonts w:ascii="Times New Roman" w:hAnsi="Times New Roman" w:cs="Times New Roman" w:hint="eastAsia"/>
                <w:color w:val="000000" w:themeColor="text1"/>
                <w:sz w:val="16"/>
              </w:rPr>
              <w:t>5</w:t>
            </w:r>
            <w:r w:rsidRPr="00E63D23">
              <w:rPr>
                <w:rFonts w:ascii="Times New Roman" w:hAnsi="Times New Roman" w:cs="Times New Roman" w:hint="eastAsia"/>
                <w:color w:val="000000" w:themeColor="text1"/>
                <w:sz w:val="16"/>
              </w:rPr>
              <w:t>秒时间间隔呼叫伤员或轻拍其肩膀，以判定伤员是否意识丧失。禁止摇动伤员头部呼叫伤员。抢救的伤员应立即就地坚持用人工肺复苏法正确抢救，并设法联系校医务室接替救治。</w:t>
            </w:r>
          </w:p>
        </w:tc>
      </w:tr>
      <w:tr w:rsidR="00537C85" w:rsidRPr="00A31F41" w:rsidTr="00A15026">
        <w:tc>
          <w:tcPr>
            <w:tcW w:w="567" w:type="dxa"/>
          </w:tcPr>
          <w:p w:rsidR="00537C85" w:rsidRPr="00A31F41" w:rsidRDefault="00C96CCB" w:rsidP="00664868">
            <w:pPr>
              <w:rPr>
                <w:rFonts w:ascii="Times New Roman" w:hAnsi="Times New Roman" w:cs="Times New Roman"/>
                <w:sz w:val="16"/>
              </w:rPr>
            </w:pPr>
            <w:r>
              <w:rPr>
                <w:rFonts w:ascii="Times New Roman" w:hAnsi="Times New Roman" w:cs="Times New Roman" w:hint="eastAsia"/>
                <w:sz w:val="16"/>
              </w:rPr>
              <w:lastRenderedPageBreak/>
              <w:t>四、</w:t>
            </w:r>
          </w:p>
        </w:tc>
        <w:tc>
          <w:tcPr>
            <w:tcW w:w="9782" w:type="dxa"/>
          </w:tcPr>
          <w:p w:rsidR="001C6705" w:rsidRPr="00DB613B" w:rsidRDefault="001C6705" w:rsidP="001C6705">
            <w:pPr>
              <w:rPr>
                <w:rFonts w:ascii="Times New Roman" w:hAnsi="Times New Roman" w:cs="Times New Roman"/>
                <w:b/>
                <w:sz w:val="16"/>
              </w:rPr>
            </w:pPr>
            <w:r w:rsidRPr="00DB613B">
              <w:rPr>
                <w:rFonts w:ascii="Times New Roman" w:hAnsi="Times New Roman" w:cs="Times New Roman" w:hint="eastAsia"/>
                <w:b/>
                <w:sz w:val="16"/>
              </w:rPr>
              <w:t>使用人（含所有进入实验室人员）及导师承诺：</w:t>
            </w:r>
          </w:p>
          <w:p w:rsidR="001C6705" w:rsidRPr="001C6705" w:rsidRDefault="001C6705" w:rsidP="00D44722">
            <w:pPr>
              <w:ind w:firstLineChars="200" w:firstLine="320"/>
              <w:rPr>
                <w:rFonts w:ascii="Times New Roman" w:hAnsi="Times New Roman" w:cs="Times New Roman"/>
                <w:sz w:val="16"/>
              </w:rPr>
            </w:pPr>
            <w:r w:rsidRPr="001C6705">
              <w:rPr>
                <w:rFonts w:ascii="Times New Roman" w:hAnsi="Times New Roman" w:cs="Times New Roman" w:hint="eastAsia"/>
                <w:sz w:val="16"/>
              </w:rPr>
              <w:t>本人已认真阅读并熟知以上所有内容，</w:t>
            </w:r>
            <w:r w:rsidR="00D44722" w:rsidRPr="00D44722">
              <w:rPr>
                <w:rFonts w:ascii="Times New Roman" w:hAnsi="Times New Roman" w:cs="Times New Roman" w:hint="eastAsia"/>
                <w:sz w:val="16"/>
              </w:rPr>
              <w:t>掌握仪器操作规程及注意事项，熟悉应急处理预案</w:t>
            </w:r>
            <w:r w:rsidR="00D44722">
              <w:rPr>
                <w:rFonts w:ascii="Times New Roman" w:hAnsi="Times New Roman" w:cs="Times New Roman" w:hint="eastAsia"/>
                <w:sz w:val="16"/>
              </w:rPr>
              <w:t>，</w:t>
            </w:r>
            <w:r w:rsidRPr="001C6705">
              <w:rPr>
                <w:rFonts w:ascii="Times New Roman" w:hAnsi="Times New Roman" w:cs="Times New Roman" w:hint="eastAsia"/>
                <w:sz w:val="16"/>
              </w:rPr>
              <w:t>熟悉灭火器、灭火毯、洗眼器及紧急喷淋装置的使用方法和逃生线路；</w:t>
            </w:r>
            <w:r w:rsidR="00D44722" w:rsidRPr="00D44722">
              <w:rPr>
                <w:rFonts w:ascii="Times New Roman" w:hAnsi="Times New Roman" w:cs="Times New Roman" w:hint="eastAsia"/>
                <w:sz w:val="16"/>
              </w:rPr>
              <w:t>自觉遵守北京林业大学及林学实验教学中心的各项规章制度；</w:t>
            </w:r>
            <w:r w:rsidRPr="001C6705">
              <w:rPr>
                <w:rFonts w:ascii="Times New Roman" w:hAnsi="Times New Roman" w:cs="Times New Roman" w:hint="eastAsia"/>
                <w:sz w:val="16"/>
              </w:rPr>
              <w:t>主动制止实验室内其他人的不安全行为，发现事故隐患或其他不安全因素，立即向实验室管理人员报告，并按管理人员要求进行紧急处理。</w:t>
            </w:r>
            <w:r w:rsidR="00D44722" w:rsidRPr="00D44722">
              <w:rPr>
                <w:rFonts w:ascii="Times New Roman" w:hAnsi="Times New Roman" w:cs="Times New Roman" w:hint="eastAsia"/>
                <w:sz w:val="16"/>
              </w:rPr>
              <w:t>如因本人违反国家</w:t>
            </w:r>
            <w:r w:rsidR="00D44722">
              <w:rPr>
                <w:rFonts w:ascii="Times New Roman" w:hAnsi="Times New Roman" w:cs="Times New Roman" w:hint="eastAsia"/>
                <w:sz w:val="16"/>
              </w:rPr>
              <w:t>法律法规和学校学院的制度而造成的事故，</w:t>
            </w:r>
            <w:r w:rsidR="00D05B97">
              <w:rPr>
                <w:rFonts w:ascii="Times New Roman" w:hAnsi="Times New Roman" w:cs="Times New Roman" w:hint="eastAsia"/>
                <w:sz w:val="16"/>
              </w:rPr>
              <w:t>本人愿承担相应的责任</w:t>
            </w:r>
            <w:r w:rsidRPr="001C6705">
              <w:rPr>
                <w:rFonts w:ascii="Times New Roman" w:hAnsi="Times New Roman" w:cs="Times New Roman" w:hint="eastAsia"/>
                <w:sz w:val="16"/>
              </w:rPr>
              <w:t>。</w:t>
            </w:r>
          </w:p>
          <w:p w:rsidR="00537C85" w:rsidRPr="00A31F41" w:rsidRDefault="001C6705" w:rsidP="00003518">
            <w:pPr>
              <w:ind w:firstLineChars="200" w:firstLine="320"/>
              <w:rPr>
                <w:rFonts w:ascii="Times New Roman" w:hAnsi="Times New Roman" w:cs="Times New Roman"/>
                <w:sz w:val="16"/>
              </w:rPr>
            </w:pPr>
            <w:r w:rsidRPr="001C6705">
              <w:rPr>
                <w:rFonts w:ascii="Times New Roman" w:hAnsi="Times New Roman" w:cs="Times New Roman" w:hint="eastAsia"/>
                <w:sz w:val="16"/>
              </w:rPr>
              <w:t>导师知晓并认可学生的整个实验方案和流程，并全程负有监督责任。</w:t>
            </w:r>
          </w:p>
        </w:tc>
      </w:tr>
    </w:tbl>
    <w:p w:rsidR="00226D2D" w:rsidRPr="004D17B7" w:rsidRDefault="00226D2D" w:rsidP="00226D2D">
      <w:pPr>
        <w:ind w:firstLineChars="200" w:firstLine="480"/>
        <w:jc w:val="right"/>
        <w:rPr>
          <w:rFonts w:ascii="Times New Roman" w:hAnsi="Times New Roman" w:cs="Times New Roman"/>
          <w:sz w:val="24"/>
        </w:rPr>
      </w:pPr>
    </w:p>
    <w:p w:rsidR="00226D2D" w:rsidRDefault="00226D2D" w:rsidP="00226D2D">
      <w:pPr>
        <w:ind w:firstLineChars="200" w:firstLine="480"/>
        <w:jc w:val="right"/>
        <w:rPr>
          <w:rFonts w:ascii="Times New Roman" w:hAnsi="Times New Roman" w:cs="Times New Roman"/>
          <w:sz w:val="24"/>
        </w:rPr>
      </w:pPr>
    </w:p>
    <w:p w:rsidR="00226D2D" w:rsidRDefault="00226D2D" w:rsidP="00226D2D">
      <w:pPr>
        <w:ind w:firstLineChars="200" w:firstLine="560"/>
        <w:jc w:val="right"/>
        <w:rPr>
          <w:rFonts w:ascii="Times New Roman" w:hAnsi="Times New Roman" w:cs="Times New Roman"/>
          <w:sz w:val="28"/>
        </w:rPr>
      </w:pPr>
      <w:r w:rsidRPr="00960070">
        <w:rPr>
          <w:rFonts w:ascii="Times New Roman" w:hAnsi="Times New Roman" w:cs="Times New Roman" w:hint="eastAsia"/>
          <w:sz w:val="28"/>
        </w:rPr>
        <w:t xml:space="preserve">                                                      </w:t>
      </w:r>
    </w:p>
    <w:p w:rsidR="00226D2D" w:rsidRPr="000E7DD5" w:rsidRDefault="00226D2D" w:rsidP="00A97CF3">
      <w:pPr>
        <w:rPr>
          <w:rFonts w:ascii="Times New Roman" w:hAnsi="Times New Roman" w:cs="Times New Roman"/>
          <w:szCs w:val="21"/>
        </w:rPr>
      </w:pPr>
      <w:r w:rsidRPr="000E7DD5">
        <w:rPr>
          <w:rFonts w:ascii="Times New Roman" w:hAnsi="Times New Roman" w:cs="Times New Roman" w:hint="eastAsia"/>
          <w:szCs w:val="21"/>
        </w:rPr>
        <w:t>使用人签字：</w:t>
      </w:r>
      <w:r w:rsidRPr="000E7DD5">
        <w:rPr>
          <w:rFonts w:ascii="Times New Roman" w:hAnsi="Times New Roman" w:cs="Times New Roman" w:hint="eastAsia"/>
          <w:szCs w:val="21"/>
        </w:rPr>
        <w:t xml:space="preserve">                            </w:t>
      </w:r>
      <w:r w:rsidR="002E7A34">
        <w:rPr>
          <w:rFonts w:ascii="Times New Roman" w:hAnsi="Times New Roman" w:cs="Times New Roman" w:hint="eastAsia"/>
          <w:szCs w:val="21"/>
        </w:rPr>
        <w:t xml:space="preserve">   </w:t>
      </w:r>
      <w:r w:rsidR="00A97CF3">
        <w:rPr>
          <w:rFonts w:ascii="Times New Roman" w:hAnsi="Times New Roman" w:cs="Times New Roman" w:hint="eastAsia"/>
          <w:szCs w:val="21"/>
        </w:rPr>
        <w:t xml:space="preserve">  </w:t>
      </w:r>
      <w:r w:rsidR="004C20CF">
        <w:rPr>
          <w:rFonts w:ascii="Times New Roman" w:hAnsi="Times New Roman" w:cs="Times New Roman" w:hint="eastAsia"/>
          <w:szCs w:val="21"/>
        </w:rPr>
        <w:t xml:space="preserve"> </w:t>
      </w:r>
      <w:r w:rsidRPr="000E7DD5">
        <w:rPr>
          <w:rFonts w:ascii="Times New Roman" w:hAnsi="Times New Roman" w:cs="Times New Roman" w:hint="eastAsia"/>
          <w:szCs w:val="21"/>
        </w:rPr>
        <w:t>导师签字：</w:t>
      </w:r>
    </w:p>
    <w:p w:rsidR="00226D2D" w:rsidRPr="000E7DD5" w:rsidRDefault="00226D2D" w:rsidP="00A97CF3">
      <w:pPr>
        <w:spacing w:line="360" w:lineRule="auto"/>
        <w:ind w:right="480"/>
        <w:rPr>
          <w:rFonts w:ascii="Times New Roman" w:hAnsi="Times New Roman" w:cs="Times New Roman"/>
          <w:szCs w:val="21"/>
        </w:rPr>
      </w:pPr>
      <w:r w:rsidRPr="000E7DD5">
        <w:rPr>
          <w:rFonts w:ascii="Times New Roman" w:hAnsi="Times New Roman" w:cs="Times New Roman" w:hint="eastAsia"/>
          <w:szCs w:val="21"/>
        </w:rPr>
        <w:t>学号：</w:t>
      </w:r>
      <w:r w:rsidRPr="000E7DD5">
        <w:rPr>
          <w:rFonts w:ascii="Times New Roman" w:hAnsi="Times New Roman" w:cs="Times New Roman" w:hint="eastAsia"/>
          <w:szCs w:val="21"/>
        </w:rPr>
        <w:t xml:space="preserve">                                  </w:t>
      </w:r>
      <w:r w:rsidR="002E7A34">
        <w:rPr>
          <w:rFonts w:ascii="Times New Roman" w:hAnsi="Times New Roman" w:cs="Times New Roman" w:hint="eastAsia"/>
          <w:szCs w:val="21"/>
        </w:rPr>
        <w:t xml:space="preserve">   </w:t>
      </w:r>
      <w:r w:rsidR="00A97CF3">
        <w:rPr>
          <w:rFonts w:ascii="Times New Roman" w:hAnsi="Times New Roman" w:cs="Times New Roman" w:hint="eastAsia"/>
          <w:szCs w:val="21"/>
        </w:rPr>
        <w:t xml:space="preserve">  </w:t>
      </w:r>
      <w:r w:rsidR="004C20CF">
        <w:rPr>
          <w:rFonts w:ascii="Times New Roman" w:hAnsi="Times New Roman" w:cs="Times New Roman" w:hint="eastAsia"/>
          <w:szCs w:val="21"/>
        </w:rPr>
        <w:t xml:space="preserve"> </w:t>
      </w:r>
      <w:r w:rsidRPr="000E7DD5">
        <w:rPr>
          <w:rFonts w:ascii="Times New Roman" w:hAnsi="Times New Roman" w:cs="Times New Roman" w:hint="eastAsia"/>
          <w:szCs w:val="21"/>
        </w:rPr>
        <w:t>工号：</w:t>
      </w:r>
    </w:p>
    <w:p w:rsidR="00226D2D" w:rsidRPr="000E7DD5" w:rsidRDefault="00226D2D" w:rsidP="00A97CF3">
      <w:pPr>
        <w:wordWrap w:val="0"/>
        <w:spacing w:line="360" w:lineRule="auto"/>
        <w:rPr>
          <w:rFonts w:ascii="Times New Roman" w:hAnsi="Times New Roman" w:cs="Times New Roman"/>
          <w:szCs w:val="21"/>
        </w:rPr>
      </w:pPr>
      <w:r w:rsidRPr="000E7DD5">
        <w:rPr>
          <w:rFonts w:ascii="Times New Roman" w:hAnsi="Times New Roman" w:cs="Times New Roman" w:hint="eastAsia"/>
          <w:szCs w:val="21"/>
        </w:rPr>
        <w:t>日期：</w:t>
      </w:r>
      <w:r w:rsidRPr="000E7DD5">
        <w:rPr>
          <w:rFonts w:ascii="Times New Roman" w:hAnsi="Times New Roman" w:cs="Times New Roman" w:hint="eastAsia"/>
          <w:szCs w:val="21"/>
        </w:rPr>
        <w:t xml:space="preserve">                                  </w:t>
      </w:r>
      <w:r w:rsidR="002E7A34">
        <w:rPr>
          <w:rFonts w:ascii="Times New Roman" w:hAnsi="Times New Roman" w:cs="Times New Roman" w:hint="eastAsia"/>
          <w:szCs w:val="21"/>
        </w:rPr>
        <w:t xml:space="preserve">   </w:t>
      </w:r>
      <w:r w:rsidR="00A97CF3">
        <w:rPr>
          <w:rFonts w:ascii="Times New Roman" w:hAnsi="Times New Roman" w:cs="Times New Roman" w:hint="eastAsia"/>
          <w:szCs w:val="21"/>
        </w:rPr>
        <w:t xml:space="preserve">  </w:t>
      </w:r>
      <w:r w:rsidR="004C20CF">
        <w:rPr>
          <w:rFonts w:ascii="Times New Roman" w:hAnsi="Times New Roman" w:cs="Times New Roman" w:hint="eastAsia"/>
          <w:szCs w:val="21"/>
        </w:rPr>
        <w:t xml:space="preserve"> </w:t>
      </w:r>
      <w:r w:rsidRPr="000E7DD5">
        <w:rPr>
          <w:rFonts w:ascii="Times New Roman" w:hAnsi="Times New Roman" w:cs="Times New Roman" w:hint="eastAsia"/>
          <w:szCs w:val="21"/>
        </w:rPr>
        <w:t>日期：</w:t>
      </w:r>
    </w:p>
    <w:p w:rsidR="00226D2D" w:rsidRDefault="00226D2D" w:rsidP="000E7DD5">
      <w:pPr>
        <w:wordWrap w:val="0"/>
        <w:spacing w:line="360" w:lineRule="auto"/>
        <w:ind w:firstLineChars="200" w:firstLine="420"/>
        <w:rPr>
          <w:rFonts w:ascii="Times New Roman" w:hAnsi="Times New Roman" w:cs="Times New Roman"/>
          <w:szCs w:val="21"/>
        </w:rPr>
      </w:pPr>
    </w:p>
    <w:p w:rsidR="00827FE2" w:rsidRPr="000E7DD5" w:rsidRDefault="00827FE2" w:rsidP="000E7DD5">
      <w:pPr>
        <w:wordWrap w:val="0"/>
        <w:spacing w:line="360" w:lineRule="auto"/>
        <w:ind w:firstLineChars="200" w:firstLine="420"/>
        <w:rPr>
          <w:rFonts w:ascii="Times New Roman" w:hAnsi="Times New Roman" w:cs="Times New Roman"/>
          <w:szCs w:val="21"/>
        </w:rPr>
      </w:pPr>
    </w:p>
    <w:p w:rsidR="00113D4D" w:rsidRPr="00226D2D" w:rsidRDefault="00113D4D" w:rsidP="00226D2D">
      <w:pPr>
        <w:ind w:right="105" w:firstLineChars="4100" w:firstLine="6560"/>
        <w:rPr>
          <w:rFonts w:ascii="Times New Roman" w:hAnsi="Times New Roman" w:cs="Times New Roman"/>
          <w:sz w:val="16"/>
        </w:rPr>
      </w:pPr>
    </w:p>
    <w:sectPr w:rsidR="00113D4D" w:rsidRPr="00226D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E17" w:rsidRDefault="00F13E17" w:rsidP="00D90C6A">
      <w:r>
        <w:separator/>
      </w:r>
    </w:p>
  </w:endnote>
  <w:endnote w:type="continuationSeparator" w:id="0">
    <w:p w:rsidR="00F13E17" w:rsidRDefault="00F13E17"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E17" w:rsidRDefault="00F13E17" w:rsidP="00D90C6A">
      <w:r>
        <w:separator/>
      </w:r>
    </w:p>
  </w:footnote>
  <w:footnote w:type="continuationSeparator" w:id="0">
    <w:p w:rsidR="00F13E17" w:rsidRDefault="00F13E17" w:rsidP="00D90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114"/>
    <w:multiLevelType w:val="hybridMultilevel"/>
    <w:tmpl w:val="86607DEC"/>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3374AF"/>
    <w:multiLevelType w:val="hybridMultilevel"/>
    <w:tmpl w:val="F9AE29F8"/>
    <w:lvl w:ilvl="0" w:tplc="83806BA2">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1353F5B"/>
    <w:multiLevelType w:val="hybridMultilevel"/>
    <w:tmpl w:val="406A867E"/>
    <w:lvl w:ilvl="0" w:tplc="3626CE24">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A5950A0"/>
    <w:multiLevelType w:val="hybridMultilevel"/>
    <w:tmpl w:val="9D043E60"/>
    <w:lvl w:ilvl="0" w:tplc="F6920978">
      <w:start w:val="1"/>
      <w:numFmt w:val="decimal"/>
      <w:lvlText w:val="%1."/>
      <w:lvlJc w:val="left"/>
      <w:pPr>
        <w:tabs>
          <w:tab w:val="num" w:pos="360"/>
        </w:tabs>
        <w:ind w:left="360" w:hanging="360"/>
      </w:pPr>
      <w:rPr>
        <w:rFonts w:ascii="Times New Roman" w:eastAsiaTheme="minorEastAsia" w:hAnsi="Times New Roman" w:cs="Times New Roman"/>
      </w:rPr>
    </w:lvl>
    <w:lvl w:ilvl="1" w:tplc="0562BAF2">
      <w:start w:val="1"/>
      <w:numFmt w:val="decimal"/>
      <w:lvlText w:val="%2)"/>
      <w:lvlJc w:val="left"/>
      <w:pPr>
        <w:tabs>
          <w:tab w:val="num" w:pos="1140"/>
        </w:tabs>
        <w:ind w:left="1140" w:hanging="720"/>
      </w:pPr>
      <w:rPr>
        <w:rFonts w:ascii="Times New Roman" w:eastAsia="宋体" w:hAnsi="Times New Roman" w:cs="Times New Roman"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2D1C5194"/>
    <w:multiLevelType w:val="hybridMultilevel"/>
    <w:tmpl w:val="20F6E784"/>
    <w:lvl w:ilvl="0" w:tplc="F20C575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B137FEA"/>
    <w:multiLevelType w:val="hybridMultilevel"/>
    <w:tmpl w:val="3156FB30"/>
    <w:lvl w:ilvl="0" w:tplc="7382A542">
      <w:start w:val="2"/>
      <w:numFmt w:val="decimal"/>
      <w:lvlText w:val="%1)"/>
      <w:lvlJc w:val="left"/>
      <w:pPr>
        <w:tabs>
          <w:tab w:val="num" w:pos="1140"/>
        </w:tabs>
        <w:ind w:left="1140" w:hanging="720"/>
      </w:pPr>
      <w:rPr>
        <w:rFonts w:ascii="Times New Roman" w:eastAsia="宋体" w:hAnsi="Times New Roman" w:cs="Times New Roman"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52312E1"/>
    <w:multiLevelType w:val="hybridMultilevel"/>
    <w:tmpl w:val="FA984E3C"/>
    <w:lvl w:ilvl="0" w:tplc="F6920978">
      <w:start w:val="1"/>
      <w:numFmt w:val="decimal"/>
      <w:lvlText w:val="%1."/>
      <w:lvlJc w:val="left"/>
      <w:pPr>
        <w:tabs>
          <w:tab w:val="num" w:pos="360"/>
        </w:tabs>
        <w:ind w:left="360" w:hanging="360"/>
      </w:pPr>
      <w:rPr>
        <w:rFonts w:ascii="Times New Roman" w:eastAsiaTheme="minorEastAsia" w:hAnsi="Times New Roman" w:cs="Times New Roman"/>
      </w:rPr>
    </w:lvl>
    <w:lvl w:ilvl="1" w:tplc="D4963C2A">
      <w:start w:val="1"/>
      <w:numFmt w:val="decimal"/>
      <w:lvlText w:val="%2)"/>
      <w:lvlJc w:val="left"/>
      <w:pPr>
        <w:tabs>
          <w:tab w:val="num" w:pos="1140"/>
        </w:tabs>
        <w:ind w:left="1140" w:hanging="720"/>
      </w:pPr>
      <w:rPr>
        <w:rFonts w:ascii="Times New Roman" w:eastAsia="宋体" w:hAnsi="Times New Roman" w:cs="Times New Roman"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49057EC5"/>
    <w:multiLevelType w:val="hybridMultilevel"/>
    <w:tmpl w:val="43242540"/>
    <w:lvl w:ilvl="0" w:tplc="F6920978">
      <w:start w:val="1"/>
      <w:numFmt w:val="decimal"/>
      <w:lvlText w:val="%1."/>
      <w:lvlJc w:val="left"/>
      <w:pPr>
        <w:tabs>
          <w:tab w:val="num" w:pos="360"/>
        </w:tabs>
        <w:ind w:left="360" w:hanging="360"/>
      </w:pPr>
      <w:rPr>
        <w:rFonts w:ascii="Times New Roman" w:eastAsiaTheme="minorEastAsia" w:hAnsi="Times New Roman" w:cs="Times New Roman"/>
      </w:rPr>
    </w:lvl>
    <w:lvl w:ilvl="1" w:tplc="992A6A1C">
      <w:start w:val="1"/>
      <w:numFmt w:val="decimal"/>
      <w:lvlText w:val="%2)"/>
      <w:lvlJc w:val="left"/>
      <w:pPr>
        <w:tabs>
          <w:tab w:val="num" w:pos="1140"/>
        </w:tabs>
        <w:ind w:left="1140" w:hanging="720"/>
      </w:pPr>
      <w:rPr>
        <w:rFonts w:ascii="Times New Roman" w:eastAsia="宋体" w:hAnsi="Times New Roman" w:cs="Times New Roman"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56F424D6"/>
    <w:multiLevelType w:val="hybridMultilevel"/>
    <w:tmpl w:val="ADA8BB56"/>
    <w:lvl w:ilvl="0" w:tplc="362CB09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C306952"/>
    <w:multiLevelType w:val="hybridMultilevel"/>
    <w:tmpl w:val="2C10EB60"/>
    <w:lvl w:ilvl="0" w:tplc="F6920978">
      <w:start w:val="1"/>
      <w:numFmt w:val="decimal"/>
      <w:lvlText w:val="%1."/>
      <w:lvlJc w:val="left"/>
      <w:pPr>
        <w:tabs>
          <w:tab w:val="num" w:pos="360"/>
        </w:tabs>
        <w:ind w:left="360" w:hanging="360"/>
      </w:pPr>
      <w:rPr>
        <w:rFonts w:ascii="Times New Roman" w:eastAsiaTheme="minorEastAsia" w:hAnsi="Times New Roman" w:cs="Times New Roman"/>
      </w:rPr>
    </w:lvl>
    <w:lvl w:ilvl="1" w:tplc="992A6A1C">
      <w:start w:val="1"/>
      <w:numFmt w:val="decimal"/>
      <w:lvlText w:val="%2)"/>
      <w:lvlJc w:val="left"/>
      <w:pPr>
        <w:tabs>
          <w:tab w:val="num" w:pos="1140"/>
        </w:tabs>
        <w:ind w:left="1140" w:hanging="720"/>
      </w:pPr>
      <w:rPr>
        <w:rFonts w:ascii="Times New Roman" w:eastAsia="宋体" w:hAnsi="Times New Roman" w:cs="Times New Roman"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5"/>
  </w:num>
  <w:num w:numId="3">
    <w:abstractNumId w:val="2"/>
  </w:num>
  <w:num w:numId="4">
    <w:abstractNumId w:val="9"/>
  </w:num>
  <w:num w:numId="5">
    <w:abstractNumId w:val="10"/>
  </w:num>
  <w:num w:numId="6">
    <w:abstractNumId w:val="7"/>
  </w:num>
  <w:num w:numId="7">
    <w:abstractNumId w:val="8"/>
  </w:num>
  <w:num w:numId="8">
    <w:abstractNumId w:val="6"/>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03518"/>
    <w:rsid w:val="00004286"/>
    <w:rsid w:val="00012A04"/>
    <w:rsid w:val="00032900"/>
    <w:rsid w:val="000526B7"/>
    <w:rsid w:val="00054850"/>
    <w:rsid w:val="00070DC7"/>
    <w:rsid w:val="00097729"/>
    <w:rsid w:val="000D2FBD"/>
    <w:rsid w:val="000E7DD5"/>
    <w:rsid w:val="001050E0"/>
    <w:rsid w:val="00113D4D"/>
    <w:rsid w:val="001159E4"/>
    <w:rsid w:val="00120C08"/>
    <w:rsid w:val="00122A30"/>
    <w:rsid w:val="00124F0F"/>
    <w:rsid w:val="00142064"/>
    <w:rsid w:val="00147DB7"/>
    <w:rsid w:val="0015194C"/>
    <w:rsid w:val="00172C66"/>
    <w:rsid w:val="00175608"/>
    <w:rsid w:val="00186104"/>
    <w:rsid w:val="001B2933"/>
    <w:rsid w:val="001B7146"/>
    <w:rsid w:val="001C6705"/>
    <w:rsid w:val="001C7CAC"/>
    <w:rsid w:val="001D2BE4"/>
    <w:rsid w:val="00202D70"/>
    <w:rsid w:val="0021041D"/>
    <w:rsid w:val="00216AE2"/>
    <w:rsid w:val="0022185D"/>
    <w:rsid w:val="00226D2D"/>
    <w:rsid w:val="00266BF7"/>
    <w:rsid w:val="002A1C48"/>
    <w:rsid w:val="002B17DE"/>
    <w:rsid w:val="002B2096"/>
    <w:rsid w:val="002B5E26"/>
    <w:rsid w:val="002B77FD"/>
    <w:rsid w:val="002C02F9"/>
    <w:rsid w:val="002C065D"/>
    <w:rsid w:val="002C2FE0"/>
    <w:rsid w:val="002C412C"/>
    <w:rsid w:val="002E7A34"/>
    <w:rsid w:val="002F2B67"/>
    <w:rsid w:val="002F7F33"/>
    <w:rsid w:val="00321F18"/>
    <w:rsid w:val="00336F38"/>
    <w:rsid w:val="00350151"/>
    <w:rsid w:val="00394536"/>
    <w:rsid w:val="003D3147"/>
    <w:rsid w:val="003E0EF3"/>
    <w:rsid w:val="0040698F"/>
    <w:rsid w:val="0041291A"/>
    <w:rsid w:val="0042686C"/>
    <w:rsid w:val="00445DCB"/>
    <w:rsid w:val="00451F89"/>
    <w:rsid w:val="00461A6C"/>
    <w:rsid w:val="004A2088"/>
    <w:rsid w:val="004C20CF"/>
    <w:rsid w:val="004C479D"/>
    <w:rsid w:val="004D2CD4"/>
    <w:rsid w:val="004D7322"/>
    <w:rsid w:val="00516B3D"/>
    <w:rsid w:val="005257AC"/>
    <w:rsid w:val="005374FD"/>
    <w:rsid w:val="00537C85"/>
    <w:rsid w:val="00584B5D"/>
    <w:rsid w:val="00585EC8"/>
    <w:rsid w:val="00591BD2"/>
    <w:rsid w:val="00593807"/>
    <w:rsid w:val="00655C87"/>
    <w:rsid w:val="00661CE6"/>
    <w:rsid w:val="00664868"/>
    <w:rsid w:val="006709BF"/>
    <w:rsid w:val="00684577"/>
    <w:rsid w:val="00694EC9"/>
    <w:rsid w:val="006C0EA5"/>
    <w:rsid w:val="006D6B8B"/>
    <w:rsid w:val="006E73BA"/>
    <w:rsid w:val="006F59E4"/>
    <w:rsid w:val="007006DA"/>
    <w:rsid w:val="0071165D"/>
    <w:rsid w:val="00714A97"/>
    <w:rsid w:val="00715174"/>
    <w:rsid w:val="007246BF"/>
    <w:rsid w:val="0072548D"/>
    <w:rsid w:val="00740240"/>
    <w:rsid w:val="00760681"/>
    <w:rsid w:val="00772DF8"/>
    <w:rsid w:val="00780CD6"/>
    <w:rsid w:val="00782478"/>
    <w:rsid w:val="00785D4C"/>
    <w:rsid w:val="00796941"/>
    <w:rsid w:val="007E10DA"/>
    <w:rsid w:val="007F5C5D"/>
    <w:rsid w:val="00802FAF"/>
    <w:rsid w:val="00827FE2"/>
    <w:rsid w:val="008330BB"/>
    <w:rsid w:val="00837756"/>
    <w:rsid w:val="00840BBE"/>
    <w:rsid w:val="00881B56"/>
    <w:rsid w:val="0088384D"/>
    <w:rsid w:val="00890CA5"/>
    <w:rsid w:val="00894CDE"/>
    <w:rsid w:val="008A3851"/>
    <w:rsid w:val="008B2E44"/>
    <w:rsid w:val="008F683E"/>
    <w:rsid w:val="0090266D"/>
    <w:rsid w:val="00905D58"/>
    <w:rsid w:val="00912169"/>
    <w:rsid w:val="00934DCD"/>
    <w:rsid w:val="00943787"/>
    <w:rsid w:val="009605CC"/>
    <w:rsid w:val="00980FE1"/>
    <w:rsid w:val="0098770A"/>
    <w:rsid w:val="009A023D"/>
    <w:rsid w:val="009A6800"/>
    <w:rsid w:val="009C4539"/>
    <w:rsid w:val="009C6148"/>
    <w:rsid w:val="009D1289"/>
    <w:rsid w:val="009D637C"/>
    <w:rsid w:val="009E5937"/>
    <w:rsid w:val="009E6184"/>
    <w:rsid w:val="00A15026"/>
    <w:rsid w:val="00A31F41"/>
    <w:rsid w:val="00A32DAA"/>
    <w:rsid w:val="00A34A2F"/>
    <w:rsid w:val="00A64E97"/>
    <w:rsid w:val="00A97CF3"/>
    <w:rsid w:val="00AA3394"/>
    <w:rsid w:val="00AA5E72"/>
    <w:rsid w:val="00AB77EA"/>
    <w:rsid w:val="00AB7D2E"/>
    <w:rsid w:val="00AC1EE0"/>
    <w:rsid w:val="00AC67FA"/>
    <w:rsid w:val="00AE04A9"/>
    <w:rsid w:val="00AE1DCD"/>
    <w:rsid w:val="00AF3C70"/>
    <w:rsid w:val="00B16AFB"/>
    <w:rsid w:val="00B562FB"/>
    <w:rsid w:val="00B929F2"/>
    <w:rsid w:val="00BC2629"/>
    <w:rsid w:val="00BF361C"/>
    <w:rsid w:val="00C13D5E"/>
    <w:rsid w:val="00C1683B"/>
    <w:rsid w:val="00C50FCC"/>
    <w:rsid w:val="00C51700"/>
    <w:rsid w:val="00C54F01"/>
    <w:rsid w:val="00C565BD"/>
    <w:rsid w:val="00C70D6C"/>
    <w:rsid w:val="00C90B78"/>
    <w:rsid w:val="00C96CCB"/>
    <w:rsid w:val="00CA362B"/>
    <w:rsid w:val="00CA7DD4"/>
    <w:rsid w:val="00CB130D"/>
    <w:rsid w:val="00CE5723"/>
    <w:rsid w:val="00CF1CC6"/>
    <w:rsid w:val="00D05B97"/>
    <w:rsid w:val="00D0788D"/>
    <w:rsid w:val="00D3325F"/>
    <w:rsid w:val="00D44722"/>
    <w:rsid w:val="00D46A17"/>
    <w:rsid w:val="00D72726"/>
    <w:rsid w:val="00D90C6A"/>
    <w:rsid w:val="00D924FA"/>
    <w:rsid w:val="00D93099"/>
    <w:rsid w:val="00D93374"/>
    <w:rsid w:val="00D95E72"/>
    <w:rsid w:val="00DB613B"/>
    <w:rsid w:val="00DC1536"/>
    <w:rsid w:val="00DC1F23"/>
    <w:rsid w:val="00DC3E42"/>
    <w:rsid w:val="00DD1C27"/>
    <w:rsid w:val="00DE7F1A"/>
    <w:rsid w:val="00E0116E"/>
    <w:rsid w:val="00E04015"/>
    <w:rsid w:val="00E257FC"/>
    <w:rsid w:val="00E47174"/>
    <w:rsid w:val="00E50A00"/>
    <w:rsid w:val="00E54F7E"/>
    <w:rsid w:val="00E63D23"/>
    <w:rsid w:val="00E66AE1"/>
    <w:rsid w:val="00E91538"/>
    <w:rsid w:val="00E915F0"/>
    <w:rsid w:val="00E94030"/>
    <w:rsid w:val="00EA550C"/>
    <w:rsid w:val="00ED213D"/>
    <w:rsid w:val="00EE09A3"/>
    <w:rsid w:val="00EE3077"/>
    <w:rsid w:val="00EF10DC"/>
    <w:rsid w:val="00EF4F3C"/>
    <w:rsid w:val="00F12A14"/>
    <w:rsid w:val="00F13E17"/>
    <w:rsid w:val="00F16481"/>
    <w:rsid w:val="00F172AE"/>
    <w:rsid w:val="00F30090"/>
    <w:rsid w:val="00F44884"/>
    <w:rsid w:val="00F44F2A"/>
    <w:rsid w:val="00F51CA0"/>
    <w:rsid w:val="00F543CD"/>
    <w:rsid w:val="00F57AF6"/>
    <w:rsid w:val="00F735FF"/>
    <w:rsid w:val="00F73BAE"/>
    <w:rsid w:val="00FD7599"/>
    <w:rsid w:val="00FE66A5"/>
    <w:rsid w:val="00FE714C"/>
    <w:rsid w:val="00FF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4F77A"/>
  <w15:docId w15:val="{674612BB-24AB-4546-AE95-EDC0ADAA8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266D"/>
    <w:pPr>
      <w:ind w:firstLineChars="200" w:firstLine="420"/>
    </w:pPr>
  </w:style>
  <w:style w:type="paragraph" w:styleId="a5">
    <w:name w:val="Balloon Text"/>
    <w:basedOn w:val="a"/>
    <w:link w:val="a6"/>
    <w:uiPriority w:val="99"/>
    <w:semiHidden/>
    <w:unhideWhenUsed/>
    <w:rsid w:val="00E94030"/>
    <w:rPr>
      <w:sz w:val="18"/>
      <w:szCs w:val="18"/>
    </w:rPr>
  </w:style>
  <w:style w:type="character" w:customStyle="1" w:styleId="a6">
    <w:name w:val="批注框文本 字符"/>
    <w:basedOn w:val="a0"/>
    <w:link w:val="a5"/>
    <w:uiPriority w:val="99"/>
    <w:semiHidden/>
    <w:rsid w:val="00E94030"/>
    <w:rPr>
      <w:sz w:val="18"/>
      <w:szCs w:val="18"/>
    </w:rPr>
  </w:style>
  <w:style w:type="paragraph" w:styleId="a7">
    <w:name w:val="header"/>
    <w:basedOn w:val="a"/>
    <w:link w:val="a8"/>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90C6A"/>
    <w:rPr>
      <w:sz w:val="18"/>
      <w:szCs w:val="18"/>
    </w:rPr>
  </w:style>
  <w:style w:type="paragraph" w:styleId="a9">
    <w:name w:val="footer"/>
    <w:basedOn w:val="a"/>
    <w:link w:val="aa"/>
    <w:uiPriority w:val="99"/>
    <w:unhideWhenUsed/>
    <w:rsid w:val="00D90C6A"/>
    <w:pPr>
      <w:tabs>
        <w:tab w:val="center" w:pos="4153"/>
        <w:tab w:val="right" w:pos="8306"/>
      </w:tabs>
      <w:snapToGrid w:val="0"/>
      <w:jc w:val="left"/>
    </w:pPr>
    <w:rPr>
      <w:sz w:val="18"/>
      <w:szCs w:val="18"/>
    </w:rPr>
  </w:style>
  <w:style w:type="character" w:customStyle="1" w:styleId="aa">
    <w:name w:val="页脚 字符"/>
    <w:basedOn w:val="a0"/>
    <w:link w:val="a9"/>
    <w:uiPriority w:val="99"/>
    <w:rsid w:val="00D90C6A"/>
    <w:rPr>
      <w:sz w:val="18"/>
      <w:szCs w:val="18"/>
    </w:rPr>
  </w:style>
  <w:style w:type="paragraph" w:styleId="ab">
    <w:name w:val="Plain Text"/>
    <w:basedOn w:val="a"/>
    <w:link w:val="ac"/>
    <w:rsid w:val="00266BF7"/>
    <w:rPr>
      <w:rFonts w:ascii="宋体" w:eastAsia="宋体" w:hAnsi="Courier New" w:cs="Times New Roman"/>
      <w:szCs w:val="20"/>
    </w:rPr>
  </w:style>
  <w:style w:type="character" w:customStyle="1" w:styleId="ac">
    <w:name w:val="纯文本 字符"/>
    <w:basedOn w:val="a0"/>
    <w:link w:val="ab"/>
    <w:rsid w:val="00266BF7"/>
    <w:rPr>
      <w:rFonts w:ascii="宋体" w:eastAsia="宋体"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FAE8C-4D1E-4FC3-B031-D597367C9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4</Pages>
  <Words>958</Words>
  <Characters>5461</Characters>
  <Application>Microsoft Office Word</Application>
  <DocSecurity>0</DocSecurity>
  <Lines>45</Lines>
  <Paragraphs>12</Paragraphs>
  <ScaleCrop>false</ScaleCrop>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Administrator</cp:lastModifiedBy>
  <cp:revision>218</cp:revision>
  <cp:lastPrinted>2019-04-23T02:46:00Z</cp:lastPrinted>
  <dcterms:created xsi:type="dcterms:W3CDTF">2019-04-17T01:27:00Z</dcterms:created>
  <dcterms:modified xsi:type="dcterms:W3CDTF">2023-05-25T16:32:00Z</dcterms:modified>
</cp:coreProperties>
</file>