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AA1" w:rsidRPr="00F154A1" w:rsidRDefault="00B53AA1" w:rsidP="00F154A1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/>
        <w:jc w:val="center"/>
        <w:rPr>
          <w:b/>
          <w:bCs/>
          <w:snapToGrid w:val="0"/>
          <w:color w:val="000000"/>
          <w:sz w:val="32"/>
        </w:rPr>
      </w:pPr>
      <w:proofErr w:type="spellStart"/>
      <w:r w:rsidRPr="00F154A1">
        <w:rPr>
          <w:rFonts w:ascii="Times New Roman Bold" w:hAnsi="Times New Roman Bold"/>
          <w:b/>
          <w:bCs/>
          <w:snapToGrid w:val="0"/>
          <w:color w:val="000000"/>
          <w:sz w:val="40"/>
        </w:rPr>
        <w:t>Eppendorf</w:t>
      </w:r>
      <w:proofErr w:type="spellEnd"/>
      <w:proofErr w:type="gramStart"/>
      <w:r w:rsidRPr="00F154A1">
        <w:rPr>
          <w:rFonts w:hint="eastAsia"/>
          <w:b/>
          <w:bCs/>
          <w:snapToGrid w:val="0"/>
          <w:color w:val="000000"/>
          <w:sz w:val="32"/>
        </w:rPr>
        <w:t>移液枪</w:t>
      </w:r>
      <w:proofErr w:type="gramEnd"/>
      <w:r w:rsidR="00F154A1">
        <w:rPr>
          <w:rFonts w:hint="eastAsia"/>
          <w:b/>
          <w:bCs/>
          <w:snapToGrid w:val="0"/>
          <w:color w:val="000000"/>
          <w:sz w:val="32"/>
        </w:rPr>
        <w:t>操作规程</w:t>
      </w:r>
    </w:p>
    <w:p w:rsidR="00B53AA1" w:rsidRPr="00B53AA1" w:rsidRDefault="00B53AA1" w:rsidP="00B53AA1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/>
        <w:rPr>
          <w:rFonts w:ascii="simsun" w:hAnsi="simsun" w:hint="eastAsia"/>
          <w:b/>
          <w:bCs/>
          <w:snapToGrid w:val="0"/>
          <w:color w:val="000000"/>
        </w:rPr>
      </w:pPr>
      <w:r w:rsidRPr="00B53AA1">
        <w:rPr>
          <w:rFonts w:ascii="simsun" w:hAnsi="simsun"/>
          <w:b/>
          <w:bCs/>
          <w:snapToGrid w:val="0"/>
          <w:color w:val="000000"/>
        </w:rPr>
        <w:t> </w:t>
      </w:r>
    </w:p>
    <w:p w:rsidR="00B53AA1" w:rsidRPr="001760AB" w:rsidRDefault="00B53AA1" w:rsidP="001760AB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simsun" w:hAnsi="simsun" w:hint="eastAsia"/>
          <w:b/>
          <w:bCs/>
          <w:snapToGrid w:val="0"/>
          <w:color w:val="000000"/>
        </w:rPr>
      </w:pPr>
      <w:r w:rsidRPr="001760AB">
        <w:rPr>
          <w:rFonts w:ascii="simsun" w:hAnsi="simsun"/>
          <w:b/>
          <w:bCs/>
          <w:snapToGrid w:val="0"/>
          <w:color w:val="000000"/>
        </w:rPr>
        <w:t> </w:t>
      </w:r>
      <w:r w:rsidRPr="001760AB">
        <w:rPr>
          <w:rFonts w:hint="eastAsia"/>
          <w:b/>
          <w:bCs/>
          <w:snapToGrid w:val="0"/>
          <w:color w:val="000000"/>
        </w:rPr>
        <w:t>操作步骤：</w:t>
      </w:r>
      <w:r w:rsidRPr="001760AB">
        <w:rPr>
          <w:rFonts w:ascii="simsun" w:hAnsi="simsun"/>
          <w:b/>
          <w:bCs/>
          <w:snapToGrid w:val="0"/>
          <w:color w:val="000000"/>
        </w:rPr>
        <w:t> </w:t>
      </w:r>
    </w:p>
    <w:p w:rsidR="00B53AA1" w:rsidRPr="00B53AA1" w:rsidRDefault="00B53AA1" w:rsidP="001760AB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simsun" w:hAnsi="simsun" w:hint="eastAsia"/>
          <w:snapToGrid w:val="0"/>
          <w:color w:val="000000"/>
        </w:rPr>
      </w:pPr>
      <w:r w:rsidRPr="001760AB">
        <w:rPr>
          <w:rFonts w:ascii="Times New Roman" w:hAnsi="Times New Roman" w:cs="Times New Roman"/>
          <w:b/>
          <w:snapToGrid w:val="0"/>
          <w:color w:val="000000"/>
        </w:rPr>
        <w:t>1</w:t>
      </w:r>
      <w:r w:rsidRPr="001760AB">
        <w:rPr>
          <w:rFonts w:hint="eastAsia"/>
          <w:b/>
          <w:snapToGrid w:val="0"/>
          <w:color w:val="000000"/>
        </w:rPr>
        <w:t>．</w:t>
      </w:r>
      <w:r w:rsidR="00F154A1" w:rsidRPr="001760AB">
        <w:rPr>
          <w:rFonts w:hint="eastAsia"/>
          <w:b/>
          <w:snapToGrid w:val="0"/>
          <w:color w:val="000000"/>
        </w:rPr>
        <w:t>选择</w:t>
      </w:r>
      <w:proofErr w:type="gramStart"/>
      <w:r w:rsidRPr="001760AB">
        <w:rPr>
          <w:rFonts w:hint="eastAsia"/>
          <w:b/>
          <w:snapToGrid w:val="0"/>
          <w:color w:val="000000"/>
        </w:rPr>
        <w:t>移液枪</w:t>
      </w:r>
      <w:proofErr w:type="gramEnd"/>
      <w:r w:rsidRPr="00B53AA1">
        <w:rPr>
          <w:rFonts w:hint="eastAsia"/>
          <w:snapToGrid w:val="0"/>
          <w:color w:val="000000"/>
        </w:rPr>
        <w:t>：根据实验的需要，</w:t>
      </w:r>
      <w:proofErr w:type="gramStart"/>
      <w:r w:rsidRPr="00B53AA1">
        <w:rPr>
          <w:rFonts w:hint="eastAsia"/>
          <w:snapToGrid w:val="0"/>
          <w:color w:val="000000"/>
        </w:rPr>
        <w:t>选择合试量程</w:t>
      </w:r>
      <w:proofErr w:type="gramEnd"/>
      <w:r w:rsidRPr="00B53AA1">
        <w:rPr>
          <w:rFonts w:hint="eastAsia"/>
          <w:snapToGrid w:val="0"/>
          <w:color w:val="000000"/>
        </w:rPr>
        <w:t>的枪。以满足一次既能吸取所需的体积为准，减少多次操作所造成的误差，</w:t>
      </w:r>
      <w:r w:rsidR="00F154A1">
        <w:rPr>
          <w:rFonts w:hint="eastAsia"/>
          <w:snapToGrid w:val="0"/>
          <w:color w:val="000000"/>
        </w:rPr>
        <w:t>同时</w:t>
      </w:r>
      <w:r w:rsidRPr="00B53AA1">
        <w:rPr>
          <w:rFonts w:hint="eastAsia"/>
          <w:snapToGrid w:val="0"/>
          <w:color w:val="000000"/>
        </w:rPr>
        <w:t>尽量选择量程较小的枪。</w:t>
      </w:r>
      <w:r w:rsidRPr="00B53AA1">
        <w:rPr>
          <w:rFonts w:ascii="simsun" w:hAnsi="simsun"/>
          <w:snapToGrid w:val="0"/>
          <w:color w:val="000000"/>
        </w:rPr>
        <w:t> </w:t>
      </w:r>
    </w:p>
    <w:p w:rsidR="00B53AA1" w:rsidRPr="00B53AA1" w:rsidRDefault="00F154A1" w:rsidP="001760AB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</w:rPr>
      </w:pPr>
      <w:r w:rsidRPr="001760AB">
        <w:rPr>
          <w:rFonts w:ascii="Times New Roman Bold" w:hAnsi="Times New Roman Bold" w:hint="eastAsia"/>
          <w:b/>
          <w:bCs/>
          <w:snapToGrid w:val="0"/>
          <w:color w:val="000000"/>
        </w:rPr>
        <w:t xml:space="preserve">2. </w:t>
      </w:r>
      <w:r w:rsidRPr="001760AB">
        <w:rPr>
          <w:rFonts w:hint="eastAsia"/>
          <w:b/>
          <w:snapToGrid w:val="0"/>
          <w:color w:val="000000"/>
        </w:rPr>
        <w:t>调节</w:t>
      </w:r>
      <w:r w:rsidR="00B53AA1" w:rsidRPr="001760AB">
        <w:rPr>
          <w:rFonts w:hint="eastAsia"/>
          <w:b/>
          <w:snapToGrid w:val="0"/>
          <w:color w:val="000000"/>
        </w:rPr>
        <w:t>量程</w:t>
      </w:r>
      <w:r w:rsidR="00B53AA1" w:rsidRPr="00B53AA1">
        <w:rPr>
          <w:rFonts w:hint="eastAsia"/>
          <w:snapToGrid w:val="0"/>
          <w:color w:val="000000"/>
        </w:rPr>
        <w:t>：</w:t>
      </w:r>
      <w:proofErr w:type="gramStart"/>
      <w:r w:rsidR="00B53AA1" w:rsidRPr="00B53AA1">
        <w:rPr>
          <w:rFonts w:hint="eastAsia"/>
          <w:snapToGrid w:val="0"/>
          <w:color w:val="000000"/>
        </w:rPr>
        <w:t>将移液器</w:t>
      </w:r>
      <w:proofErr w:type="gramEnd"/>
      <w:r w:rsidR="00B53AA1" w:rsidRPr="00B53AA1">
        <w:rPr>
          <w:rFonts w:hint="eastAsia"/>
          <w:snapToGrid w:val="0"/>
          <w:color w:val="000000"/>
        </w:rPr>
        <w:t>横置，水平放至眼前，通过调节轮慢慢地将容量值调至预想值。在容量设定时，当我们从大值调整到小值时，刚好就行；但从小值调整到大值时，</w:t>
      </w:r>
      <w:proofErr w:type="gramStart"/>
      <w:r w:rsidR="00B53AA1" w:rsidRPr="00B53AA1">
        <w:rPr>
          <w:rFonts w:hint="eastAsia"/>
          <w:snapToGrid w:val="0"/>
          <w:color w:val="000000"/>
        </w:rPr>
        <w:t>需要调超三分之一圈</w:t>
      </w:r>
      <w:proofErr w:type="gramEnd"/>
      <w:r w:rsidR="00B53AA1" w:rsidRPr="00B53AA1">
        <w:rPr>
          <w:rFonts w:hint="eastAsia"/>
          <w:snapToGrid w:val="0"/>
          <w:color w:val="000000"/>
        </w:rPr>
        <w:t>后再返回。</w:t>
      </w:r>
    </w:p>
    <w:p w:rsidR="00B53AA1" w:rsidRPr="00B53AA1" w:rsidRDefault="00B53AA1" w:rsidP="001760AB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simsun" w:hAnsi="simsun" w:hint="eastAsia"/>
          <w:snapToGrid w:val="0"/>
          <w:color w:val="000000"/>
        </w:rPr>
      </w:pPr>
      <w:r w:rsidRPr="001760AB">
        <w:rPr>
          <w:rFonts w:ascii="simsun" w:hAnsi="simsun"/>
          <w:b/>
          <w:bCs/>
          <w:snapToGrid w:val="0"/>
          <w:color w:val="000000"/>
        </w:rPr>
        <w:t> </w:t>
      </w:r>
      <w:r w:rsidRPr="001760AB">
        <w:rPr>
          <w:rFonts w:ascii="Times New Roman" w:hAnsi="Times New Roman" w:cs="Times New Roman"/>
          <w:b/>
          <w:snapToGrid w:val="0"/>
          <w:color w:val="000000"/>
        </w:rPr>
        <w:t>3</w:t>
      </w:r>
      <w:r w:rsidRPr="001760AB">
        <w:rPr>
          <w:rFonts w:hint="eastAsia"/>
          <w:b/>
          <w:snapToGrid w:val="0"/>
          <w:color w:val="000000"/>
        </w:rPr>
        <w:t>．</w:t>
      </w:r>
      <w:r w:rsidR="00F154A1" w:rsidRPr="001760AB">
        <w:rPr>
          <w:rFonts w:hint="eastAsia"/>
          <w:b/>
          <w:snapToGrid w:val="0"/>
          <w:color w:val="000000"/>
        </w:rPr>
        <w:t>安装</w:t>
      </w:r>
      <w:r w:rsidRPr="001760AB">
        <w:rPr>
          <w:rFonts w:hint="eastAsia"/>
          <w:b/>
          <w:snapToGrid w:val="0"/>
          <w:color w:val="000000"/>
        </w:rPr>
        <w:t>枪头</w:t>
      </w:r>
      <w:r w:rsidRPr="00B53AA1">
        <w:rPr>
          <w:rFonts w:hint="eastAsia"/>
          <w:snapToGrid w:val="0"/>
          <w:color w:val="000000"/>
        </w:rPr>
        <w:t>：将</w:t>
      </w:r>
      <w:proofErr w:type="gramStart"/>
      <w:r w:rsidRPr="00B53AA1">
        <w:rPr>
          <w:rFonts w:hint="eastAsia"/>
          <w:snapToGrid w:val="0"/>
          <w:color w:val="000000"/>
        </w:rPr>
        <w:t>移液枪</w:t>
      </w:r>
      <w:proofErr w:type="gramEnd"/>
      <w:r w:rsidRPr="00B53AA1">
        <w:rPr>
          <w:rFonts w:hint="eastAsia"/>
          <w:snapToGrid w:val="0"/>
          <w:color w:val="000000"/>
        </w:rPr>
        <w:t>垂直插入枪头中，稍微用力左右微微转动即可使其紧密结合。</w:t>
      </w:r>
    </w:p>
    <w:p w:rsidR="00B53AA1" w:rsidRPr="00B53AA1" w:rsidRDefault="00B53AA1" w:rsidP="001760AB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simsun" w:hAnsi="simsun" w:hint="eastAsia"/>
          <w:snapToGrid w:val="0"/>
          <w:color w:val="000000"/>
        </w:rPr>
      </w:pPr>
      <w:r w:rsidRPr="001760AB">
        <w:rPr>
          <w:rFonts w:ascii="Times New Roman" w:hAnsi="Times New Roman" w:cs="Times New Roman"/>
          <w:b/>
          <w:snapToGrid w:val="0"/>
          <w:color w:val="000000"/>
        </w:rPr>
        <w:t>4</w:t>
      </w:r>
      <w:r w:rsidRPr="001760AB">
        <w:rPr>
          <w:rFonts w:hint="eastAsia"/>
          <w:b/>
          <w:snapToGrid w:val="0"/>
          <w:color w:val="000000"/>
        </w:rPr>
        <w:t>．预洗吸头</w:t>
      </w:r>
      <w:r w:rsidRPr="00B53AA1">
        <w:rPr>
          <w:rFonts w:hint="eastAsia"/>
          <w:snapToGrid w:val="0"/>
          <w:color w:val="000000"/>
        </w:rPr>
        <w:t>：安装了新的吸头或增大了容量值以后，应该把需要转移的液体吸取、排放两到三次，这样做是为了让吸头内壁形成一道同质液膜，确保</w:t>
      </w:r>
      <w:proofErr w:type="gramStart"/>
      <w:r w:rsidRPr="00B53AA1">
        <w:rPr>
          <w:rFonts w:hint="eastAsia"/>
          <w:snapToGrid w:val="0"/>
          <w:color w:val="000000"/>
        </w:rPr>
        <w:t>移液工作</w:t>
      </w:r>
      <w:proofErr w:type="gramEnd"/>
      <w:r w:rsidRPr="00B53AA1">
        <w:rPr>
          <w:rFonts w:hint="eastAsia"/>
          <w:snapToGrid w:val="0"/>
          <w:color w:val="000000"/>
        </w:rPr>
        <w:t>的精度和准度。</w:t>
      </w:r>
      <w:r w:rsidRPr="00B53AA1">
        <w:rPr>
          <w:rFonts w:ascii="simsun" w:hAnsi="simsun"/>
          <w:snapToGrid w:val="0"/>
          <w:color w:val="000000"/>
        </w:rPr>
        <w:t> </w:t>
      </w:r>
    </w:p>
    <w:p w:rsidR="00B53AA1" w:rsidRPr="001760AB" w:rsidRDefault="00B53AA1" w:rsidP="001760AB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</w:rPr>
      </w:pPr>
      <w:r w:rsidRPr="001760AB">
        <w:rPr>
          <w:rFonts w:ascii="Times New Roman" w:hAnsi="Times New Roman" w:cs="Times New Roman"/>
          <w:b/>
          <w:snapToGrid w:val="0"/>
          <w:color w:val="000000"/>
        </w:rPr>
        <w:t>5</w:t>
      </w:r>
      <w:r w:rsidRPr="001760AB">
        <w:rPr>
          <w:rFonts w:hint="eastAsia"/>
          <w:b/>
          <w:snapToGrid w:val="0"/>
          <w:color w:val="000000"/>
        </w:rPr>
        <w:t>．吸液</w:t>
      </w:r>
      <w:r w:rsidRPr="00B53AA1">
        <w:rPr>
          <w:rFonts w:hint="eastAsia"/>
          <w:snapToGrid w:val="0"/>
          <w:color w:val="000000"/>
        </w:rPr>
        <w:t>：先</w:t>
      </w:r>
      <w:proofErr w:type="gramStart"/>
      <w:r w:rsidRPr="00B53AA1">
        <w:rPr>
          <w:rFonts w:hint="eastAsia"/>
          <w:snapToGrid w:val="0"/>
          <w:color w:val="000000"/>
        </w:rPr>
        <w:t>将移液器</w:t>
      </w:r>
      <w:proofErr w:type="gramEnd"/>
      <w:r w:rsidRPr="00B53AA1">
        <w:rPr>
          <w:rFonts w:hint="eastAsia"/>
          <w:snapToGrid w:val="0"/>
          <w:color w:val="000000"/>
        </w:rPr>
        <w:t>排放按钮按至第一停点，再将吸头垂直浸入液面，浸入的深度为：</w:t>
      </w:r>
      <w:r w:rsidRPr="00B53AA1">
        <w:rPr>
          <w:rFonts w:ascii="Times New Roman" w:hAnsi="Times New Roman" w:cs="Times New Roman"/>
          <w:snapToGrid w:val="0"/>
          <w:color w:val="000000"/>
        </w:rPr>
        <w:t>P2</w:t>
      </w:r>
      <w:r w:rsidRPr="00B53AA1">
        <w:rPr>
          <w:rFonts w:hint="eastAsia"/>
          <w:snapToGrid w:val="0"/>
          <w:color w:val="000000"/>
        </w:rPr>
        <w:t>、</w:t>
      </w:r>
      <w:r w:rsidRPr="00B53AA1">
        <w:rPr>
          <w:rFonts w:ascii="Times New Roman" w:hAnsi="Times New Roman" w:cs="Times New Roman"/>
          <w:snapToGrid w:val="0"/>
          <w:color w:val="000000"/>
        </w:rPr>
        <w:t>P10</w:t>
      </w:r>
      <w:r w:rsidRPr="00B53AA1">
        <w:rPr>
          <w:rFonts w:hint="eastAsia"/>
          <w:snapToGrid w:val="0"/>
          <w:color w:val="000000"/>
        </w:rPr>
        <w:t>小于或等于</w:t>
      </w:r>
      <w:r w:rsidRPr="00B53AA1">
        <w:rPr>
          <w:rFonts w:ascii="Times New Roman" w:hAnsi="Times New Roman" w:cs="Times New Roman"/>
          <w:snapToGrid w:val="0"/>
          <w:color w:val="000000"/>
        </w:rPr>
        <w:t>1</w:t>
      </w:r>
      <w:r w:rsidRPr="00B53AA1">
        <w:rPr>
          <w:rFonts w:hint="eastAsia"/>
          <w:snapToGrid w:val="0"/>
          <w:color w:val="000000"/>
        </w:rPr>
        <w:t>毫米，</w:t>
      </w:r>
      <w:r w:rsidRPr="00B53AA1">
        <w:rPr>
          <w:rFonts w:ascii="Times New Roman" w:hAnsi="Times New Roman" w:cs="Times New Roman"/>
          <w:snapToGrid w:val="0"/>
          <w:color w:val="000000"/>
        </w:rPr>
        <w:t>P20</w:t>
      </w:r>
      <w:r w:rsidRPr="00B53AA1">
        <w:rPr>
          <w:rFonts w:hint="eastAsia"/>
          <w:snapToGrid w:val="0"/>
          <w:color w:val="000000"/>
        </w:rPr>
        <w:t>、</w:t>
      </w:r>
      <w:r w:rsidRPr="00B53AA1">
        <w:rPr>
          <w:rFonts w:ascii="Times New Roman" w:hAnsi="Times New Roman" w:cs="Times New Roman"/>
          <w:snapToGrid w:val="0"/>
          <w:color w:val="000000"/>
        </w:rPr>
        <w:t>P100</w:t>
      </w:r>
      <w:r w:rsidRPr="00B53AA1">
        <w:rPr>
          <w:rFonts w:hint="eastAsia"/>
          <w:snapToGrid w:val="0"/>
          <w:color w:val="000000"/>
        </w:rPr>
        <w:t>、</w:t>
      </w:r>
      <w:r w:rsidRPr="00B53AA1">
        <w:rPr>
          <w:rFonts w:ascii="Times New Roman" w:hAnsi="Times New Roman" w:cs="Times New Roman"/>
          <w:snapToGrid w:val="0"/>
          <w:color w:val="000000"/>
        </w:rPr>
        <w:t>P200</w:t>
      </w:r>
      <w:r w:rsidRPr="00B53AA1">
        <w:rPr>
          <w:rFonts w:hint="eastAsia"/>
          <w:snapToGrid w:val="0"/>
          <w:color w:val="000000"/>
        </w:rPr>
        <w:t>小于或等于</w:t>
      </w:r>
      <w:r w:rsidRPr="00B53AA1">
        <w:rPr>
          <w:rFonts w:ascii="Times New Roman" w:hAnsi="Times New Roman" w:cs="Times New Roman"/>
          <w:snapToGrid w:val="0"/>
          <w:color w:val="000000"/>
        </w:rPr>
        <w:t>2</w:t>
      </w:r>
      <w:r w:rsidRPr="00B53AA1">
        <w:rPr>
          <w:rFonts w:hint="eastAsia"/>
          <w:snapToGrid w:val="0"/>
          <w:color w:val="000000"/>
        </w:rPr>
        <w:t>毫米，</w:t>
      </w:r>
      <w:r w:rsidRPr="00B53AA1">
        <w:rPr>
          <w:rFonts w:ascii="Times New Roman" w:hAnsi="Times New Roman" w:cs="Times New Roman"/>
          <w:snapToGrid w:val="0"/>
          <w:color w:val="000000"/>
        </w:rPr>
        <w:t>P1000</w:t>
      </w:r>
      <w:r w:rsidRPr="00B53AA1">
        <w:rPr>
          <w:rFonts w:hint="eastAsia"/>
          <w:snapToGrid w:val="0"/>
          <w:color w:val="000000"/>
        </w:rPr>
        <w:t>小于或等于</w:t>
      </w:r>
      <w:r w:rsidRPr="00B53AA1">
        <w:rPr>
          <w:rFonts w:ascii="Times New Roman" w:hAnsi="Times New Roman" w:cs="Times New Roman"/>
          <w:snapToGrid w:val="0"/>
          <w:color w:val="000000"/>
        </w:rPr>
        <w:t>3</w:t>
      </w:r>
      <w:r w:rsidRPr="00B53AA1">
        <w:rPr>
          <w:rFonts w:hint="eastAsia"/>
          <w:snapToGrid w:val="0"/>
          <w:color w:val="000000"/>
        </w:rPr>
        <w:t>毫米，</w:t>
      </w:r>
      <w:r w:rsidRPr="00B53AA1">
        <w:rPr>
          <w:rFonts w:ascii="Times New Roman" w:hAnsi="Times New Roman" w:cs="Times New Roman"/>
          <w:snapToGrid w:val="0"/>
          <w:color w:val="000000"/>
        </w:rPr>
        <w:t>P5ML</w:t>
      </w:r>
      <w:r w:rsidRPr="00B53AA1">
        <w:rPr>
          <w:rFonts w:hint="eastAsia"/>
          <w:snapToGrid w:val="0"/>
          <w:color w:val="000000"/>
        </w:rPr>
        <w:t>、</w:t>
      </w:r>
      <w:r w:rsidRPr="00B53AA1">
        <w:rPr>
          <w:rFonts w:ascii="Times New Roman" w:hAnsi="Times New Roman" w:cs="Times New Roman"/>
          <w:snapToGrid w:val="0"/>
          <w:color w:val="000000"/>
        </w:rPr>
        <w:t>P10ML</w:t>
      </w:r>
      <w:r w:rsidRPr="00B53AA1">
        <w:rPr>
          <w:rFonts w:hint="eastAsia"/>
          <w:snapToGrid w:val="0"/>
          <w:color w:val="000000"/>
        </w:rPr>
        <w:t>小于或等于</w:t>
      </w:r>
      <w:r w:rsidRPr="00B53AA1">
        <w:rPr>
          <w:rFonts w:ascii="Times New Roman" w:hAnsi="Times New Roman" w:cs="Times New Roman"/>
          <w:snapToGrid w:val="0"/>
          <w:color w:val="000000"/>
        </w:rPr>
        <w:t>4</w:t>
      </w:r>
      <w:r w:rsidRPr="00B53AA1">
        <w:rPr>
          <w:rFonts w:hint="eastAsia"/>
          <w:snapToGrid w:val="0"/>
          <w:color w:val="000000"/>
        </w:rPr>
        <w:t>毫米（具体的浸入深度还应根据盛放液体的容器大小灵活掌握）</w:t>
      </w:r>
      <w:r w:rsidRPr="001760AB">
        <w:rPr>
          <w:rFonts w:hint="eastAsia"/>
          <w:snapToGrid w:val="0"/>
          <w:color w:val="000000"/>
        </w:rPr>
        <w:t>，</w:t>
      </w:r>
      <w:r w:rsidRPr="001760AB">
        <w:rPr>
          <w:rFonts w:hint="eastAsia"/>
          <w:bCs/>
          <w:snapToGrid w:val="0"/>
          <w:color w:val="000000"/>
        </w:rPr>
        <w:t>平稳松开按钮，切记不能过快。吸取液体时，</w:t>
      </w:r>
      <w:proofErr w:type="gramStart"/>
      <w:r w:rsidRPr="001760AB">
        <w:rPr>
          <w:rFonts w:hint="eastAsia"/>
          <w:bCs/>
          <w:snapToGrid w:val="0"/>
          <w:color w:val="000000"/>
        </w:rPr>
        <w:t>移液器保持</w:t>
      </w:r>
      <w:proofErr w:type="gramEnd"/>
      <w:r w:rsidRPr="001760AB">
        <w:rPr>
          <w:rFonts w:hint="eastAsia"/>
          <w:bCs/>
          <w:snapToGrid w:val="0"/>
          <w:color w:val="000000"/>
        </w:rPr>
        <w:t>竖直状态。</w:t>
      </w:r>
    </w:p>
    <w:p w:rsidR="001760AB" w:rsidRDefault="00B53AA1" w:rsidP="001760AB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</w:rPr>
      </w:pPr>
      <w:r w:rsidRPr="00B53AA1">
        <w:rPr>
          <w:rFonts w:ascii="simsun" w:hAnsi="simsun"/>
          <w:snapToGrid w:val="0"/>
          <w:color w:val="000000"/>
        </w:rPr>
        <w:t> </w:t>
      </w:r>
      <w:r w:rsidRPr="001760AB">
        <w:rPr>
          <w:rFonts w:ascii="Times New Roman" w:hAnsi="Times New Roman" w:cs="Times New Roman"/>
          <w:b/>
          <w:snapToGrid w:val="0"/>
          <w:color w:val="000000"/>
        </w:rPr>
        <w:t>6</w:t>
      </w:r>
      <w:r w:rsidRPr="001760AB">
        <w:rPr>
          <w:rFonts w:hint="eastAsia"/>
          <w:b/>
          <w:snapToGrid w:val="0"/>
          <w:color w:val="000000"/>
        </w:rPr>
        <w:t>．放液</w:t>
      </w:r>
      <w:r w:rsidRPr="00B53AA1">
        <w:rPr>
          <w:rFonts w:hint="eastAsia"/>
          <w:snapToGrid w:val="0"/>
          <w:color w:val="000000"/>
        </w:rPr>
        <w:t>：吸头紧贴容器壁，先将排放按钮按至第一停点，略作停顿以后，再按至第二停点，最后松开按钮</w:t>
      </w:r>
      <w:r w:rsidR="001760AB">
        <w:rPr>
          <w:rFonts w:hint="eastAsia"/>
          <w:snapToGrid w:val="0"/>
          <w:color w:val="000000"/>
        </w:rPr>
        <w:t>，</w:t>
      </w:r>
      <w:r w:rsidRPr="00B53AA1">
        <w:rPr>
          <w:rFonts w:hint="eastAsia"/>
          <w:snapToGrid w:val="0"/>
          <w:color w:val="000000"/>
        </w:rPr>
        <w:t>确保吸头内无残留液体。</w:t>
      </w:r>
    </w:p>
    <w:p w:rsidR="00B53AA1" w:rsidRPr="00B53AA1" w:rsidRDefault="00B53AA1" w:rsidP="001760AB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snapToGrid w:val="0"/>
          <w:color w:val="000000"/>
        </w:rPr>
      </w:pPr>
      <w:r w:rsidRPr="00B53AA1">
        <w:rPr>
          <w:rFonts w:ascii="simsun" w:hAnsi="simsun"/>
          <w:snapToGrid w:val="0"/>
          <w:color w:val="000000"/>
        </w:rPr>
        <w:t> </w:t>
      </w:r>
      <w:r w:rsidRPr="001760AB">
        <w:rPr>
          <w:rFonts w:ascii="Times New Roman" w:hAnsi="Times New Roman" w:cs="Times New Roman"/>
          <w:b/>
          <w:snapToGrid w:val="0"/>
          <w:color w:val="000000"/>
        </w:rPr>
        <w:t>7</w:t>
      </w:r>
      <w:r w:rsidRPr="001760AB">
        <w:rPr>
          <w:rFonts w:hint="eastAsia"/>
          <w:b/>
          <w:snapToGrid w:val="0"/>
          <w:color w:val="000000"/>
        </w:rPr>
        <w:t>．卸掉吸头</w:t>
      </w:r>
      <w:r w:rsidRPr="00B53AA1">
        <w:rPr>
          <w:rFonts w:hint="eastAsia"/>
          <w:snapToGrid w:val="0"/>
          <w:color w:val="000000"/>
        </w:rPr>
        <w:t>：卸掉的吸头一定不能和新吸头混放，以免产生交叉污染。</w:t>
      </w:r>
    </w:p>
    <w:p w:rsidR="00B53AA1" w:rsidRPr="00B53AA1" w:rsidRDefault="00B53AA1" w:rsidP="001760AB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snapToGrid w:val="0"/>
          <w:color w:val="000000"/>
        </w:rPr>
      </w:pPr>
      <w:r w:rsidRPr="00B53AA1">
        <w:rPr>
          <w:rFonts w:ascii="simsun" w:hAnsi="simsun"/>
          <w:snapToGrid w:val="0"/>
          <w:color w:val="000000"/>
        </w:rPr>
        <w:t> </w:t>
      </w:r>
      <w:r w:rsidRPr="001760AB">
        <w:rPr>
          <w:rFonts w:ascii="Times New Roman" w:hAnsi="Times New Roman" w:cs="Times New Roman"/>
          <w:b/>
          <w:snapToGrid w:val="0"/>
          <w:color w:val="000000"/>
        </w:rPr>
        <w:t>8</w:t>
      </w:r>
      <w:r w:rsidRPr="001760AB">
        <w:rPr>
          <w:rFonts w:hint="eastAsia"/>
          <w:b/>
          <w:snapToGrid w:val="0"/>
          <w:color w:val="000000"/>
        </w:rPr>
        <w:t>．</w:t>
      </w:r>
      <w:proofErr w:type="gramStart"/>
      <w:r w:rsidRPr="001760AB">
        <w:rPr>
          <w:rFonts w:hint="eastAsia"/>
          <w:b/>
          <w:snapToGrid w:val="0"/>
          <w:color w:val="000000"/>
        </w:rPr>
        <w:t>移液器</w:t>
      </w:r>
      <w:proofErr w:type="gramEnd"/>
      <w:r w:rsidRPr="001760AB">
        <w:rPr>
          <w:rFonts w:hint="eastAsia"/>
          <w:b/>
          <w:snapToGrid w:val="0"/>
          <w:color w:val="000000"/>
        </w:rPr>
        <w:t>的正确放置</w:t>
      </w:r>
      <w:r w:rsidRPr="00B53AA1">
        <w:rPr>
          <w:rFonts w:hint="eastAsia"/>
          <w:snapToGrid w:val="0"/>
          <w:color w:val="000000"/>
        </w:rPr>
        <w:t>：使用完毕，</w:t>
      </w:r>
      <w:proofErr w:type="gramStart"/>
      <w:r w:rsidR="001760AB">
        <w:rPr>
          <w:rFonts w:hint="eastAsia"/>
          <w:snapToGrid w:val="0"/>
          <w:color w:val="000000"/>
        </w:rPr>
        <w:t>将移液器</w:t>
      </w:r>
      <w:proofErr w:type="gramEnd"/>
      <w:r w:rsidR="001760AB">
        <w:rPr>
          <w:rFonts w:hint="eastAsia"/>
          <w:snapToGrid w:val="0"/>
          <w:color w:val="000000"/>
        </w:rPr>
        <w:t>调至最大量程，</w:t>
      </w:r>
      <w:r w:rsidRPr="00B53AA1">
        <w:rPr>
          <w:rFonts w:hint="eastAsia"/>
          <w:snapToGrid w:val="0"/>
          <w:color w:val="000000"/>
        </w:rPr>
        <w:t>将其竖直挂在</w:t>
      </w:r>
      <w:proofErr w:type="gramStart"/>
      <w:r w:rsidRPr="00B53AA1">
        <w:rPr>
          <w:rFonts w:hint="eastAsia"/>
          <w:snapToGrid w:val="0"/>
          <w:color w:val="000000"/>
        </w:rPr>
        <w:t>移液枪</w:t>
      </w:r>
      <w:proofErr w:type="gramEnd"/>
      <w:r w:rsidRPr="00B53AA1">
        <w:rPr>
          <w:rFonts w:hint="eastAsia"/>
          <w:snapToGrid w:val="0"/>
          <w:color w:val="000000"/>
        </w:rPr>
        <w:t>架上。</w:t>
      </w:r>
    </w:p>
    <w:p w:rsidR="00B53AA1" w:rsidRPr="00B53AA1" w:rsidRDefault="00B53AA1" w:rsidP="001760AB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simsun" w:hAnsi="simsun" w:hint="eastAsia"/>
          <w:snapToGrid w:val="0"/>
          <w:color w:val="000000"/>
        </w:rPr>
      </w:pPr>
      <w:r w:rsidRPr="00B53AA1">
        <w:rPr>
          <w:rFonts w:ascii="simsun" w:hAnsi="simsun"/>
          <w:snapToGrid w:val="0"/>
          <w:color w:val="000000"/>
        </w:rPr>
        <w:t> </w:t>
      </w:r>
    </w:p>
    <w:p w:rsidR="00B53AA1" w:rsidRPr="00B53AA1" w:rsidRDefault="00B53AA1" w:rsidP="001760AB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b/>
          <w:bCs/>
          <w:snapToGrid w:val="0"/>
          <w:color w:val="000000"/>
        </w:rPr>
      </w:pPr>
      <w:r w:rsidRPr="00B53AA1">
        <w:rPr>
          <w:rFonts w:hint="eastAsia"/>
          <w:b/>
          <w:bCs/>
          <w:snapToGrid w:val="0"/>
          <w:color w:val="000000"/>
        </w:rPr>
        <w:t>注意事项：</w:t>
      </w:r>
    </w:p>
    <w:p w:rsidR="00B53AA1" w:rsidRPr="00B53AA1" w:rsidRDefault="00B53AA1" w:rsidP="001760AB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simsun" w:hAnsi="simsun" w:hint="eastAsia"/>
          <w:snapToGrid w:val="0"/>
          <w:color w:val="000000"/>
        </w:rPr>
      </w:pPr>
      <w:r w:rsidRPr="00B53AA1">
        <w:rPr>
          <w:rFonts w:ascii="simsun" w:hAnsi="simsun"/>
          <w:snapToGrid w:val="0"/>
          <w:color w:val="000000"/>
        </w:rPr>
        <w:t> </w:t>
      </w:r>
      <w:r w:rsidRPr="00B53AA1">
        <w:rPr>
          <w:rFonts w:ascii="Times New Roman" w:hAnsi="Times New Roman" w:cs="Times New Roman"/>
          <w:snapToGrid w:val="0"/>
          <w:color w:val="000000"/>
        </w:rPr>
        <w:t>1</w:t>
      </w:r>
      <w:r w:rsidRPr="00B53AA1">
        <w:rPr>
          <w:rFonts w:hint="eastAsia"/>
          <w:snapToGrid w:val="0"/>
          <w:color w:val="000000"/>
        </w:rPr>
        <w:t>．调节量程的时候，千万不要将按钮旋出量程</w:t>
      </w:r>
      <w:r w:rsidR="00F154A1">
        <w:rPr>
          <w:rFonts w:hint="eastAsia"/>
          <w:snapToGrid w:val="0"/>
          <w:color w:val="000000"/>
        </w:rPr>
        <w:t>。</w:t>
      </w:r>
      <w:r w:rsidRPr="00B53AA1">
        <w:rPr>
          <w:rFonts w:ascii="simsun" w:hAnsi="simsun"/>
          <w:snapToGrid w:val="0"/>
          <w:color w:val="000000"/>
        </w:rPr>
        <w:t> </w:t>
      </w:r>
    </w:p>
    <w:p w:rsidR="00B53AA1" w:rsidRPr="00B53AA1" w:rsidRDefault="00B53AA1" w:rsidP="001760AB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snapToGrid w:val="0"/>
          <w:color w:val="000000"/>
        </w:rPr>
      </w:pPr>
      <w:r w:rsidRPr="00B53AA1">
        <w:rPr>
          <w:rFonts w:ascii="Times New Roman" w:hAnsi="Times New Roman" w:cs="Times New Roman"/>
          <w:snapToGrid w:val="0"/>
          <w:color w:val="000000"/>
        </w:rPr>
        <w:t>2</w:t>
      </w:r>
      <w:r w:rsidRPr="00B53AA1">
        <w:rPr>
          <w:rFonts w:hint="eastAsia"/>
          <w:snapToGrid w:val="0"/>
          <w:color w:val="000000"/>
        </w:rPr>
        <w:t>．枪头</w:t>
      </w:r>
      <w:r w:rsidR="00F154A1">
        <w:rPr>
          <w:rFonts w:hint="eastAsia"/>
          <w:snapToGrid w:val="0"/>
          <w:color w:val="000000"/>
        </w:rPr>
        <w:t>安装</w:t>
      </w:r>
      <w:r w:rsidRPr="00B53AA1">
        <w:rPr>
          <w:rFonts w:hint="eastAsia"/>
          <w:snapToGrid w:val="0"/>
          <w:color w:val="000000"/>
        </w:rPr>
        <w:t>时不可使劲地在枪头盒子上敲击</w:t>
      </w:r>
      <w:r w:rsidR="00F154A1">
        <w:rPr>
          <w:rFonts w:hint="eastAsia"/>
          <w:snapToGrid w:val="0"/>
          <w:color w:val="000000"/>
        </w:rPr>
        <w:t>。</w:t>
      </w:r>
    </w:p>
    <w:p w:rsidR="00B53AA1" w:rsidRPr="00B53AA1" w:rsidRDefault="00B53AA1" w:rsidP="001760AB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</w:rPr>
      </w:pPr>
      <w:r w:rsidRPr="00B53AA1">
        <w:rPr>
          <w:rFonts w:ascii="Times New Roman" w:hAnsi="Times New Roman" w:cs="Times New Roman"/>
          <w:snapToGrid w:val="0"/>
          <w:color w:val="000000"/>
        </w:rPr>
        <w:t>3</w:t>
      </w:r>
      <w:r w:rsidRPr="00B53AA1">
        <w:rPr>
          <w:rFonts w:hint="eastAsia"/>
          <w:snapToGrid w:val="0"/>
          <w:color w:val="000000"/>
        </w:rPr>
        <w:t>．当</w:t>
      </w:r>
      <w:proofErr w:type="gramStart"/>
      <w:r w:rsidRPr="00B53AA1">
        <w:rPr>
          <w:rFonts w:hint="eastAsia"/>
          <w:snapToGrid w:val="0"/>
          <w:color w:val="000000"/>
        </w:rPr>
        <w:t>移液器枪</w:t>
      </w:r>
      <w:proofErr w:type="gramEnd"/>
      <w:r w:rsidRPr="00B53AA1">
        <w:rPr>
          <w:rFonts w:hint="eastAsia"/>
          <w:snapToGrid w:val="0"/>
          <w:color w:val="000000"/>
        </w:rPr>
        <w:t>头里有液体时，切勿</w:t>
      </w:r>
      <w:proofErr w:type="gramStart"/>
      <w:r w:rsidRPr="00B53AA1">
        <w:rPr>
          <w:rFonts w:hint="eastAsia"/>
          <w:snapToGrid w:val="0"/>
          <w:color w:val="000000"/>
        </w:rPr>
        <w:t>将移液器</w:t>
      </w:r>
      <w:proofErr w:type="gramEnd"/>
      <w:r w:rsidRPr="00B53AA1">
        <w:rPr>
          <w:rFonts w:hint="eastAsia"/>
          <w:snapToGrid w:val="0"/>
          <w:color w:val="000000"/>
        </w:rPr>
        <w:t>水平放置或倒置，以免液体倒流</w:t>
      </w:r>
      <w:r w:rsidR="00F154A1">
        <w:rPr>
          <w:rFonts w:hint="eastAsia"/>
          <w:snapToGrid w:val="0"/>
          <w:color w:val="000000"/>
        </w:rPr>
        <w:t>。</w:t>
      </w:r>
    </w:p>
    <w:p w:rsidR="0062327D" w:rsidRDefault="00B53AA1" w:rsidP="001760AB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</w:rPr>
      </w:pPr>
      <w:r w:rsidRPr="00B53AA1">
        <w:rPr>
          <w:rFonts w:ascii="Times New Roman" w:hAnsi="Times New Roman" w:cs="Times New Roman"/>
          <w:snapToGrid w:val="0"/>
          <w:color w:val="000000"/>
        </w:rPr>
        <w:t>4</w:t>
      </w:r>
      <w:r w:rsidRPr="00B53AA1">
        <w:rPr>
          <w:rFonts w:hint="eastAsia"/>
          <w:snapToGrid w:val="0"/>
          <w:color w:val="000000"/>
        </w:rPr>
        <w:t>．</w:t>
      </w:r>
      <w:r w:rsidR="00210AA5">
        <w:rPr>
          <w:rFonts w:hint="eastAsia"/>
          <w:snapToGrid w:val="0"/>
          <w:color w:val="000000"/>
        </w:rPr>
        <w:t>禁止</w:t>
      </w:r>
      <w:proofErr w:type="gramStart"/>
      <w:r w:rsidR="00210AA5">
        <w:rPr>
          <w:rFonts w:hint="eastAsia"/>
          <w:snapToGrid w:val="0"/>
          <w:color w:val="000000"/>
        </w:rPr>
        <w:t>用移液器吸取高</w:t>
      </w:r>
      <w:proofErr w:type="gramEnd"/>
      <w:r w:rsidR="00210AA5">
        <w:rPr>
          <w:rFonts w:hint="eastAsia"/>
          <w:snapToGrid w:val="0"/>
          <w:color w:val="000000"/>
        </w:rPr>
        <w:t>挥发、高腐蚀液体。</w:t>
      </w:r>
    </w:p>
    <w:p w:rsidR="001760AB" w:rsidRDefault="001760AB" w:rsidP="001760AB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</w:rPr>
      </w:pPr>
    </w:p>
    <w:p w:rsidR="001760AB" w:rsidRPr="001760AB" w:rsidRDefault="001760AB" w:rsidP="001760AB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b/>
          <w:snapToGrid w:val="0"/>
        </w:rPr>
      </w:pPr>
      <w:proofErr w:type="gramStart"/>
      <w:r w:rsidRPr="001760AB">
        <w:rPr>
          <w:rFonts w:hint="eastAsia"/>
          <w:b/>
          <w:snapToGrid w:val="0"/>
        </w:rPr>
        <w:lastRenderedPageBreak/>
        <w:t>移液器</w:t>
      </w:r>
      <w:proofErr w:type="gramEnd"/>
      <w:r w:rsidRPr="001760AB">
        <w:rPr>
          <w:rFonts w:hint="eastAsia"/>
          <w:b/>
          <w:snapToGrid w:val="0"/>
        </w:rPr>
        <w:t>的拆卸安装步骤</w:t>
      </w:r>
      <w:r w:rsidRPr="001760AB">
        <w:rPr>
          <w:rFonts w:hint="eastAsia"/>
          <w:b/>
          <w:snapToGrid w:val="0"/>
        </w:rPr>
        <w:t>：</w:t>
      </w:r>
    </w:p>
    <w:p w:rsidR="001760AB" w:rsidRPr="001760AB" w:rsidRDefault="001760AB" w:rsidP="001760AB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</w:rPr>
      </w:pPr>
      <w:r w:rsidRPr="001760AB">
        <w:rPr>
          <w:rFonts w:hint="eastAsia"/>
          <w:snapToGrid w:val="0"/>
        </w:rPr>
        <w:t>1、拨掉吸头弹射器放入盛放盘内</w:t>
      </w:r>
      <w:r w:rsidR="003A6863">
        <w:rPr>
          <w:rFonts w:hint="eastAsia"/>
          <w:snapToGrid w:val="0"/>
        </w:rPr>
        <w:t>。</w:t>
      </w:r>
    </w:p>
    <w:p w:rsidR="001760AB" w:rsidRPr="001760AB" w:rsidRDefault="001760AB" w:rsidP="001760AB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</w:rPr>
      </w:pPr>
      <w:r w:rsidRPr="001760AB">
        <w:rPr>
          <w:rFonts w:hint="eastAsia"/>
          <w:snapToGrid w:val="0"/>
        </w:rPr>
        <w:t>2、将容量值调至最大</w:t>
      </w:r>
      <w:r w:rsidR="003A6863">
        <w:rPr>
          <w:rFonts w:hint="eastAsia"/>
          <w:snapToGrid w:val="0"/>
        </w:rPr>
        <w:t>，</w:t>
      </w:r>
      <w:proofErr w:type="gramStart"/>
      <w:r w:rsidRPr="001760AB">
        <w:rPr>
          <w:rFonts w:hint="eastAsia"/>
          <w:snapToGrid w:val="0"/>
        </w:rPr>
        <w:t>拧开白</w:t>
      </w:r>
      <w:proofErr w:type="gramEnd"/>
      <w:r w:rsidRPr="001760AB">
        <w:rPr>
          <w:rFonts w:hint="eastAsia"/>
          <w:snapToGrid w:val="0"/>
        </w:rPr>
        <w:t>套筒与手柄之间的连接螺帽</w:t>
      </w:r>
      <w:r w:rsidR="003A6863">
        <w:rPr>
          <w:rFonts w:hint="eastAsia"/>
          <w:snapToGrid w:val="0"/>
        </w:rPr>
        <w:t>。</w:t>
      </w:r>
    </w:p>
    <w:p w:rsidR="001760AB" w:rsidRPr="001760AB" w:rsidRDefault="001760AB" w:rsidP="001760AB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</w:rPr>
      </w:pPr>
      <w:r w:rsidRPr="001760AB">
        <w:rPr>
          <w:rFonts w:hint="eastAsia"/>
          <w:snapToGrid w:val="0"/>
        </w:rPr>
        <w:t>3、白套筒端口向下</w:t>
      </w:r>
      <w:r w:rsidR="003A6863">
        <w:rPr>
          <w:rFonts w:hint="eastAsia"/>
          <w:snapToGrid w:val="0"/>
        </w:rPr>
        <w:t>，</w:t>
      </w:r>
      <w:r w:rsidRPr="001760AB">
        <w:rPr>
          <w:rFonts w:hint="eastAsia"/>
          <w:snapToGrid w:val="0"/>
        </w:rPr>
        <w:t>轻轻提起手柄放入盛放盘内</w:t>
      </w:r>
      <w:r w:rsidR="003A6863">
        <w:rPr>
          <w:rFonts w:hint="eastAsia"/>
          <w:snapToGrid w:val="0"/>
        </w:rPr>
        <w:t>，</w:t>
      </w:r>
      <w:r w:rsidRPr="001760AB">
        <w:rPr>
          <w:rFonts w:hint="eastAsia"/>
          <w:snapToGrid w:val="0"/>
        </w:rPr>
        <w:t>按住活塞尾部</w:t>
      </w:r>
      <w:r w:rsidR="003A6863">
        <w:rPr>
          <w:rFonts w:hint="eastAsia"/>
          <w:snapToGrid w:val="0"/>
        </w:rPr>
        <w:t>，</w:t>
      </w:r>
      <w:r w:rsidRPr="001760AB">
        <w:rPr>
          <w:rFonts w:hint="eastAsia"/>
          <w:snapToGrid w:val="0"/>
        </w:rPr>
        <w:t>将白套筒端口向上</w:t>
      </w:r>
      <w:r w:rsidR="003A6863">
        <w:rPr>
          <w:rFonts w:hint="eastAsia"/>
          <w:snapToGrid w:val="0"/>
        </w:rPr>
        <w:t>，</w:t>
      </w:r>
      <w:r w:rsidRPr="001760AB">
        <w:rPr>
          <w:rFonts w:hint="eastAsia"/>
          <w:snapToGrid w:val="0"/>
        </w:rPr>
        <w:t>置于盛放盘上部</w:t>
      </w:r>
      <w:r w:rsidR="003A6863">
        <w:rPr>
          <w:rFonts w:hint="eastAsia"/>
          <w:snapToGrid w:val="0"/>
        </w:rPr>
        <w:t>。</w:t>
      </w:r>
      <w:r w:rsidRPr="001760AB">
        <w:rPr>
          <w:rFonts w:hint="eastAsia"/>
          <w:snapToGrid w:val="0"/>
        </w:rPr>
        <w:t>小心取出活塞组件</w:t>
      </w:r>
      <w:r w:rsidR="003A6863">
        <w:rPr>
          <w:rFonts w:hint="eastAsia"/>
          <w:snapToGrid w:val="0"/>
        </w:rPr>
        <w:t>，</w:t>
      </w:r>
      <w:r w:rsidRPr="001760AB">
        <w:rPr>
          <w:rFonts w:hint="eastAsia"/>
          <w:snapToGrid w:val="0"/>
        </w:rPr>
        <w:t>以免弄掉零件</w:t>
      </w:r>
      <w:r w:rsidR="003A6863">
        <w:rPr>
          <w:rFonts w:hint="eastAsia"/>
          <w:snapToGrid w:val="0"/>
        </w:rPr>
        <w:t>。</w:t>
      </w:r>
    </w:p>
    <w:p w:rsidR="001760AB" w:rsidRPr="001760AB" w:rsidRDefault="001760AB" w:rsidP="001760AB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</w:rPr>
      </w:pPr>
      <w:r w:rsidRPr="001760AB">
        <w:rPr>
          <w:rFonts w:hint="eastAsia"/>
          <w:snapToGrid w:val="0"/>
        </w:rPr>
        <w:t xml:space="preserve">4、从活塞杆上或白套筒内取出密封圈放入盛放盘内。 </w:t>
      </w:r>
    </w:p>
    <w:p w:rsidR="001760AB" w:rsidRPr="001760AB" w:rsidRDefault="001760AB" w:rsidP="001760AB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</w:rPr>
      </w:pPr>
      <w:r w:rsidRPr="001760AB">
        <w:rPr>
          <w:rFonts w:hint="eastAsia"/>
          <w:snapToGrid w:val="0"/>
        </w:rPr>
        <w:t>5、安装步骤与拆卸正好相反。需要注意的是</w:t>
      </w:r>
      <w:r w:rsidR="003A6863">
        <w:rPr>
          <w:rFonts w:hint="eastAsia"/>
          <w:snapToGrid w:val="0"/>
        </w:rPr>
        <w:t>，</w:t>
      </w:r>
      <w:r w:rsidRPr="001760AB">
        <w:rPr>
          <w:rFonts w:hint="eastAsia"/>
          <w:snapToGrid w:val="0"/>
        </w:rPr>
        <w:t>密封圈的黑色部份朝向白套筒</w:t>
      </w:r>
      <w:r w:rsidR="003A6863">
        <w:rPr>
          <w:rFonts w:hint="eastAsia"/>
          <w:snapToGrid w:val="0"/>
        </w:rPr>
        <w:t>，</w:t>
      </w:r>
      <w:r w:rsidRPr="001760AB">
        <w:rPr>
          <w:rFonts w:hint="eastAsia"/>
          <w:snapToGrid w:val="0"/>
        </w:rPr>
        <w:t xml:space="preserve">白色部份朝向手柄。  </w:t>
      </w:r>
      <w:bookmarkStart w:id="0" w:name="_GoBack"/>
      <w:bookmarkEnd w:id="0"/>
    </w:p>
    <w:p w:rsidR="001760AB" w:rsidRPr="001760AB" w:rsidRDefault="001760AB" w:rsidP="001760AB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snapToGrid w:val="0"/>
        </w:rPr>
      </w:pPr>
    </w:p>
    <w:sectPr w:rsidR="001760AB" w:rsidRPr="001760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55F"/>
    <w:rsid w:val="001760AB"/>
    <w:rsid w:val="00210AA5"/>
    <w:rsid w:val="003A6863"/>
    <w:rsid w:val="0089255F"/>
    <w:rsid w:val="00B53AA1"/>
    <w:rsid w:val="00B95C3A"/>
    <w:rsid w:val="00BF74EE"/>
    <w:rsid w:val="00EB74CF"/>
    <w:rsid w:val="00F1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ader-word-layer">
    <w:name w:val="reader-word-layer"/>
    <w:basedOn w:val="a"/>
    <w:rsid w:val="00B53AA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ader-word-layer">
    <w:name w:val="reader-word-layer"/>
    <w:basedOn w:val="a"/>
    <w:rsid w:val="00B53AA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5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2015-12-29T01:03:00Z</dcterms:created>
  <dcterms:modified xsi:type="dcterms:W3CDTF">2015-12-29T02:22:00Z</dcterms:modified>
</cp:coreProperties>
</file>