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12C3" w:rsidRPr="00173C28" w:rsidRDefault="000812C3" w:rsidP="00173C28">
      <w:pPr>
        <w:jc w:val="center"/>
        <w:rPr>
          <w:rFonts w:ascii="微软雅黑" w:eastAsia="微软雅黑" w:hAnsi="微软雅黑"/>
          <w:b/>
          <w:sz w:val="72"/>
          <w:szCs w:val="72"/>
        </w:rPr>
      </w:pPr>
      <w:r w:rsidRPr="00707952">
        <w:rPr>
          <w:rFonts w:ascii="微软雅黑" w:eastAsia="微软雅黑" w:hAnsi="微软雅黑" w:hint="eastAsia"/>
          <w:b/>
          <w:sz w:val="72"/>
          <w:szCs w:val="72"/>
        </w:rPr>
        <w:t xml:space="preserve">ASD </w:t>
      </w:r>
      <w:proofErr w:type="spellStart"/>
      <w:r w:rsidR="00173C28">
        <w:rPr>
          <w:rFonts w:ascii="微软雅黑" w:eastAsia="微软雅黑" w:hAnsi="微软雅黑" w:hint="eastAsia"/>
          <w:b/>
          <w:sz w:val="72"/>
          <w:szCs w:val="72"/>
        </w:rPr>
        <w:t>FieldSpec</w:t>
      </w:r>
      <w:proofErr w:type="spellEnd"/>
      <w:r w:rsidR="00173C28">
        <w:rPr>
          <w:rFonts w:ascii="微软雅黑" w:eastAsia="微软雅黑" w:hAnsi="微软雅黑" w:hint="eastAsia"/>
          <w:b/>
          <w:sz w:val="72"/>
          <w:szCs w:val="72"/>
        </w:rPr>
        <w:t xml:space="preserve"> 4</w:t>
      </w:r>
    </w:p>
    <w:p w:rsidR="000812C3" w:rsidRPr="00707952" w:rsidRDefault="000812C3" w:rsidP="000812C3">
      <w:pPr>
        <w:jc w:val="center"/>
        <w:rPr>
          <w:rFonts w:ascii="微软雅黑" w:eastAsia="微软雅黑" w:hAnsi="微软雅黑"/>
          <w:sz w:val="52"/>
          <w:szCs w:val="52"/>
        </w:rPr>
      </w:pPr>
      <w:r w:rsidRPr="00707952">
        <w:rPr>
          <w:rFonts w:ascii="微软雅黑" w:eastAsia="微软雅黑" w:hAnsi="微软雅黑" w:hint="eastAsia"/>
          <w:sz w:val="52"/>
          <w:szCs w:val="52"/>
        </w:rPr>
        <w:t>操作规程</w:t>
      </w:r>
    </w:p>
    <w:p w:rsidR="0011590B" w:rsidRDefault="0011590B" w:rsidP="000812C3">
      <w:pPr>
        <w:rPr>
          <w:rFonts w:ascii="微软雅黑" w:eastAsia="微软雅黑" w:hAnsi="微软雅黑"/>
          <w:sz w:val="52"/>
          <w:szCs w:val="52"/>
        </w:rPr>
      </w:pPr>
    </w:p>
    <w:p w:rsidR="000812C3" w:rsidRPr="00F27A82" w:rsidRDefault="000812C3" w:rsidP="000812C3">
      <w:pPr>
        <w:rPr>
          <w:rFonts w:ascii="微软雅黑" w:eastAsia="微软雅黑" w:hAnsi="微软雅黑"/>
          <w:sz w:val="18"/>
          <w:szCs w:val="18"/>
        </w:rPr>
      </w:pPr>
    </w:p>
    <w:p w:rsidR="000812C3" w:rsidRDefault="00D666B3" w:rsidP="000812C3">
      <w:pPr>
        <w:jc w:val="center"/>
        <w:rPr>
          <w:rFonts w:ascii="微软雅黑" w:eastAsia="微软雅黑" w:hAnsi="微软雅黑"/>
          <w:sz w:val="18"/>
          <w:szCs w:val="18"/>
        </w:rPr>
      </w:pPr>
      <w:r w:rsidRPr="00D666B3">
        <w:rPr>
          <w:rFonts w:ascii="微软雅黑" w:eastAsia="微软雅黑" w:hAnsi="微软雅黑"/>
          <w:sz w:val="18"/>
          <w:szCs w:val="18"/>
        </w:rPr>
        <w:drawing>
          <wp:inline distT="0" distB="0" distL="0" distR="0" wp14:anchorId="0133F603" wp14:editId="41718670">
            <wp:extent cx="5137945" cy="3853460"/>
            <wp:effectExtent l="0" t="0" r="5715" b="0"/>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137945" cy="3853460"/>
                    </a:xfrm>
                    <a:prstGeom prst="rect">
                      <a:avLst/>
                    </a:prstGeom>
                  </pic:spPr>
                </pic:pic>
              </a:graphicData>
            </a:graphic>
          </wp:inline>
        </w:drawing>
      </w:r>
    </w:p>
    <w:p w:rsidR="0088049C" w:rsidRPr="00F27A82" w:rsidRDefault="0088049C" w:rsidP="0088049C">
      <w:pPr>
        <w:jc w:val="center"/>
        <w:rPr>
          <w:rFonts w:ascii="微软雅黑" w:eastAsia="微软雅黑" w:hAnsi="微软雅黑"/>
          <w:sz w:val="18"/>
          <w:szCs w:val="18"/>
        </w:rPr>
      </w:pPr>
    </w:p>
    <w:p w:rsidR="0088049C" w:rsidRDefault="000812C3" w:rsidP="0088049C">
      <w:pPr>
        <w:jc w:val="center"/>
        <w:rPr>
          <w:rFonts w:ascii="微软雅黑" w:eastAsia="微软雅黑" w:hAnsi="微软雅黑"/>
          <w:b/>
          <w:sz w:val="30"/>
          <w:szCs w:val="30"/>
        </w:rPr>
      </w:pPr>
      <w:r w:rsidRPr="00161EAE">
        <w:rPr>
          <w:rFonts w:ascii="微软雅黑" w:eastAsia="微软雅黑" w:hAnsi="微软雅黑" w:hint="eastAsia"/>
          <w:b/>
          <w:sz w:val="30"/>
          <w:szCs w:val="30"/>
        </w:rPr>
        <w:t>北京理加联合科技有限公司</w:t>
      </w:r>
    </w:p>
    <w:p w:rsidR="0088049C" w:rsidRPr="0088049C" w:rsidRDefault="0088049C" w:rsidP="0088049C">
      <w:pPr>
        <w:spacing w:line="400" w:lineRule="exact"/>
        <w:jc w:val="center"/>
        <w:rPr>
          <w:rFonts w:ascii="微软雅黑" w:eastAsia="微软雅黑" w:hAnsi="微软雅黑" w:cs="Tahoma"/>
          <w:kern w:val="0"/>
          <w:szCs w:val="21"/>
        </w:rPr>
      </w:pPr>
      <w:r w:rsidRPr="003A1566">
        <w:rPr>
          <w:rFonts w:ascii="微软雅黑" w:eastAsia="微软雅黑" w:hAnsi="微软雅黑" w:cs="Tahoma" w:hint="eastAsia"/>
          <w:kern w:val="0"/>
          <w:szCs w:val="21"/>
        </w:rPr>
        <w:t>地址：</w:t>
      </w:r>
      <w:r w:rsidRPr="005C5E36">
        <w:rPr>
          <w:rFonts w:ascii="微软雅黑" w:eastAsia="微软雅黑" w:hAnsi="微软雅黑" w:cs="Tahoma" w:hint="eastAsia"/>
          <w:kern w:val="0"/>
          <w:szCs w:val="21"/>
        </w:rPr>
        <w:t>北京市海淀区安宁庄东路18号光华创业园5号楼</w:t>
      </w:r>
      <w:r w:rsidRPr="003A1566">
        <w:rPr>
          <w:rFonts w:ascii="微软雅黑" w:eastAsia="微软雅黑" w:hAnsi="微软雅黑" w:cs="Tahoma" w:hint="eastAsia"/>
          <w:kern w:val="0"/>
          <w:szCs w:val="21"/>
        </w:rPr>
        <w:t>电话：</w:t>
      </w:r>
      <w:r>
        <w:rPr>
          <w:rFonts w:ascii="微软雅黑" w:eastAsia="微软雅黑" w:hAnsi="微软雅黑" w:cs="Tahoma" w:hint="eastAsia"/>
          <w:kern w:val="0"/>
          <w:szCs w:val="21"/>
        </w:rPr>
        <w:t>010-</w:t>
      </w:r>
      <w:r w:rsidR="00686362" w:rsidRPr="003A1566">
        <w:rPr>
          <w:rFonts w:ascii="微软雅黑" w:eastAsia="微软雅黑" w:hAnsi="微软雅黑" w:cs="Tahoma" w:hint="eastAsia"/>
          <w:kern w:val="0"/>
          <w:szCs w:val="21"/>
        </w:rPr>
        <w:t>5129</w:t>
      </w:r>
      <w:r w:rsidR="00686362">
        <w:rPr>
          <w:rFonts w:ascii="微软雅黑" w:eastAsia="微软雅黑" w:hAnsi="微软雅黑" w:cs="Tahoma" w:hint="eastAsia"/>
          <w:kern w:val="0"/>
          <w:szCs w:val="21"/>
        </w:rPr>
        <w:t>2</w:t>
      </w:r>
      <w:r w:rsidR="00686362" w:rsidRPr="003A1566">
        <w:rPr>
          <w:rFonts w:ascii="微软雅黑" w:eastAsia="微软雅黑" w:hAnsi="微软雅黑" w:cs="Tahoma" w:hint="eastAsia"/>
          <w:kern w:val="0"/>
          <w:szCs w:val="21"/>
        </w:rPr>
        <w:t>601</w:t>
      </w:r>
    </w:p>
    <w:p w:rsidR="002642D7" w:rsidRPr="00F27A82" w:rsidRDefault="002642D7">
      <w:pPr>
        <w:widowControl/>
        <w:jc w:val="left"/>
        <w:rPr>
          <w:rFonts w:ascii="微软雅黑" w:eastAsia="微软雅黑" w:hAnsi="微软雅黑"/>
          <w:sz w:val="18"/>
          <w:szCs w:val="18"/>
        </w:rPr>
      </w:pPr>
      <w:r w:rsidRPr="00F27A82">
        <w:rPr>
          <w:rFonts w:ascii="微软雅黑" w:eastAsia="微软雅黑" w:hAnsi="微软雅黑"/>
          <w:sz w:val="18"/>
          <w:szCs w:val="18"/>
        </w:rPr>
        <w:br w:type="page"/>
      </w:r>
    </w:p>
    <w:p w:rsidR="006F79E0" w:rsidRPr="006F79E0" w:rsidRDefault="006F79E0" w:rsidP="006F79E0">
      <w:pPr>
        <w:jc w:val="center"/>
        <w:rPr>
          <w:rFonts w:ascii="微软雅黑" w:eastAsia="微软雅黑" w:hAnsi="微软雅黑"/>
          <w:b/>
          <w:sz w:val="44"/>
          <w:szCs w:val="44"/>
        </w:rPr>
      </w:pPr>
      <w:r w:rsidRPr="006F79E0">
        <w:rPr>
          <w:rFonts w:ascii="微软雅黑" w:eastAsia="微软雅黑" w:hAnsi="微软雅黑" w:hint="eastAsia"/>
          <w:b/>
          <w:sz w:val="44"/>
          <w:szCs w:val="44"/>
        </w:rPr>
        <w:lastRenderedPageBreak/>
        <w:t>声明</w:t>
      </w:r>
    </w:p>
    <w:p w:rsidR="002B2C01" w:rsidRPr="0088049C" w:rsidRDefault="002B2C01" w:rsidP="002B2C01">
      <w:pPr>
        <w:jc w:val="left"/>
        <w:rPr>
          <w:rFonts w:ascii="微软雅黑" w:eastAsia="微软雅黑" w:hAnsi="微软雅黑"/>
          <w:sz w:val="30"/>
          <w:szCs w:val="30"/>
        </w:rPr>
      </w:pPr>
      <w:r w:rsidRPr="002B2C01">
        <w:rPr>
          <w:rFonts w:ascii="微软雅黑" w:eastAsia="微软雅黑" w:hAnsi="微软雅黑"/>
          <w:sz w:val="24"/>
        </w:rPr>
        <w:t>ASD</w:t>
      </w:r>
      <w:r w:rsidR="0088049C">
        <w:rPr>
          <w:rFonts w:ascii="微软雅黑" w:eastAsia="微软雅黑" w:hAnsi="微软雅黑" w:hint="eastAsia"/>
          <w:sz w:val="24"/>
        </w:rPr>
        <w:t>公司从成立之初一直专注</w:t>
      </w:r>
      <w:r w:rsidRPr="002B2C01">
        <w:rPr>
          <w:rFonts w:ascii="微软雅黑" w:eastAsia="微软雅黑" w:hAnsi="微软雅黑" w:hint="eastAsia"/>
          <w:sz w:val="24"/>
        </w:rPr>
        <w:t>可见</w:t>
      </w:r>
      <w:r w:rsidRPr="002B2C01">
        <w:rPr>
          <w:rFonts w:ascii="微软雅黑" w:eastAsia="微软雅黑" w:hAnsi="微软雅黑"/>
          <w:sz w:val="24"/>
        </w:rPr>
        <w:t>-</w:t>
      </w:r>
      <w:r w:rsidRPr="002B2C01">
        <w:rPr>
          <w:rFonts w:ascii="微软雅黑" w:eastAsia="微软雅黑" w:hAnsi="微软雅黑" w:hint="eastAsia"/>
          <w:sz w:val="24"/>
        </w:rPr>
        <w:t>近红外遥感光谱测量</w:t>
      </w:r>
      <w:r>
        <w:rPr>
          <w:rFonts w:ascii="微软雅黑" w:eastAsia="微软雅黑" w:hAnsi="微软雅黑" w:hint="eastAsia"/>
          <w:sz w:val="24"/>
        </w:rPr>
        <w:t>技术</w:t>
      </w:r>
      <w:r w:rsidR="0088049C">
        <w:rPr>
          <w:rFonts w:ascii="微软雅黑" w:eastAsia="微软雅黑" w:hAnsi="微软雅黑" w:hint="eastAsia"/>
          <w:sz w:val="24"/>
        </w:rPr>
        <w:t>。</w:t>
      </w:r>
      <w:r w:rsidRPr="002B2C01">
        <w:rPr>
          <w:rFonts w:ascii="微软雅黑" w:eastAsia="微软雅黑" w:hAnsi="微软雅黑" w:hint="eastAsia"/>
          <w:sz w:val="24"/>
        </w:rPr>
        <w:t>在</w:t>
      </w:r>
      <w:r w:rsidR="0088049C">
        <w:rPr>
          <w:rFonts w:ascii="微软雅黑" w:eastAsia="微软雅黑" w:hAnsi="微软雅黑" w:hint="eastAsia"/>
          <w:sz w:val="24"/>
        </w:rPr>
        <w:t>设计地物</w:t>
      </w:r>
      <w:r w:rsidRPr="002B2C01">
        <w:rPr>
          <w:rFonts w:ascii="微软雅黑" w:eastAsia="微软雅黑" w:hAnsi="微软雅黑" w:hint="eastAsia"/>
          <w:sz w:val="24"/>
        </w:rPr>
        <w:t>光谱仪</w:t>
      </w:r>
      <w:r w:rsidR="0088049C">
        <w:rPr>
          <w:rFonts w:ascii="微软雅黑" w:eastAsia="微软雅黑" w:hAnsi="微软雅黑" w:hint="eastAsia"/>
          <w:sz w:val="24"/>
        </w:rPr>
        <w:t>过程中充分考虑了遥感专业客</w:t>
      </w:r>
      <w:r>
        <w:rPr>
          <w:rFonts w:ascii="微软雅黑" w:eastAsia="微软雅黑" w:hAnsi="微软雅黑" w:hint="eastAsia"/>
          <w:sz w:val="24"/>
        </w:rPr>
        <w:t>户对</w:t>
      </w:r>
      <w:r w:rsidR="0088049C">
        <w:rPr>
          <w:rFonts w:ascii="微软雅黑" w:eastAsia="微软雅黑" w:hAnsi="微软雅黑" w:hint="eastAsia"/>
          <w:sz w:val="24"/>
        </w:rPr>
        <w:t>仪器</w:t>
      </w:r>
      <w:r w:rsidRPr="002B2C01">
        <w:rPr>
          <w:rFonts w:ascii="微软雅黑" w:eastAsia="微软雅黑" w:hAnsi="微软雅黑" w:hint="eastAsia"/>
          <w:sz w:val="24"/>
        </w:rPr>
        <w:t>硬件</w:t>
      </w:r>
      <w:r>
        <w:rPr>
          <w:rFonts w:ascii="微软雅黑" w:eastAsia="微软雅黑" w:hAnsi="微软雅黑" w:hint="eastAsia"/>
          <w:sz w:val="24"/>
        </w:rPr>
        <w:t>和软件的需求</w:t>
      </w:r>
      <w:r w:rsidRPr="002B2C01">
        <w:rPr>
          <w:rFonts w:ascii="微软雅黑" w:eastAsia="微软雅黑" w:hAnsi="微软雅黑" w:hint="eastAsia"/>
          <w:sz w:val="24"/>
        </w:rPr>
        <w:t>，</w:t>
      </w:r>
      <w:r w:rsidR="006F79E0">
        <w:rPr>
          <w:rFonts w:ascii="微软雅黑" w:eastAsia="微软雅黑" w:hAnsi="微软雅黑" w:hint="eastAsia"/>
          <w:sz w:val="24"/>
        </w:rPr>
        <w:t>同时</w:t>
      </w:r>
      <w:r>
        <w:rPr>
          <w:rFonts w:ascii="微软雅黑" w:eastAsia="微软雅黑" w:hAnsi="微软雅黑" w:hint="eastAsia"/>
          <w:sz w:val="24"/>
        </w:rPr>
        <w:t>ASD</w:t>
      </w:r>
      <w:r w:rsidR="006F79E0">
        <w:rPr>
          <w:rFonts w:ascii="微软雅黑" w:eastAsia="微软雅黑" w:hAnsi="微软雅黑" w:hint="eastAsia"/>
          <w:sz w:val="24"/>
        </w:rPr>
        <w:t>也充分接纳</w:t>
      </w:r>
      <w:r w:rsidR="0088049C">
        <w:rPr>
          <w:rFonts w:ascii="微软雅黑" w:eastAsia="微软雅黑" w:hAnsi="微软雅黑" w:hint="eastAsia"/>
          <w:sz w:val="24"/>
        </w:rPr>
        <w:t>了各</w:t>
      </w:r>
      <w:r w:rsidR="006F79E0">
        <w:rPr>
          <w:rFonts w:ascii="微软雅黑" w:eastAsia="微软雅黑" w:hAnsi="微软雅黑" w:hint="eastAsia"/>
          <w:sz w:val="24"/>
        </w:rPr>
        <w:t>专业</w:t>
      </w:r>
      <w:r w:rsidRPr="002B2C01">
        <w:rPr>
          <w:rFonts w:ascii="微软雅黑" w:eastAsia="微软雅黑" w:hAnsi="微软雅黑" w:hint="eastAsia"/>
          <w:sz w:val="24"/>
        </w:rPr>
        <w:t>用户在使用过程中所反馈的意见和建议</w:t>
      </w:r>
      <w:r w:rsidR="0088049C">
        <w:rPr>
          <w:rFonts w:ascii="微软雅黑" w:eastAsia="微软雅黑" w:hAnsi="微软雅黑" w:hint="eastAsia"/>
          <w:sz w:val="24"/>
        </w:rPr>
        <w:t>，这使得ASD仪器一直处于光谱仪器领导地位。</w:t>
      </w:r>
    </w:p>
    <w:p w:rsidR="006F79E0" w:rsidRPr="00CF3962" w:rsidRDefault="00182F1C" w:rsidP="00CF3962">
      <w:pPr>
        <w:jc w:val="left"/>
        <w:rPr>
          <w:rFonts w:ascii="微软雅黑" w:eastAsia="微软雅黑" w:hAnsi="微软雅黑"/>
          <w:sz w:val="24"/>
        </w:rPr>
      </w:pPr>
      <w:r>
        <w:rPr>
          <w:rFonts w:ascii="微软雅黑" w:eastAsia="微软雅黑" w:hAnsi="微软雅黑" w:hint="eastAsia"/>
          <w:sz w:val="24"/>
        </w:rPr>
        <w:t xml:space="preserve">    ASD中国总代理</w:t>
      </w:r>
      <w:r w:rsidR="005C5E36">
        <w:rPr>
          <w:rFonts w:ascii="微软雅黑" w:eastAsia="微软雅黑" w:hAnsi="微软雅黑" w:hint="eastAsia"/>
          <w:sz w:val="24"/>
        </w:rPr>
        <w:t>-</w:t>
      </w:r>
      <w:r>
        <w:rPr>
          <w:rFonts w:ascii="微软雅黑" w:eastAsia="微软雅黑" w:hAnsi="微软雅黑" w:hint="eastAsia"/>
          <w:sz w:val="24"/>
        </w:rPr>
        <w:t>北京理加联合科技有限公司</w:t>
      </w:r>
      <w:r w:rsidR="005C5E36">
        <w:rPr>
          <w:rFonts w:ascii="微软雅黑" w:eastAsia="微软雅黑" w:hAnsi="微软雅黑" w:hint="eastAsia"/>
          <w:sz w:val="24"/>
        </w:rPr>
        <w:t>-</w:t>
      </w:r>
      <w:r w:rsidRPr="002B2C01">
        <w:rPr>
          <w:rFonts w:ascii="微软雅黑" w:eastAsia="微软雅黑" w:hAnsi="微软雅黑" w:hint="eastAsia"/>
          <w:sz w:val="24"/>
        </w:rPr>
        <w:t>竭诚为您服务</w:t>
      </w:r>
      <w:r>
        <w:rPr>
          <w:rFonts w:ascii="微软雅黑" w:eastAsia="微软雅黑" w:hAnsi="微软雅黑" w:hint="eastAsia"/>
          <w:sz w:val="24"/>
        </w:rPr>
        <w:t>。</w:t>
      </w:r>
      <w:r w:rsidR="003A1566" w:rsidRPr="003A1566">
        <w:rPr>
          <w:rFonts w:ascii="微软雅黑" w:eastAsia="微软雅黑" w:hAnsi="微软雅黑" w:hint="eastAsia"/>
          <w:sz w:val="24"/>
        </w:rPr>
        <w:t>如果您有任何的疑问，请通过下面的电话、传真和电子邮件联系</w:t>
      </w:r>
      <w:r w:rsidR="00CF3962">
        <w:rPr>
          <w:rFonts w:ascii="微软雅黑" w:eastAsia="微软雅黑" w:hAnsi="微软雅黑" w:hint="eastAsia"/>
          <w:sz w:val="24"/>
        </w:rPr>
        <w:t>我们</w:t>
      </w:r>
      <w:r w:rsidR="003A1566">
        <w:rPr>
          <w:rFonts w:ascii="微软雅黑" w:eastAsia="微软雅黑" w:hAnsi="微软雅黑" w:hint="eastAsia"/>
          <w:sz w:val="24"/>
        </w:rPr>
        <w:t>。</w:t>
      </w:r>
    </w:p>
    <w:p w:rsidR="00CF3962" w:rsidRPr="00CF3962" w:rsidRDefault="003A1566" w:rsidP="003A1566">
      <w:pPr>
        <w:rPr>
          <w:rFonts w:ascii="微软雅黑" w:eastAsia="微软雅黑" w:hAnsi="微软雅黑" w:cs="Tahoma"/>
          <w:b/>
          <w:kern w:val="0"/>
          <w:szCs w:val="21"/>
        </w:rPr>
      </w:pPr>
      <w:r w:rsidRPr="00CF3962">
        <w:rPr>
          <w:rFonts w:ascii="微软雅黑" w:eastAsia="微软雅黑" w:hAnsi="微软雅黑" w:cs="Tahoma" w:hint="eastAsia"/>
          <w:b/>
          <w:kern w:val="0"/>
          <w:szCs w:val="21"/>
        </w:rPr>
        <w:t>ASD公司</w:t>
      </w:r>
    </w:p>
    <w:p w:rsidR="003A1566" w:rsidRPr="00CF3962" w:rsidRDefault="003A1566" w:rsidP="006F79E0">
      <w:pPr>
        <w:spacing w:line="400" w:lineRule="exact"/>
        <w:rPr>
          <w:rFonts w:ascii="微软雅黑" w:eastAsia="微软雅黑" w:hAnsi="微软雅黑" w:cs="Tahoma"/>
          <w:szCs w:val="21"/>
        </w:rPr>
      </w:pPr>
      <w:r w:rsidRPr="00CF3962">
        <w:rPr>
          <w:rFonts w:ascii="微软雅黑" w:eastAsia="微软雅黑" w:hAnsi="微软雅黑" w:cs="Tahoma" w:hint="eastAsia"/>
          <w:kern w:val="0"/>
          <w:szCs w:val="21"/>
        </w:rPr>
        <w:t>电话：303-444-6522 分机144</w:t>
      </w:r>
    </w:p>
    <w:p w:rsidR="003A1566" w:rsidRPr="00CF3962" w:rsidRDefault="003A1566" w:rsidP="006F79E0">
      <w:pPr>
        <w:spacing w:line="400" w:lineRule="exact"/>
        <w:rPr>
          <w:rFonts w:ascii="微软雅黑" w:eastAsia="微软雅黑" w:hAnsi="微软雅黑" w:cs="Tahoma"/>
          <w:szCs w:val="21"/>
        </w:rPr>
      </w:pPr>
      <w:r w:rsidRPr="00CF3962">
        <w:rPr>
          <w:rFonts w:ascii="微软雅黑" w:eastAsia="微软雅黑" w:hAnsi="微软雅黑" w:cs="Tahoma" w:hint="eastAsia"/>
          <w:kern w:val="0"/>
          <w:szCs w:val="21"/>
        </w:rPr>
        <w:t>传真：303-444-6825</w:t>
      </w:r>
    </w:p>
    <w:p w:rsidR="003A1566" w:rsidRPr="005C5E36" w:rsidRDefault="003A1566" w:rsidP="006F79E0">
      <w:pPr>
        <w:spacing w:line="400" w:lineRule="exact"/>
        <w:rPr>
          <w:rFonts w:ascii="微软雅黑" w:eastAsia="微软雅黑" w:hAnsi="微软雅黑" w:cs="Tahoma"/>
          <w:kern w:val="0"/>
          <w:szCs w:val="21"/>
        </w:rPr>
      </w:pPr>
      <w:r w:rsidRPr="00CF3962">
        <w:rPr>
          <w:rFonts w:ascii="微软雅黑" w:eastAsia="微软雅黑" w:hAnsi="微软雅黑" w:cs="Tahoma" w:hint="eastAsia"/>
          <w:kern w:val="0"/>
          <w:szCs w:val="21"/>
        </w:rPr>
        <w:t>电子邮件：</w:t>
      </w:r>
      <w:r w:rsidR="005C5E36" w:rsidRPr="005C5E36">
        <w:rPr>
          <w:rFonts w:ascii="微软雅黑" w:eastAsia="微软雅黑" w:hAnsi="微软雅黑" w:cs="Tahoma"/>
          <w:kern w:val="0"/>
          <w:szCs w:val="21"/>
        </w:rPr>
        <w:t>Support@panalytical.com</w:t>
      </w:r>
    </w:p>
    <w:p w:rsidR="003A1566" w:rsidRPr="005C5E36" w:rsidRDefault="003A1566" w:rsidP="006F79E0">
      <w:pPr>
        <w:spacing w:line="400" w:lineRule="exact"/>
        <w:rPr>
          <w:rFonts w:ascii="微软雅黑" w:eastAsia="微软雅黑" w:hAnsi="微软雅黑" w:cs="Tahoma"/>
          <w:kern w:val="0"/>
          <w:szCs w:val="21"/>
        </w:rPr>
      </w:pPr>
      <w:r w:rsidRPr="00CF3962">
        <w:rPr>
          <w:rFonts w:ascii="微软雅黑" w:eastAsia="微软雅黑" w:hAnsi="微软雅黑" w:cs="Tahoma" w:hint="eastAsia"/>
          <w:kern w:val="0"/>
          <w:szCs w:val="21"/>
        </w:rPr>
        <w:t>网址：</w:t>
      </w:r>
      <w:r w:rsidRPr="00CF3962">
        <w:rPr>
          <w:rFonts w:ascii="微软雅黑" w:eastAsia="微软雅黑" w:hAnsi="微软雅黑" w:cs="Tahoma"/>
          <w:kern w:val="0"/>
          <w:szCs w:val="21"/>
        </w:rPr>
        <w:t>support.asdi.com</w:t>
      </w:r>
    </w:p>
    <w:p w:rsidR="00CF3962" w:rsidRDefault="003A1566" w:rsidP="006F79E0">
      <w:pPr>
        <w:spacing w:line="400" w:lineRule="exact"/>
        <w:rPr>
          <w:rFonts w:ascii="微软雅黑" w:eastAsia="微软雅黑" w:hAnsi="微软雅黑" w:cs="Tahoma"/>
          <w:kern w:val="0"/>
          <w:szCs w:val="21"/>
        </w:rPr>
      </w:pPr>
      <w:r w:rsidRPr="00CF3962">
        <w:rPr>
          <w:rFonts w:ascii="微软雅黑" w:eastAsia="微软雅黑" w:hAnsi="微软雅黑" w:cs="Tahoma" w:hint="eastAsia"/>
          <w:kern w:val="0"/>
          <w:szCs w:val="21"/>
        </w:rPr>
        <w:t>周一至周五，早上8时至下午5时（山地时区）提供技术支持。</w:t>
      </w:r>
    </w:p>
    <w:p w:rsidR="006F79E0" w:rsidRPr="005C5E36" w:rsidRDefault="006F79E0" w:rsidP="006F79E0">
      <w:pPr>
        <w:spacing w:line="400" w:lineRule="exact"/>
        <w:rPr>
          <w:rFonts w:ascii="微软雅黑" w:eastAsia="微软雅黑" w:hAnsi="微软雅黑" w:cs="Tahoma"/>
          <w:kern w:val="0"/>
          <w:szCs w:val="21"/>
        </w:rPr>
      </w:pPr>
    </w:p>
    <w:p w:rsidR="003A1566" w:rsidRPr="00CF3962" w:rsidRDefault="0088049C" w:rsidP="003A1566">
      <w:pPr>
        <w:widowControl/>
        <w:jc w:val="left"/>
        <w:rPr>
          <w:rFonts w:ascii="微软雅黑" w:eastAsia="微软雅黑" w:hAnsi="微软雅黑" w:cs="宋体"/>
          <w:b/>
          <w:color w:val="000000"/>
          <w:kern w:val="0"/>
          <w:szCs w:val="21"/>
        </w:rPr>
      </w:pPr>
      <w:r>
        <w:rPr>
          <w:rFonts w:ascii="微软雅黑" w:eastAsia="微软雅黑" w:hAnsi="微软雅黑" w:cs="宋体" w:hint="eastAsia"/>
          <w:b/>
          <w:color w:val="000000"/>
          <w:kern w:val="0"/>
          <w:szCs w:val="21"/>
        </w:rPr>
        <w:t>北京理加联合科技有限</w:t>
      </w:r>
      <w:r w:rsidR="00CF3962" w:rsidRPr="00CF3962">
        <w:rPr>
          <w:rFonts w:ascii="微软雅黑" w:eastAsia="微软雅黑" w:hAnsi="微软雅黑" w:cs="宋体" w:hint="eastAsia"/>
          <w:b/>
          <w:color w:val="000000"/>
          <w:kern w:val="0"/>
          <w:szCs w:val="21"/>
        </w:rPr>
        <w:t>公司</w:t>
      </w:r>
    </w:p>
    <w:p w:rsidR="003A1566" w:rsidRPr="003A1566" w:rsidRDefault="003A1566" w:rsidP="006F79E0">
      <w:pPr>
        <w:spacing w:line="400" w:lineRule="exact"/>
        <w:rPr>
          <w:rFonts w:ascii="微软雅黑" w:eastAsia="微软雅黑" w:hAnsi="微软雅黑" w:cs="Tahoma"/>
          <w:kern w:val="0"/>
          <w:szCs w:val="21"/>
        </w:rPr>
      </w:pPr>
      <w:r w:rsidRPr="003A1566">
        <w:rPr>
          <w:rFonts w:ascii="微软雅黑" w:eastAsia="微软雅黑" w:hAnsi="微软雅黑" w:cs="Tahoma" w:hint="eastAsia"/>
          <w:kern w:val="0"/>
          <w:szCs w:val="21"/>
        </w:rPr>
        <w:t>电话：</w:t>
      </w:r>
      <w:r w:rsidR="00605F12">
        <w:rPr>
          <w:rFonts w:ascii="微软雅黑" w:eastAsia="微软雅黑" w:hAnsi="微软雅黑" w:cs="Tahoma" w:hint="eastAsia"/>
          <w:kern w:val="0"/>
          <w:szCs w:val="21"/>
        </w:rPr>
        <w:t>0</w:t>
      </w:r>
      <w:r w:rsidR="0088049C">
        <w:rPr>
          <w:rFonts w:ascii="微软雅黑" w:eastAsia="微软雅黑" w:hAnsi="微软雅黑" w:cs="Tahoma" w:hint="eastAsia"/>
          <w:kern w:val="0"/>
          <w:szCs w:val="21"/>
        </w:rPr>
        <w:t>10-</w:t>
      </w:r>
      <w:r w:rsidR="00F56DF5" w:rsidRPr="003A1566">
        <w:rPr>
          <w:rFonts w:ascii="微软雅黑" w:eastAsia="微软雅黑" w:hAnsi="微软雅黑" w:cs="Tahoma" w:hint="eastAsia"/>
          <w:kern w:val="0"/>
          <w:szCs w:val="21"/>
        </w:rPr>
        <w:t>5129</w:t>
      </w:r>
      <w:r w:rsidR="00F56DF5">
        <w:rPr>
          <w:rFonts w:ascii="微软雅黑" w:eastAsia="微软雅黑" w:hAnsi="微软雅黑" w:cs="Tahoma" w:hint="eastAsia"/>
          <w:kern w:val="0"/>
          <w:szCs w:val="21"/>
        </w:rPr>
        <w:t>2</w:t>
      </w:r>
      <w:r w:rsidR="00F56DF5" w:rsidRPr="003A1566">
        <w:rPr>
          <w:rFonts w:ascii="微软雅黑" w:eastAsia="微软雅黑" w:hAnsi="微软雅黑" w:cs="Tahoma" w:hint="eastAsia"/>
          <w:kern w:val="0"/>
          <w:szCs w:val="21"/>
        </w:rPr>
        <w:t>601</w:t>
      </w:r>
    </w:p>
    <w:p w:rsidR="003A1566" w:rsidRPr="006F79E0" w:rsidRDefault="003A1566" w:rsidP="006F79E0">
      <w:pPr>
        <w:spacing w:line="400" w:lineRule="exact"/>
        <w:rPr>
          <w:rFonts w:ascii="微软雅黑" w:eastAsia="微软雅黑" w:hAnsi="微软雅黑" w:cs="Tahoma"/>
          <w:kern w:val="0"/>
          <w:szCs w:val="21"/>
        </w:rPr>
      </w:pPr>
      <w:r w:rsidRPr="003A1566">
        <w:rPr>
          <w:rFonts w:ascii="微软雅黑" w:eastAsia="微软雅黑" w:hAnsi="微软雅黑" w:cs="Tahoma" w:hint="eastAsia"/>
          <w:kern w:val="0"/>
          <w:szCs w:val="21"/>
        </w:rPr>
        <w:t>传真：</w:t>
      </w:r>
      <w:r w:rsidR="00605F12">
        <w:rPr>
          <w:rFonts w:ascii="微软雅黑" w:eastAsia="微软雅黑" w:hAnsi="微软雅黑" w:cs="Tahoma" w:hint="eastAsia"/>
          <w:kern w:val="0"/>
          <w:szCs w:val="21"/>
        </w:rPr>
        <w:t>0</w:t>
      </w:r>
      <w:r w:rsidR="0088049C">
        <w:rPr>
          <w:rFonts w:ascii="微软雅黑" w:eastAsia="微软雅黑" w:hAnsi="微软雅黑" w:cs="Tahoma" w:hint="eastAsia"/>
          <w:kern w:val="0"/>
          <w:szCs w:val="21"/>
        </w:rPr>
        <w:t>10-</w:t>
      </w:r>
      <w:r w:rsidRPr="003A1566">
        <w:rPr>
          <w:rFonts w:ascii="微软雅黑" w:eastAsia="微软雅黑" w:hAnsi="微软雅黑" w:cs="Tahoma" w:hint="eastAsia"/>
          <w:kern w:val="0"/>
          <w:szCs w:val="21"/>
        </w:rPr>
        <w:t>82899770</w:t>
      </w:r>
    </w:p>
    <w:p w:rsidR="00CF3962" w:rsidRPr="006F79E0" w:rsidRDefault="003A1566" w:rsidP="006F79E0">
      <w:pPr>
        <w:spacing w:line="400" w:lineRule="exact"/>
        <w:rPr>
          <w:rFonts w:ascii="微软雅黑" w:eastAsia="微软雅黑" w:hAnsi="微软雅黑" w:cs="Tahoma"/>
          <w:kern w:val="0"/>
          <w:szCs w:val="21"/>
        </w:rPr>
      </w:pPr>
      <w:r w:rsidRPr="006F79E0">
        <w:rPr>
          <w:rFonts w:ascii="微软雅黑" w:eastAsia="微软雅黑" w:hAnsi="微软雅黑" w:cs="Tahoma" w:hint="eastAsia"/>
          <w:kern w:val="0"/>
          <w:szCs w:val="21"/>
        </w:rPr>
        <w:t>电子邮件：</w:t>
      </w:r>
      <w:r w:rsidR="0088049C" w:rsidRPr="0088049C">
        <w:rPr>
          <w:rFonts w:ascii="微软雅黑" w:eastAsia="微软雅黑" w:hAnsi="微软雅黑" w:cs="Tahoma"/>
          <w:kern w:val="0"/>
          <w:szCs w:val="21"/>
        </w:rPr>
        <w:t>info@li-ca.com</w:t>
      </w:r>
    </w:p>
    <w:p w:rsidR="00CF3962" w:rsidRPr="003A1566" w:rsidRDefault="00CF3962" w:rsidP="006F79E0">
      <w:pPr>
        <w:spacing w:line="400" w:lineRule="exact"/>
        <w:rPr>
          <w:rFonts w:ascii="微软雅黑" w:eastAsia="微软雅黑" w:hAnsi="微软雅黑" w:cs="Tahoma"/>
          <w:kern w:val="0"/>
          <w:szCs w:val="21"/>
        </w:rPr>
      </w:pPr>
      <w:r w:rsidRPr="006F79E0">
        <w:rPr>
          <w:rFonts w:ascii="微软雅黑" w:eastAsia="微软雅黑" w:hAnsi="微软雅黑" w:cs="Tahoma" w:hint="eastAsia"/>
          <w:kern w:val="0"/>
          <w:szCs w:val="21"/>
        </w:rPr>
        <w:t>网址：</w:t>
      </w:r>
      <w:r w:rsidRPr="006F79E0">
        <w:rPr>
          <w:rFonts w:ascii="微软雅黑" w:eastAsia="微软雅黑" w:hAnsi="微软雅黑" w:cs="Tahoma"/>
          <w:kern w:val="0"/>
          <w:szCs w:val="21"/>
        </w:rPr>
        <w:t>www.li-ca.com</w:t>
      </w:r>
    </w:p>
    <w:p w:rsidR="003A1566" w:rsidRPr="006F79E0" w:rsidRDefault="003A1566" w:rsidP="006F79E0">
      <w:pPr>
        <w:spacing w:line="400" w:lineRule="exact"/>
        <w:rPr>
          <w:rFonts w:ascii="微软雅黑" w:eastAsia="微软雅黑" w:hAnsi="微软雅黑" w:cs="Tahoma"/>
          <w:kern w:val="0"/>
          <w:szCs w:val="21"/>
        </w:rPr>
      </w:pPr>
      <w:r w:rsidRPr="003A1566">
        <w:rPr>
          <w:rFonts w:ascii="微软雅黑" w:eastAsia="微软雅黑" w:hAnsi="微软雅黑" w:cs="Tahoma" w:hint="eastAsia"/>
          <w:kern w:val="0"/>
          <w:szCs w:val="21"/>
        </w:rPr>
        <w:t>地址：</w:t>
      </w:r>
      <w:r w:rsidR="005C5E36" w:rsidRPr="005C5E36">
        <w:rPr>
          <w:rFonts w:ascii="微软雅黑" w:eastAsia="微软雅黑" w:hAnsi="微软雅黑" w:cs="Tahoma" w:hint="eastAsia"/>
          <w:kern w:val="0"/>
          <w:szCs w:val="21"/>
        </w:rPr>
        <w:t>北京市海淀区安宁庄东路18号光华创业园5号楼</w:t>
      </w:r>
    </w:p>
    <w:p w:rsidR="006F79E0" w:rsidRDefault="00CF3962" w:rsidP="006F79E0">
      <w:pPr>
        <w:spacing w:line="400" w:lineRule="exact"/>
        <w:rPr>
          <w:rFonts w:ascii="微软雅黑" w:eastAsia="微软雅黑" w:hAnsi="微软雅黑" w:cs="Tahoma"/>
          <w:kern w:val="0"/>
          <w:szCs w:val="21"/>
        </w:rPr>
      </w:pPr>
      <w:r w:rsidRPr="006F79E0">
        <w:rPr>
          <w:rFonts w:ascii="微软雅黑" w:eastAsia="微软雅黑" w:hAnsi="微软雅黑" w:cs="Tahoma" w:hint="eastAsia"/>
          <w:kern w:val="0"/>
          <w:szCs w:val="21"/>
        </w:rPr>
        <w:t>周一至周五：早上9时至下午6时（北京时间）提供技术支持</w:t>
      </w:r>
      <w:r w:rsidR="006F79E0">
        <w:rPr>
          <w:rFonts w:ascii="微软雅黑" w:eastAsia="微软雅黑" w:hAnsi="微软雅黑" w:cs="Tahoma" w:hint="eastAsia"/>
          <w:kern w:val="0"/>
          <w:szCs w:val="21"/>
        </w:rPr>
        <w:t>。</w:t>
      </w:r>
    </w:p>
    <w:p w:rsidR="0088049C" w:rsidRDefault="0088049C" w:rsidP="006F79E0">
      <w:pPr>
        <w:spacing w:line="400" w:lineRule="exact"/>
        <w:rPr>
          <w:rFonts w:ascii="微软雅黑" w:eastAsia="微软雅黑" w:hAnsi="微软雅黑" w:cs="Tahoma"/>
          <w:kern w:val="0"/>
          <w:szCs w:val="21"/>
        </w:rPr>
      </w:pPr>
    </w:p>
    <w:p w:rsidR="0088049C" w:rsidRPr="002B2C01" w:rsidRDefault="0088049C" w:rsidP="0088049C">
      <w:pPr>
        <w:jc w:val="left"/>
        <w:rPr>
          <w:rFonts w:ascii="微软雅黑" w:eastAsia="微软雅黑" w:hAnsi="微软雅黑"/>
          <w:sz w:val="24"/>
        </w:rPr>
      </w:pPr>
      <w:r>
        <w:rPr>
          <w:rFonts w:ascii="微软雅黑" w:eastAsia="微软雅黑" w:hAnsi="微软雅黑" w:hint="eastAsia"/>
          <w:sz w:val="24"/>
        </w:rPr>
        <w:t xml:space="preserve">    以下内容仅供ASD用户快速参考。在使用前，建议使用者详细阅读ASD中文手册和英文手册，了解仪器详细的说明和注意事项。</w:t>
      </w:r>
      <w:r w:rsidRPr="006F79E0">
        <w:rPr>
          <w:rFonts w:ascii="微软雅黑" w:eastAsia="微软雅黑" w:hAnsi="微软雅黑" w:hint="eastAsia"/>
          <w:sz w:val="24"/>
        </w:rPr>
        <w:t>经验表明：光谱仪的使用技巧决定</w:t>
      </w:r>
      <w:r>
        <w:rPr>
          <w:rFonts w:ascii="微软雅黑" w:eastAsia="微软雅黑" w:hAnsi="微软雅黑" w:hint="eastAsia"/>
          <w:sz w:val="24"/>
        </w:rPr>
        <w:t>了</w:t>
      </w:r>
      <w:r w:rsidRPr="006F79E0">
        <w:rPr>
          <w:rFonts w:ascii="微软雅黑" w:eastAsia="微软雅黑" w:hAnsi="微软雅黑" w:hint="eastAsia"/>
          <w:sz w:val="24"/>
        </w:rPr>
        <w:t>实验</w:t>
      </w:r>
      <w:r>
        <w:rPr>
          <w:rFonts w:ascii="微软雅黑" w:eastAsia="微软雅黑" w:hAnsi="微软雅黑" w:hint="eastAsia"/>
          <w:sz w:val="24"/>
        </w:rPr>
        <w:t>的</w:t>
      </w:r>
      <w:r w:rsidRPr="006F79E0">
        <w:rPr>
          <w:rFonts w:ascii="微软雅黑" w:eastAsia="微软雅黑" w:hAnsi="微软雅黑" w:hint="eastAsia"/>
          <w:sz w:val="24"/>
        </w:rPr>
        <w:t>成败。</w:t>
      </w:r>
      <w:r>
        <w:rPr>
          <w:rFonts w:ascii="微软雅黑" w:eastAsia="微软雅黑" w:hAnsi="微软雅黑" w:hint="eastAsia"/>
          <w:sz w:val="24"/>
        </w:rPr>
        <w:t>因此我们期望这份资料能够帮助用户更好的使用ASD仪器。</w:t>
      </w:r>
    </w:p>
    <w:p w:rsidR="0088049C" w:rsidRPr="0088049C" w:rsidRDefault="0088049C" w:rsidP="006F79E0">
      <w:pPr>
        <w:spacing w:line="400" w:lineRule="exact"/>
        <w:rPr>
          <w:rFonts w:ascii="微软雅黑" w:eastAsia="微软雅黑" w:hAnsi="微软雅黑" w:cs="Tahoma"/>
          <w:kern w:val="0"/>
          <w:szCs w:val="21"/>
        </w:rPr>
      </w:pPr>
    </w:p>
    <w:p w:rsidR="003A1566" w:rsidRDefault="003A1566" w:rsidP="006F79E0">
      <w:pPr>
        <w:spacing w:line="400" w:lineRule="exact"/>
        <w:rPr>
          <w:rFonts w:ascii="微软雅黑" w:eastAsia="微软雅黑" w:hAnsi="微软雅黑"/>
          <w:sz w:val="24"/>
        </w:rPr>
      </w:pPr>
      <w:r>
        <w:rPr>
          <w:rFonts w:ascii="微软雅黑" w:eastAsia="微软雅黑" w:hAnsi="微软雅黑"/>
          <w:sz w:val="24"/>
        </w:rPr>
        <w:br w:type="page"/>
      </w:r>
    </w:p>
    <w:p w:rsidR="003B1DAB" w:rsidRPr="006F126D" w:rsidRDefault="004C1732" w:rsidP="00F07A25">
      <w:pPr>
        <w:jc w:val="center"/>
        <w:rPr>
          <w:rFonts w:ascii="微软雅黑" w:eastAsia="微软雅黑" w:hAnsi="微软雅黑"/>
          <w:color w:val="FF0000"/>
          <w:sz w:val="30"/>
          <w:szCs w:val="30"/>
        </w:rPr>
      </w:pPr>
      <w:r>
        <w:rPr>
          <w:rFonts w:ascii="微软雅黑" w:eastAsia="微软雅黑" w:hAnsi="微软雅黑" w:hint="eastAsia"/>
          <w:color w:val="FF0000"/>
          <w:sz w:val="30"/>
          <w:szCs w:val="30"/>
        </w:rPr>
        <w:lastRenderedPageBreak/>
        <w:t xml:space="preserve">FS4 </w:t>
      </w:r>
      <w:r w:rsidR="000812C3">
        <w:rPr>
          <w:rFonts w:ascii="微软雅黑" w:eastAsia="微软雅黑" w:hAnsi="微软雅黑" w:hint="eastAsia"/>
          <w:color w:val="FF0000"/>
          <w:sz w:val="30"/>
          <w:szCs w:val="30"/>
        </w:rPr>
        <w:t>仪器拆箱及组装背负</w:t>
      </w:r>
    </w:p>
    <w:p w:rsidR="000812C3" w:rsidRPr="00F410BA" w:rsidRDefault="00991022" w:rsidP="000812C3">
      <w:pPr>
        <w:jc w:val="left"/>
        <w:rPr>
          <w:rFonts w:ascii="微软雅黑" w:eastAsia="微软雅黑" w:hAnsi="微软雅黑"/>
          <w:sz w:val="24"/>
          <w:szCs w:val="30"/>
        </w:rPr>
      </w:pPr>
      <w:proofErr w:type="gramStart"/>
      <w:r w:rsidRPr="00991022">
        <w:rPr>
          <w:rFonts w:ascii="微软雅黑" w:eastAsia="微软雅黑" w:hAnsi="微软雅黑" w:hint="eastAsia"/>
          <w:sz w:val="24"/>
          <w:szCs w:val="30"/>
        </w:rPr>
        <w:t>一</w:t>
      </w:r>
      <w:proofErr w:type="gramEnd"/>
      <w:r w:rsidRPr="00991022">
        <w:rPr>
          <w:rFonts w:ascii="微软雅黑" w:eastAsia="微软雅黑" w:hAnsi="微软雅黑"/>
          <w:sz w:val="24"/>
          <w:szCs w:val="30"/>
        </w:rPr>
        <w:t>.</w:t>
      </w:r>
      <w:r w:rsidRPr="00991022">
        <w:rPr>
          <w:rFonts w:ascii="微软雅黑" w:eastAsia="微软雅黑" w:hAnsi="微软雅黑"/>
          <w:sz w:val="24"/>
          <w:szCs w:val="30"/>
        </w:rPr>
        <w:tab/>
      </w:r>
      <w:r w:rsidRPr="00991022">
        <w:rPr>
          <w:rFonts w:ascii="微软雅黑" w:eastAsia="微软雅黑" w:hAnsi="微软雅黑" w:hint="eastAsia"/>
          <w:sz w:val="24"/>
          <w:szCs w:val="30"/>
        </w:rPr>
        <w:t>仪器拆箱</w:t>
      </w:r>
    </w:p>
    <w:p w:rsidR="00263983" w:rsidRDefault="00991022">
      <w:pPr>
        <w:spacing w:line="400" w:lineRule="exact"/>
        <w:jc w:val="left"/>
        <w:rPr>
          <w:rFonts w:ascii="微软雅黑" w:eastAsia="微软雅黑" w:hAnsi="微软雅黑"/>
          <w:szCs w:val="21"/>
        </w:rPr>
      </w:pPr>
      <w:r w:rsidRPr="00991022">
        <w:rPr>
          <w:rFonts w:ascii="微软雅黑" w:eastAsia="微软雅黑" w:hAnsi="微软雅黑"/>
          <w:szCs w:val="21"/>
        </w:rPr>
        <w:t>1.</w:t>
      </w:r>
      <w:r w:rsidR="00DF1EA2">
        <w:rPr>
          <w:rFonts w:ascii="微软雅黑" w:eastAsia="微软雅黑" w:hAnsi="微软雅黑" w:hint="eastAsia"/>
          <w:szCs w:val="21"/>
        </w:rPr>
        <w:tab/>
      </w:r>
      <w:r w:rsidRPr="00991022">
        <w:rPr>
          <w:rFonts w:ascii="微软雅黑" w:eastAsia="微软雅黑" w:hAnsi="微软雅黑" w:hint="eastAsia"/>
          <w:szCs w:val="21"/>
        </w:rPr>
        <w:t>使用黑色的运输箱（内置非常厚实的缓冲垫，在颠簸的路上保护仪器硬件，即使运输</w:t>
      </w:r>
      <w:proofErr w:type="gramStart"/>
      <w:r w:rsidRPr="00991022">
        <w:rPr>
          <w:rFonts w:ascii="微软雅黑" w:eastAsia="微软雅黑" w:hAnsi="微软雅黑" w:hint="eastAsia"/>
          <w:szCs w:val="21"/>
        </w:rPr>
        <w:t>箱严重</w:t>
      </w:r>
      <w:proofErr w:type="gramEnd"/>
      <w:r w:rsidRPr="00991022">
        <w:rPr>
          <w:rFonts w:ascii="微软雅黑" w:eastAsia="微软雅黑" w:hAnsi="微软雅黑" w:hint="eastAsia"/>
          <w:szCs w:val="21"/>
        </w:rPr>
        <w:t>损毁，仪器安然无恙）进行长途汽运、快递、航运；短途运输可以携带</w:t>
      </w:r>
      <w:r w:rsidRPr="00991022">
        <w:rPr>
          <w:rFonts w:ascii="微软雅黑" w:eastAsia="微软雅黑" w:hAnsi="微软雅黑"/>
          <w:szCs w:val="21"/>
        </w:rPr>
        <w:t>ASD背包背负</w:t>
      </w:r>
      <w:r w:rsidRPr="00991022">
        <w:rPr>
          <w:rFonts w:ascii="微软雅黑" w:eastAsia="微软雅黑" w:hAnsi="微软雅黑" w:hint="eastAsia"/>
          <w:szCs w:val="21"/>
        </w:rPr>
        <w:t>仪器，相关附件可使用专业摄影背包背负，至采样地点。</w:t>
      </w:r>
    </w:p>
    <w:p w:rsidR="00263983" w:rsidRDefault="00991022">
      <w:pPr>
        <w:spacing w:line="400" w:lineRule="exact"/>
        <w:jc w:val="left"/>
        <w:rPr>
          <w:rFonts w:ascii="微软雅黑" w:eastAsia="微软雅黑" w:hAnsi="微软雅黑"/>
          <w:szCs w:val="21"/>
        </w:rPr>
      </w:pPr>
      <w:r w:rsidRPr="00991022">
        <w:rPr>
          <w:rFonts w:ascii="微软雅黑" w:eastAsia="微软雅黑" w:hAnsi="微软雅黑"/>
          <w:szCs w:val="21"/>
        </w:rPr>
        <w:t xml:space="preserve">2. </w:t>
      </w:r>
      <w:r w:rsidR="00DF1EA2">
        <w:rPr>
          <w:rFonts w:ascii="微软雅黑" w:eastAsia="微软雅黑" w:hAnsi="微软雅黑" w:hint="eastAsia"/>
          <w:szCs w:val="21"/>
        </w:rPr>
        <w:tab/>
      </w:r>
      <w:r w:rsidRPr="00991022">
        <w:rPr>
          <w:rFonts w:ascii="微软雅黑" w:eastAsia="微软雅黑" w:hAnsi="微软雅黑" w:hint="eastAsia"/>
          <w:szCs w:val="21"/>
        </w:rPr>
        <w:t>取出仪器后，连接电源，有以下三种选择：</w:t>
      </w:r>
    </w:p>
    <w:p w:rsidR="00263983" w:rsidRDefault="00991022">
      <w:pPr>
        <w:pStyle w:val="a6"/>
        <w:numPr>
          <w:ilvl w:val="0"/>
          <w:numId w:val="66"/>
        </w:numPr>
        <w:spacing w:line="400" w:lineRule="exact"/>
        <w:ind w:firstLineChars="0"/>
        <w:jc w:val="left"/>
        <w:rPr>
          <w:rFonts w:ascii="微软雅黑" w:eastAsia="微软雅黑" w:hAnsi="微软雅黑"/>
          <w:sz w:val="18"/>
          <w:szCs w:val="18"/>
        </w:rPr>
      </w:pPr>
      <w:r w:rsidRPr="00991022">
        <w:rPr>
          <w:rFonts w:ascii="微软雅黑" w:eastAsia="微软雅黑" w:hAnsi="微软雅黑" w:hint="eastAsia"/>
          <w:sz w:val="18"/>
          <w:szCs w:val="18"/>
        </w:rPr>
        <w:t>附近有可用的交流电源插座，使用仪器交流电源线。</w:t>
      </w:r>
    </w:p>
    <w:p w:rsidR="00263983" w:rsidRDefault="00991022">
      <w:pPr>
        <w:pStyle w:val="a6"/>
        <w:numPr>
          <w:ilvl w:val="0"/>
          <w:numId w:val="66"/>
        </w:numPr>
        <w:spacing w:line="400" w:lineRule="exact"/>
        <w:ind w:firstLineChars="0"/>
        <w:jc w:val="left"/>
        <w:rPr>
          <w:rFonts w:ascii="微软雅黑" w:eastAsia="微软雅黑" w:hAnsi="微软雅黑"/>
          <w:sz w:val="18"/>
          <w:szCs w:val="18"/>
        </w:rPr>
      </w:pPr>
      <w:r w:rsidRPr="00991022">
        <w:rPr>
          <w:rFonts w:ascii="微软雅黑" w:eastAsia="微软雅黑" w:hAnsi="微软雅黑" w:hint="eastAsia"/>
          <w:sz w:val="18"/>
          <w:szCs w:val="18"/>
        </w:rPr>
        <w:t>使用镍氢金属电池。使用前</w:t>
      </w:r>
      <w:proofErr w:type="gramStart"/>
      <w:r w:rsidRPr="00991022">
        <w:rPr>
          <w:rFonts w:ascii="微软雅黑" w:eastAsia="微软雅黑" w:hAnsi="微软雅黑" w:hint="eastAsia"/>
          <w:sz w:val="18"/>
          <w:szCs w:val="18"/>
        </w:rPr>
        <w:t>需充满</w:t>
      </w:r>
      <w:proofErr w:type="gramEnd"/>
      <w:r w:rsidRPr="00991022">
        <w:rPr>
          <w:rFonts w:ascii="微软雅黑" w:eastAsia="微软雅黑" w:hAnsi="微软雅黑" w:hint="eastAsia"/>
          <w:sz w:val="18"/>
          <w:szCs w:val="18"/>
        </w:rPr>
        <w:t>电，可以保证仪器工作4-6小时。</w:t>
      </w:r>
    </w:p>
    <w:p w:rsidR="00263983" w:rsidRDefault="00991022">
      <w:pPr>
        <w:pStyle w:val="a6"/>
        <w:numPr>
          <w:ilvl w:val="0"/>
          <w:numId w:val="66"/>
        </w:numPr>
        <w:spacing w:line="400" w:lineRule="exact"/>
        <w:ind w:firstLineChars="0"/>
        <w:jc w:val="left"/>
        <w:rPr>
          <w:rFonts w:ascii="微软雅黑" w:eastAsia="微软雅黑" w:hAnsi="微软雅黑"/>
          <w:sz w:val="18"/>
          <w:szCs w:val="18"/>
        </w:rPr>
      </w:pPr>
      <w:r w:rsidRPr="00991022">
        <w:rPr>
          <w:rFonts w:ascii="微软雅黑" w:eastAsia="微软雅黑" w:hAnsi="微软雅黑" w:hint="eastAsia"/>
          <w:sz w:val="18"/>
          <w:szCs w:val="18"/>
        </w:rPr>
        <w:t>仪器随机配备5米点烟器线，可以借用汽车电源给主机供电。</w:t>
      </w:r>
    </w:p>
    <w:p w:rsidR="00263983" w:rsidRDefault="00991022">
      <w:pPr>
        <w:spacing w:line="400" w:lineRule="exact"/>
        <w:jc w:val="left"/>
        <w:rPr>
          <w:rFonts w:ascii="微软雅黑" w:eastAsia="微软雅黑" w:hAnsi="微软雅黑"/>
          <w:szCs w:val="21"/>
        </w:rPr>
      </w:pPr>
      <w:r w:rsidRPr="00991022">
        <w:rPr>
          <w:rFonts w:ascii="微软雅黑" w:eastAsia="微软雅黑" w:hAnsi="微软雅黑"/>
          <w:szCs w:val="21"/>
        </w:rPr>
        <w:t>3.</w:t>
      </w:r>
      <w:r w:rsidR="00DF1EA2">
        <w:rPr>
          <w:rFonts w:ascii="微软雅黑" w:eastAsia="微软雅黑" w:hAnsi="微软雅黑" w:hint="eastAsia"/>
          <w:szCs w:val="21"/>
        </w:rPr>
        <w:tab/>
      </w:r>
      <w:r w:rsidRPr="00991022">
        <w:rPr>
          <w:rFonts w:ascii="微软雅黑" w:eastAsia="微软雅黑" w:hAnsi="微软雅黑" w:hint="eastAsia"/>
          <w:szCs w:val="21"/>
        </w:rPr>
        <w:t>取出笔记本电脑及其他需要使用的附件，准备安装。</w:t>
      </w:r>
    </w:p>
    <w:p w:rsidR="000812C3" w:rsidRPr="00F27A82" w:rsidRDefault="000812C3" w:rsidP="000812C3">
      <w:pPr>
        <w:jc w:val="center"/>
        <w:rPr>
          <w:rFonts w:ascii="微软雅黑" w:eastAsia="微软雅黑" w:hAnsi="微软雅黑"/>
          <w:sz w:val="18"/>
          <w:szCs w:val="18"/>
        </w:rPr>
      </w:pPr>
      <w:r w:rsidRPr="00F27A82">
        <w:rPr>
          <w:rFonts w:ascii="微软雅黑" w:eastAsia="微软雅黑" w:hAnsi="微软雅黑"/>
          <w:noProof/>
          <w:sz w:val="18"/>
          <w:szCs w:val="18"/>
        </w:rPr>
        <w:drawing>
          <wp:inline distT="0" distB="0" distL="0" distR="0">
            <wp:extent cx="4248150" cy="3257550"/>
            <wp:effectExtent l="19050" t="0" r="0" b="0"/>
            <wp:docPr id="32" name="图片 1" descr="C:\Users\Administrator\Desktop\新建位图图像2.jpg"/>
            <wp:cNvGraphicFramePr/>
            <a:graphic xmlns:a="http://schemas.openxmlformats.org/drawingml/2006/main">
              <a:graphicData uri="http://schemas.openxmlformats.org/drawingml/2006/picture">
                <pic:pic xmlns:pic="http://schemas.openxmlformats.org/drawingml/2006/picture">
                  <pic:nvPicPr>
                    <pic:cNvPr id="4" name="图片 3" descr="C:\Users\Administrator\Desktop\新建位图图像2.jpg"/>
                    <pic:cNvPicPr/>
                  </pic:nvPicPr>
                  <pic:blipFill>
                    <a:blip r:embed="rId10" cstate="print"/>
                    <a:srcRect/>
                    <a:stretch>
                      <a:fillRect/>
                    </a:stretch>
                  </pic:blipFill>
                  <pic:spPr bwMode="auto">
                    <a:xfrm>
                      <a:off x="0" y="0"/>
                      <a:ext cx="4252557" cy="3260929"/>
                    </a:xfrm>
                    <a:prstGeom prst="rect">
                      <a:avLst/>
                    </a:prstGeom>
                    <a:noFill/>
                    <a:ln w="9525">
                      <a:noFill/>
                      <a:miter lim="800000"/>
                      <a:headEnd/>
                      <a:tailEnd/>
                    </a:ln>
                  </pic:spPr>
                </pic:pic>
              </a:graphicData>
            </a:graphic>
          </wp:inline>
        </w:drawing>
      </w:r>
    </w:p>
    <w:p w:rsidR="000812C3" w:rsidRPr="00B525FD" w:rsidRDefault="00991022" w:rsidP="000812C3">
      <w:pPr>
        <w:spacing w:line="300" w:lineRule="exact"/>
        <w:jc w:val="left"/>
        <w:rPr>
          <w:rFonts w:ascii="微软雅黑" w:eastAsia="微软雅黑" w:hAnsi="微软雅黑"/>
          <w:sz w:val="22"/>
        </w:rPr>
      </w:pPr>
      <w:r w:rsidRPr="00991022">
        <w:rPr>
          <w:rFonts w:ascii="微软雅黑" w:eastAsia="微软雅黑" w:hAnsi="微软雅黑"/>
        </w:rPr>
        <w:t>4.</w:t>
      </w:r>
      <w:r w:rsidR="00DF1EA2">
        <w:rPr>
          <w:rFonts w:ascii="微软雅黑" w:eastAsia="微软雅黑" w:hAnsi="微软雅黑" w:hint="eastAsia"/>
        </w:rPr>
        <w:tab/>
      </w:r>
      <w:r w:rsidRPr="00991022">
        <w:rPr>
          <w:rFonts w:ascii="微软雅黑" w:eastAsia="微软雅黑" w:hAnsi="微软雅黑" w:hint="eastAsia"/>
        </w:rPr>
        <w:t>从黑色提包中取出背包及承载笔记本的透明腹板。</w:t>
      </w:r>
    </w:p>
    <w:p w:rsidR="000812C3" w:rsidRPr="00F27A82" w:rsidRDefault="000812C3" w:rsidP="000812C3">
      <w:pPr>
        <w:jc w:val="center"/>
        <w:rPr>
          <w:rFonts w:ascii="微软雅黑" w:eastAsia="微软雅黑" w:hAnsi="微软雅黑"/>
          <w:sz w:val="18"/>
          <w:szCs w:val="18"/>
        </w:rPr>
      </w:pPr>
      <w:r w:rsidRPr="00F27A82">
        <w:rPr>
          <w:rFonts w:ascii="微软雅黑" w:eastAsia="微软雅黑" w:hAnsi="微软雅黑"/>
          <w:noProof/>
          <w:sz w:val="18"/>
          <w:szCs w:val="18"/>
        </w:rPr>
        <w:drawing>
          <wp:inline distT="0" distB="0" distL="0" distR="0">
            <wp:extent cx="2447925" cy="2190750"/>
            <wp:effectExtent l="19050" t="0" r="9525" b="0"/>
            <wp:docPr id="53" name="图片 2" descr="C:\Users\Administrator\Desktop\新建位图图像3.jpg"/>
            <wp:cNvGraphicFramePr/>
            <a:graphic xmlns:a="http://schemas.openxmlformats.org/drawingml/2006/main">
              <a:graphicData uri="http://schemas.openxmlformats.org/drawingml/2006/picture">
                <pic:pic xmlns:pic="http://schemas.openxmlformats.org/drawingml/2006/picture">
                  <pic:nvPicPr>
                    <pic:cNvPr id="8" name="图片 7" descr="C:\Users\Administrator\Desktop\新建位图图像3.jpg"/>
                    <pic:cNvPicPr/>
                  </pic:nvPicPr>
                  <pic:blipFill>
                    <a:blip r:embed="rId11" cstate="print"/>
                    <a:srcRect/>
                    <a:stretch>
                      <a:fillRect/>
                    </a:stretch>
                  </pic:blipFill>
                  <pic:spPr bwMode="auto">
                    <a:xfrm>
                      <a:off x="0" y="0"/>
                      <a:ext cx="2447943" cy="2190766"/>
                    </a:xfrm>
                    <a:prstGeom prst="rect">
                      <a:avLst/>
                    </a:prstGeom>
                    <a:noFill/>
                    <a:ln w="9525">
                      <a:noFill/>
                      <a:miter lim="800000"/>
                      <a:headEnd/>
                      <a:tailEnd/>
                    </a:ln>
                  </pic:spPr>
                </pic:pic>
              </a:graphicData>
            </a:graphic>
          </wp:inline>
        </w:drawing>
      </w:r>
    </w:p>
    <w:p w:rsidR="000812C3" w:rsidRPr="00B525FD" w:rsidRDefault="00991022" w:rsidP="000812C3">
      <w:pPr>
        <w:jc w:val="left"/>
        <w:rPr>
          <w:rFonts w:ascii="微软雅黑" w:eastAsia="微软雅黑" w:hAnsi="微软雅黑"/>
          <w:sz w:val="24"/>
          <w:szCs w:val="30"/>
        </w:rPr>
      </w:pPr>
      <w:r w:rsidRPr="00991022">
        <w:rPr>
          <w:rFonts w:ascii="微软雅黑" w:eastAsia="微软雅黑" w:hAnsi="微软雅黑" w:hint="eastAsia"/>
          <w:sz w:val="24"/>
          <w:szCs w:val="30"/>
        </w:rPr>
        <w:lastRenderedPageBreak/>
        <w:t>二</w:t>
      </w:r>
      <w:r w:rsidRPr="00991022">
        <w:rPr>
          <w:rFonts w:ascii="微软雅黑" w:eastAsia="微软雅黑" w:hAnsi="微软雅黑"/>
          <w:sz w:val="24"/>
          <w:szCs w:val="30"/>
        </w:rPr>
        <w:t>.</w:t>
      </w:r>
      <w:r w:rsidRPr="00991022">
        <w:rPr>
          <w:rFonts w:ascii="微软雅黑" w:eastAsia="微软雅黑" w:hAnsi="微软雅黑"/>
          <w:sz w:val="24"/>
          <w:szCs w:val="30"/>
        </w:rPr>
        <w:tab/>
      </w:r>
      <w:r w:rsidRPr="00991022">
        <w:rPr>
          <w:rFonts w:ascii="微软雅黑" w:eastAsia="微软雅黑" w:hAnsi="微软雅黑" w:hint="eastAsia"/>
          <w:sz w:val="24"/>
          <w:szCs w:val="30"/>
        </w:rPr>
        <w:t>组装背负</w:t>
      </w:r>
    </w:p>
    <w:p w:rsidR="00263983" w:rsidRDefault="00991022">
      <w:pPr>
        <w:spacing w:line="400" w:lineRule="exact"/>
        <w:jc w:val="left"/>
        <w:rPr>
          <w:rFonts w:ascii="微软雅黑" w:eastAsia="微软雅黑" w:hAnsi="微软雅黑"/>
        </w:rPr>
      </w:pPr>
      <w:r w:rsidRPr="00991022">
        <w:rPr>
          <w:rFonts w:ascii="微软雅黑" w:eastAsia="微软雅黑" w:hAnsi="微软雅黑"/>
        </w:rPr>
        <w:t>1</w:t>
      </w:r>
      <w:r w:rsidRPr="00991022">
        <w:rPr>
          <w:rFonts w:ascii="微软雅黑" w:eastAsia="微软雅黑" w:hAnsi="微软雅黑" w:hint="eastAsia"/>
        </w:rPr>
        <w:t>．</w:t>
      </w:r>
      <w:r w:rsidR="00DF1EA2">
        <w:rPr>
          <w:rFonts w:ascii="微软雅黑" w:eastAsia="微软雅黑" w:hAnsi="微软雅黑" w:hint="eastAsia"/>
        </w:rPr>
        <w:tab/>
      </w:r>
      <w:r w:rsidRPr="00991022">
        <w:rPr>
          <w:rFonts w:ascii="微软雅黑" w:eastAsia="微软雅黑" w:hAnsi="微软雅黑" w:hint="eastAsia"/>
        </w:rPr>
        <w:t>仪器电源连接好，镍氢电池放置于背包侧腰包中，连接线穿过腰包开孔，连接到仪器电源接口端，旋紧固定螺丝</w:t>
      </w:r>
      <w:r w:rsidRPr="00991022">
        <w:rPr>
          <w:rFonts w:ascii="微软雅黑" w:eastAsia="微软雅黑" w:hAnsi="微软雅黑"/>
        </w:rPr>
        <w:t>(注意：去除电源端口时，请把螺丝旋松</w:t>
      </w:r>
      <w:r w:rsidRPr="00991022">
        <w:rPr>
          <w:rFonts w:ascii="微软雅黑" w:eastAsia="微软雅黑" w:hAnsi="微软雅黑" w:hint="eastAsia"/>
        </w:rPr>
        <w:t>，拔出时请握紧前端</w:t>
      </w:r>
      <w:r w:rsidRPr="00991022">
        <w:rPr>
          <w:rFonts w:ascii="微软雅黑" w:eastAsia="微软雅黑" w:hAnsi="微软雅黑"/>
        </w:rPr>
        <w:t>)</w:t>
      </w:r>
      <w:r w:rsidRPr="00991022">
        <w:rPr>
          <w:rFonts w:ascii="微软雅黑" w:eastAsia="微软雅黑" w:hAnsi="微软雅黑" w:hint="eastAsia"/>
        </w:rPr>
        <w:t>。</w:t>
      </w:r>
    </w:p>
    <w:p w:rsidR="00263983" w:rsidRDefault="00991022">
      <w:pPr>
        <w:spacing w:line="400" w:lineRule="exact"/>
        <w:jc w:val="left"/>
        <w:rPr>
          <w:rFonts w:ascii="微软雅黑" w:eastAsia="微软雅黑" w:hAnsi="微软雅黑"/>
        </w:rPr>
      </w:pPr>
      <w:r w:rsidRPr="00991022">
        <w:rPr>
          <w:rFonts w:ascii="微软雅黑" w:eastAsia="微软雅黑" w:hAnsi="微软雅黑"/>
        </w:rPr>
        <w:t>2</w:t>
      </w:r>
      <w:r w:rsidRPr="00991022">
        <w:rPr>
          <w:rFonts w:ascii="微软雅黑" w:eastAsia="微软雅黑" w:hAnsi="微软雅黑" w:hint="eastAsia"/>
        </w:rPr>
        <w:t>．</w:t>
      </w:r>
      <w:r w:rsidR="00DF1EA2">
        <w:rPr>
          <w:rFonts w:ascii="微软雅黑" w:eastAsia="微软雅黑" w:hAnsi="微软雅黑" w:hint="eastAsia"/>
        </w:rPr>
        <w:tab/>
      </w:r>
      <w:r w:rsidRPr="00991022">
        <w:rPr>
          <w:rFonts w:ascii="微软雅黑" w:eastAsia="微软雅黑" w:hAnsi="微软雅黑" w:hint="eastAsia"/>
        </w:rPr>
        <w:t>打开仪器，预热一段时间（如果测量反射率，预热</w:t>
      </w:r>
      <w:r w:rsidRPr="00991022">
        <w:rPr>
          <w:rFonts w:ascii="微软雅黑" w:eastAsia="微软雅黑" w:hAnsi="微软雅黑"/>
        </w:rPr>
        <w:t>5-15分钟；如果测量辐射度，</w:t>
      </w:r>
      <w:r w:rsidRPr="00991022">
        <w:rPr>
          <w:rFonts w:ascii="微软雅黑" w:eastAsia="微软雅黑" w:hAnsi="微软雅黑" w:hint="eastAsia"/>
        </w:rPr>
        <w:t>推荐预热</w:t>
      </w:r>
      <w:r w:rsidRPr="00991022">
        <w:rPr>
          <w:rFonts w:ascii="微软雅黑" w:eastAsia="微软雅黑" w:hAnsi="微软雅黑"/>
        </w:rPr>
        <w:t>1小时）。预热完成后打开</w:t>
      </w:r>
      <w:r w:rsidRPr="00991022">
        <w:rPr>
          <w:rFonts w:ascii="微软雅黑" w:eastAsia="微软雅黑" w:hAnsi="微软雅黑" w:hint="eastAsia"/>
        </w:rPr>
        <w:t>电脑，仪器和电脑或平板的通讯连接有以下两种选择：</w:t>
      </w:r>
    </w:p>
    <w:p w:rsidR="00263983" w:rsidRDefault="00991022">
      <w:pPr>
        <w:pStyle w:val="a6"/>
        <w:numPr>
          <w:ilvl w:val="0"/>
          <w:numId w:val="46"/>
        </w:numPr>
        <w:spacing w:line="400" w:lineRule="exact"/>
        <w:ind w:firstLineChars="0"/>
        <w:jc w:val="left"/>
        <w:rPr>
          <w:rFonts w:ascii="微软雅黑" w:eastAsia="微软雅黑" w:hAnsi="微软雅黑"/>
          <w:sz w:val="18"/>
          <w:szCs w:val="18"/>
        </w:rPr>
      </w:pPr>
      <w:r w:rsidRPr="00991022">
        <w:rPr>
          <w:rFonts w:ascii="微软雅黑" w:eastAsia="微软雅黑" w:hAnsi="微软雅黑" w:hint="eastAsia"/>
          <w:sz w:val="18"/>
          <w:szCs w:val="18"/>
        </w:rPr>
        <w:t>以太网端口连接，使用交叉网线连接（出野外时，建议携带网线，预防无线通讯异常）。</w:t>
      </w:r>
    </w:p>
    <w:p w:rsidR="00263983" w:rsidRDefault="00991022">
      <w:pPr>
        <w:pStyle w:val="a6"/>
        <w:numPr>
          <w:ilvl w:val="0"/>
          <w:numId w:val="46"/>
        </w:numPr>
        <w:spacing w:line="400" w:lineRule="exact"/>
        <w:ind w:firstLineChars="0"/>
        <w:jc w:val="left"/>
        <w:rPr>
          <w:rFonts w:ascii="微软雅黑" w:eastAsia="微软雅黑" w:hAnsi="微软雅黑"/>
          <w:sz w:val="18"/>
          <w:szCs w:val="18"/>
        </w:rPr>
      </w:pPr>
      <w:r w:rsidRPr="00991022">
        <w:rPr>
          <w:rFonts w:ascii="微软雅黑" w:eastAsia="微软雅黑" w:hAnsi="微软雅黑" w:hint="eastAsia"/>
          <w:sz w:val="18"/>
          <w:szCs w:val="18"/>
        </w:rPr>
        <w:t>无线网络连接时，断开电缆连接，打开仪器控制器（电脑）无线网络开关，如果工程师已经给你设置好，通常自动连接。如果连接不上，请参看后续章节《ASD连接故障解决方案》，或者咨询ASD工程师</w:t>
      </w:r>
    </w:p>
    <w:p w:rsidR="000E4E4F" w:rsidRPr="000E4E4F" w:rsidRDefault="000E4E4F" w:rsidP="000E4E4F">
      <w:pPr>
        <w:rPr>
          <w:rFonts w:ascii="微软雅黑" w:eastAsia="微软雅黑" w:hAnsi="微软雅黑"/>
          <w:sz w:val="18"/>
          <w:szCs w:val="18"/>
        </w:rPr>
      </w:pPr>
      <w:bookmarkStart w:id="0" w:name="_Toc343012953"/>
      <w:bookmarkStart w:id="1" w:name="_Toc350176823"/>
    </w:p>
    <w:bookmarkEnd w:id="0"/>
    <w:bookmarkEnd w:id="1"/>
    <w:p w:rsidR="000812C3" w:rsidRPr="00F27A82" w:rsidRDefault="000812C3" w:rsidP="000812C3">
      <w:pPr>
        <w:jc w:val="center"/>
        <w:rPr>
          <w:rFonts w:ascii="微软雅黑" w:eastAsia="微软雅黑" w:hAnsi="微软雅黑"/>
          <w:sz w:val="18"/>
          <w:szCs w:val="18"/>
        </w:rPr>
      </w:pPr>
      <w:r w:rsidRPr="00F27A82">
        <w:rPr>
          <w:rFonts w:ascii="微软雅黑" w:eastAsia="微软雅黑" w:hAnsi="微软雅黑"/>
          <w:noProof/>
          <w:sz w:val="18"/>
          <w:szCs w:val="18"/>
        </w:rPr>
        <w:drawing>
          <wp:inline distT="0" distB="0" distL="0" distR="0">
            <wp:extent cx="5581650" cy="1876425"/>
            <wp:effectExtent l="19050" t="0" r="0" b="0"/>
            <wp:docPr id="54" name="图片 3" descr="C:\Users\Administrator\Desktop\新建位图图像1.jpg"/>
            <wp:cNvGraphicFramePr/>
            <a:graphic xmlns:a="http://schemas.openxmlformats.org/drawingml/2006/main">
              <a:graphicData uri="http://schemas.openxmlformats.org/drawingml/2006/picture">
                <pic:pic xmlns:pic="http://schemas.openxmlformats.org/drawingml/2006/picture">
                  <pic:nvPicPr>
                    <pic:cNvPr id="7" name="图片 6" descr="C:\Users\Administrator\Desktop\新建位图图像1.jpg"/>
                    <pic:cNvPicPr/>
                  </pic:nvPicPr>
                  <pic:blipFill>
                    <a:blip r:embed="rId12" cstate="print"/>
                    <a:srcRect/>
                    <a:stretch>
                      <a:fillRect/>
                    </a:stretch>
                  </pic:blipFill>
                  <pic:spPr bwMode="auto">
                    <a:xfrm>
                      <a:off x="0" y="0"/>
                      <a:ext cx="5599377" cy="1882384"/>
                    </a:xfrm>
                    <a:prstGeom prst="rect">
                      <a:avLst/>
                    </a:prstGeom>
                    <a:noFill/>
                    <a:ln w="9525">
                      <a:noFill/>
                      <a:miter lim="800000"/>
                      <a:headEnd/>
                      <a:tailEnd/>
                    </a:ln>
                  </pic:spPr>
                </pic:pic>
              </a:graphicData>
            </a:graphic>
          </wp:inline>
        </w:drawing>
      </w:r>
    </w:p>
    <w:p w:rsidR="00263983" w:rsidRDefault="00991022">
      <w:pPr>
        <w:spacing w:line="400" w:lineRule="exact"/>
        <w:jc w:val="left"/>
        <w:rPr>
          <w:rFonts w:ascii="微软雅黑" w:eastAsia="微软雅黑" w:hAnsi="微软雅黑"/>
        </w:rPr>
      </w:pPr>
      <w:r w:rsidRPr="00991022">
        <w:rPr>
          <w:rFonts w:ascii="微软雅黑" w:eastAsia="微软雅黑" w:hAnsi="微软雅黑"/>
        </w:rPr>
        <w:t>3</w:t>
      </w:r>
      <w:r w:rsidR="00B525FD">
        <w:rPr>
          <w:rFonts w:ascii="微软雅黑" w:eastAsia="微软雅黑" w:hAnsi="微软雅黑" w:hint="eastAsia"/>
        </w:rPr>
        <w:t>．</w:t>
      </w:r>
      <w:r w:rsidR="00DF1EA2">
        <w:rPr>
          <w:rFonts w:ascii="微软雅黑" w:eastAsia="微软雅黑" w:hAnsi="微软雅黑" w:hint="eastAsia"/>
        </w:rPr>
        <w:tab/>
      </w:r>
      <w:r w:rsidRPr="00991022">
        <w:rPr>
          <w:rFonts w:ascii="微软雅黑" w:eastAsia="微软雅黑" w:hAnsi="微软雅黑" w:hint="eastAsia"/>
        </w:rPr>
        <w:t>打开电脑桌面上的图标</w:t>
      </w:r>
      <w:r w:rsidRPr="00991022">
        <w:rPr>
          <w:rFonts w:ascii="微软雅黑" w:eastAsia="微软雅黑" w:hAnsi="微软雅黑"/>
        </w:rPr>
        <w:t>RS3软件（彩色图标为室内使用，黑白图标为室外使用，阳光下，黑白显示看的更清晰）。</w:t>
      </w:r>
    </w:p>
    <w:p w:rsidR="00263983" w:rsidRDefault="00991022">
      <w:pPr>
        <w:spacing w:line="400" w:lineRule="exact"/>
        <w:jc w:val="left"/>
        <w:rPr>
          <w:rFonts w:ascii="微软雅黑" w:eastAsia="微软雅黑" w:hAnsi="微软雅黑"/>
        </w:rPr>
      </w:pPr>
      <w:r w:rsidRPr="00991022">
        <w:rPr>
          <w:rFonts w:ascii="微软雅黑" w:eastAsia="微软雅黑" w:hAnsi="微软雅黑"/>
        </w:rPr>
        <w:t>4</w:t>
      </w:r>
      <w:r w:rsidR="00B525FD">
        <w:rPr>
          <w:rFonts w:ascii="微软雅黑" w:eastAsia="微软雅黑" w:hAnsi="微软雅黑" w:hint="eastAsia"/>
        </w:rPr>
        <w:t>．</w:t>
      </w:r>
      <w:r w:rsidR="00DF1EA2">
        <w:rPr>
          <w:rFonts w:ascii="微软雅黑" w:eastAsia="微软雅黑" w:hAnsi="微软雅黑" w:hint="eastAsia"/>
        </w:rPr>
        <w:tab/>
      </w:r>
      <w:r w:rsidRPr="00991022">
        <w:rPr>
          <w:rFonts w:ascii="微软雅黑" w:eastAsia="微软雅黑" w:hAnsi="微软雅黑" w:hint="eastAsia"/>
        </w:rPr>
        <w:t>如果需要使用探头类（含有人工照明灯泡，如下图为植物探头及叶片夹组合使用）配件，请使用电源连接线将探头与机身上的配件电源端口连接（直接插入，拔出时，用拇指按压</w:t>
      </w:r>
      <w:r w:rsidRPr="00991022">
        <w:rPr>
          <w:rFonts w:ascii="微软雅黑" w:eastAsia="微软雅黑" w:hAnsi="微软雅黑"/>
        </w:rPr>
        <w:t>PUSH金属拨片，然后将探头端口</w:t>
      </w:r>
      <w:r w:rsidRPr="00991022">
        <w:rPr>
          <w:rFonts w:ascii="微软雅黑" w:eastAsia="微软雅黑" w:hAnsi="微软雅黑" w:hint="eastAsia"/>
        </w:rPr>
        <w:t>左右晃动拔出）。</w:t>
      </w:r>
    </w:p>
    <w:p w:rsidR="000812C3" w:rsidRDefault="000812C3" w:rsidP="000812C3">
      <w:pPr>
        <w:jc w:val="center"/>
        <w:rPr>
          <w:rFonts w:ascii="微软雅黑" w:eastAsia="微软雅黑" w:hAnsi="微软雅黑"/>
          <w:sz w:val="18"/>
          <w:szCs w:val="18"/>
        </w:rPr>
      </w:pPr>
      <w:r w:rsidRPr="00F27A82">
        <w:rPr>
          <w:rFonts w:ascii="微软雅黑" w:eastAsia="微软雅黑" w:hAnsi="微软雅黑"/>
          <w:noProof/>
          <w:sz w:val="18"/>
          <w:szCs w:val="18"/>
        </w:rPr>
        <w:drawing>
          <wp:inline distT="0" distB="0" distL="0" distR="0">
            <wp:extent cx="5067300" cy="1971675"/>
            <wp:effectExtent l="19050" t="0" r="0" b="0"/>
            <wp:docPr id="57" name="图片 4" descr="C:\Users\Administrator\Desktop\新建位图图像.jpg"/>
            <wp:cNvGraphicFramePr/>
            <a:graphic xmlns:a="http://schemas.openxmlformats.org/drawingml/2006/main">
              <a:graphicData uri="http://schemas.openxmlformats.org/drawingml/2006/picture">
                <pic:pic xmlns:pic="http://schemas.openxmlformats.org/drawingml/2006/picture">
                  <pic:nvPicPr>
                    <pic:cNvPr id="6" name="图片 5" descr="C:\Users\Administrator\Desktop\新建位图图像.jpg"/>
                    <pic:cNvPicPr/>
                  </pic:nvPicPr>
                  <pic:blipFill>
                    <a:blip r:embed="rId13" cstate="print"/>
                    <a:srcRect/>
                    <a:stretch>
                      <a:fillRect/>
                    </a:stretch>
                  </pic:blipFill>
                  <pic:spPr bwMode="auto">
                    <a:xfrm>
                      <a:off x="0" y="0"/>
                      <a:ext cx="5067298" cy="1971674"/>
                    </a:xfrm>
                    <a:prstGeom prst="rect">
                      <a:avLst/>
                    </a:prstGeom>
                    <a:noFill/>
                    <a:ln w="9525">
                      <a:noFill/>
                      <a:miter lim="800000"/>
                      <a:headEnd/>
                      <a:tailEnd/>
                    </a:ln>
                  </pic:spPr>
                </pic:pic>
              </a:graphicData>
            </a:graphic>
          </wp:inline>
        </w:drawing>
      </w:r>
    </w:p>
    <w:p w:rsidR="000812C3" w:rsidRDefault="000812C3" w:rsidP="000812C3">
      <w:pPr>
        <w:jc w:val="center"/>
        <w:rPr>
          <w:rFonts w:ascii="微软雅黑" w:eastAsia="微软雅黑" w:hAnsi="微软雅黑"/>
          <w:sz w:val="18"/>
          <w:szCs w:val="18"/>
        </w:rPr>
      </w:pPr>
    </w:p>
    <w:p w:rsidR="000812C3" w:rsidRPr="00F27A82" w:rsidRDefault="000812C3" w:rsidP="000812C3">
      <w:pPr>
        <w:jc w:val="center"/>
        <w:rPr>
          <w:rFonts w:ascii="微软雅黑" w:eastAsia="微软雅黑" w:hAnsi="微软雅黑"/>
          <w:sz w:val="18"/>
          <w:szCs w:val="18"/>
        </w:rPr>
      </w:pPr>
      <w:r>
        <w:rPr>
          <w:rFonts w:ascii="微软雅黑" w:eastAsia="微软雅黑" w:hAnsi="微软雅黑"/>
          <w:noProof/>
          <w:sz w:val="18"/>
          <w:szCs w:val="18"/>
        </w:rPr>
        <w:lastRenderedPageBreak/>
        <w:drawing>
          <wp:inline distT="0" distB="0" distL="0" distR="0">
            <wp:extent cx="4882134" cy="3257468"/>
            <wp:effectExtent l="19050" t="0" r="0" b="0"/>
            <wp:docPr id="59" name="图片 3" descr="D:\ASD\ASD图片\RS33-4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SD\ASD图片\RS33-408.jpg"/>
                    <pic:cNvPicPr>
                      <a:picLocks noChangeAspect="1" noChangeArrowheads="1"/>
                    </pic:cNvPicPr>
                  </pic:nvPicPr>
                  <pic:blipFill>
                    <a:blip r:embed="rId14" cstate="print"/>
                    <a:srcRect/>
                    <a:stretch>
                      <a:fillRect/>
                    </a:stretch>
                  </pic:blipFill>
                  <pic:spPr bwMode="auto">
                    <a:xfrm>
                      <a:off x="0" y="0"/>
                      <a:ext cx="4882297" cy="3257577"/>
                    </a:xfrm>
                    <a:prstGeom prst="rect">
                      <a:avLst/>
                    </a:prstGeom>
                    <a:noFill/>
                    <a:ln w="9525">
                      <a:noFill/>
                      <a:miter lim="800000"/>
                      <a:headEnd/>
                      <a:tailEnd/>
                    </a:ln>
                  </pic:spPr>
                </pic:pic>
              </a:graphicData>
            </a:graphic>
          </wp:inline>
        </w:drawing>
      </w:r>
    </w:p>
    <w:p w:rsidR="00263983" w:rsidRDefault="00991022">
      <w:pPr>
        <w:spacing w:line="400" w:lineRule="exact"/>
        <w:jc w:val="left"/>
        <w:rPr>
          <w:rFonts w:ascii="微软雅黑" w:eastAsia="微软雅黑" w:hAnsi="微软雅黑"/>
        </w:rPr>
      </w:pPr>
      <w:r w:rsidRPr="00991022">
        <w:rPr>
          <w:rFonts w:ascii="微软雅黑" w:eastAsia="微软雅黑" w:hAnsi="微软雅黑"/>
        </w:rPr>
        <w:t>5</w:t>
      </w:r>
      <w:r w:rsidR="00B525FD">
        <w:rPr>
          <w:rFonts w:ascii="微软雅黑" w:eastAsia="微软雅黑" w:hAnsi="微软雅黑" w:hint="eastAsia"/>
        </w:rPr>
        <w:t>．</w:t>
      </w:r>
      <w:r w:rsidR="00DF1EA2">
        <w:rPr>
          <w:rFonts w:ascii="微软雅黑" w:eastAsia="微软雅黑" w:hAnsi="微软雅黑" w:hint="eastAsia"/>
        </w:rPr>
        <w:tab/>
      </w:r>
      <w:r w:rsidRPr="00991022">
        <w:rPr>
          <w:rFonts w:ascii="微软雅黑" w:eastAsia="微软雅黑" w:hAnsi="微软雅黑" w:hint="eastAsia"/>
        </w:rPr>
        <w:t>光纤线缆前端可连接手枪式把手。</w:t>
      </w:r>
    </w:p>
    <w:p w:rsidR="00263983" w:rsidRDefault="00991022">
      <w:pPr>
        <w:pStyle w:val="a6"/>
        <w:numPr>
          <w:ilvl w:val="0"/>
          <w:numId w:val="41"/>
        </w:numPr>
        <w:spacing w:line="400" w:lineRule="exact"/>
        <w:ind w:firstLineChars="0"/>
        <w:jc w:val="left"/>
        <w:rPr>
          <w:rFonts w:ascii="微软雅黑" w:eastAsia="微软雅黑" w:hAnsi="微软雅黑"/>
          <w:sz w:val="18"/>
          <w:szCs w:val="18"/>
        </w:rPr>
      </w:pPr>
      <w:r w:rsidRPr="00991022">
        <w:rPr>
          <w:rFonts w:ascii="微软雅黑" w:eastAsia="微软雅黑" w:hAnsi="微软雅黑" w:hint="eastAsia"/>
          <w:sz w:val="18"/>
          <w:szCs w:val="18"/>
        </w:rPr>
        <w:t>光纤前端插入穿过伸缩弹簧。</w:t>
      </w:r>
    </w:p>
    <w:p w:rsidR="00263983" w:rsidRDefault="00991022">
      <w:pPr>
        <w:pStyle w:val="a6"/>
        <w:numPr>
          <w:ilvl w:val="0"/>
          <w:numId w:val="41"/>
        </w:numPr>
        <w:spacing w:line="400" w:lineRule="exact"/>
        <w:ind w:firstLineChars="0"/>
        <w:jc w:val="left"/>
        <w:rPr>
          <w:rFonts w:ascii="微软雅黑" w:eastAsia="微软雅黑" w:hAnsi="微软雅黑"/>
          <w:sz w:val="18"/>
          <w:szCs w:val="18"/>
        </w:rPr>
      </w:pPr>
      <w:r w:rsidRPr="00991022">
        <w:rPr>
          <w:rFonts w:ascii="微软雅黑" w:eastAsia="微软雅黑" w:hAnsi="微软雅黑" w:hint="eastAsia"/>
          <w:sz w:val="18"/>
          <w:szCs w:val="18"/>
        </w:rPr>
        <w:t>继续伸入，直到发出咔哒声停止。确保光纤顶端固定在枪口。</w:t>
      </w:r>
    </w:p>
    <w:p w:rsidR="00263983" w:rsidRDefault="00991022">
      <w:pPr>
        <w:pStyle w:val="a6"/>
        <w:numPr>
          <w:ilvl w:val="0"/>
          <w:numId w:val="41"/>
        </w:numPr>
        <w:spacing w:line="400" w:lineRule="exact"/>
        <w:ind w:firstLineChars="0"/>
        <w:jc w:val="left"/>
        <w:rPr>
          <w:rFonts w:ascii="微软雅黑" w:eastAsia="微软雅黑" w:hAnsi="微软雅黑"/>
          <w:sz w:val="18"/>
          <w:szCs w:val="18"/>
        </w:rPr>
      </w:pPr>
      <w:r w:rsidRPr="00991022">
        <w:rPr>
          <w:rFonts w:ascii="微软雅黑" w:eastAsia="微软雅黑" w:hAnsi="微软雅黑" w:hint="eastAsia"/>
          <w:sz w:val="18"/>
          <w:szCs w:val="18"/>
        </w:rPr>
        <w:t>如果光纤从把手中松脱出，使用</w:t>
      </w:r>
      <w:r w:rsidRPr="00991022">
        <w:rPr>
          <w:rFonts w:ascii="微软雅黑" w:eastAsia="微软雅黑" w:hAnsi="微软雅黑"/>
          <w:sz w:val="18"/>
          <w:szCs w:val="18"/>
        </w:rPr>
        <w:t>1/8</w:t>
      </w:r>
      <w:proofErr w:type="gramStart"/>
      <w:r w:rsidRPr="00991022">
        <w:rPr>
          <w:rFonts w:ascii="微软雅黑" w:eastAsia="微软雅黑" w:hAnsi="微软雅黑"/>
          <w:sz w:val="18"/>
          <w:szCs w:val="18"/>
        </w:rPr>
        <w:t>”</w:t>
      </w:r>
      <w:proofErr w:type="gramEnd"/>
      <w:r w:rsidRPr="00991022">
        <w:rPr>
          <w:rFonts w:ascii="微软雅黑" w:eastAsia="微软雅黑" w:hAnsi="微软雅黑" w:hint="eastAsia"/>
          <w:sz w:val="18"/>
          <w:szCs w:val="18"/>
        </w:rPr>
        <w:t>平刃一字螺丝刀，轻轻的旋紧手枪式把手顶部的固定螺丝。顺时针旋紧固定螺丝。</w:t>
      </w:r>
    </w:p>
    <w:p w:rsidR="000812C3" w:rsidRDefault="000812C3" w:rsidP="000812C3">
      <w:pPr>
        <w:jc w:val="center"/>
        <w:rPr>
          <w:rFonts w:ascii="微软雅黑" w:eastAsia="微软雅黑" w:hAnsi="微软雅黑"/>
          <w:sz w:val="18"/>
          <w:szCs w:val="18"/>
        </w:rPr>
      </w:pPr>
      <w:r w:rsidRPr="00F27A82">
        <w:rPr>
          <w:rFonts w:ascii="微软雅黑" w:eastAsia="微软雅黑" w:hAnsi="微软雅黑"/>
          <w:noProof/>
          <w:sz w:val="18"/>
          <w:szCs w:val="18"/>
        </w:rPr>
        <w:drawing>
          <wp:inline distT="0" distB="0" distL="0" distR="0">
            <wp:extent cx="5400675" cy="2867025"/>
            <wp:effectExtent l="19050" t="0" r="9525" b="0"/>
            <wp:docPr id="60" name="图片 5" descr="D:\filedspec4\地物光谱图片集\新建位图图像9.jpg"/>
            <wp:cNvGraphicFramePr/>
            <a:graphic xmlns:a="http://schemas.openxmlformats.org/drawingml/2006/main">
              <a:graphicData uri="http://schemas.openxmlformats.org/drawingml/2006/picture">
                <pic:pic xmlns:pic="http://schemas.openxmlformats.org/drawingml/2006/picture">
                  <pic:nvPicPr>
                    <pic:cNvPr id="6" name="图片 5" descr="D:\filedspec4\地物光谱图片集\新建位图图像9.jpg"/>
                    <pic:cNvPicPr/>
                  </pic:nvPicPr>
                  <pic:blipFill>
                    <a:blip r:embed="rId15" cstate="print"/>
                    <a:srcRect/>
                    <a:stretch>
                      <a:fillRect/>
                    </a:stretch>
                  </pic:blipFill>
                  <pic:spPr bwMode="auto">
                    <a:xfrm>
                      <a:off x="0" y="0"/>
                      <a:ext cx="5400675" cy="2867025"/>
                    </a:xfrm>
                    <a:prstGeom prst="rect">
                      <a:avLst/>
                    </a:prstGeom>
                    <a:noFill/>
                    <a:ln w="9525">
                      <a:noFill/>
                      <a:miter lim="800000"/>
                      <a:headEnd/>
                      <a:tailEnd/>
                    </a:ln>
                  </pic:spPr>
                </pic:pic>
              </a:graphicData>
            </a:graphic>
          </wp:inline>
        </w:drawing>
      </w:r>
    </w:p>
    <w:p w:rsidR="000812C3" w:rsidRPr="00F27A82" w:rsidRDefault="000812C3" w:rsidP="000812C3">
      <w:pPr>
        <w:jc w:val="center"/>
        <w:rPr>
          <w:rFonts w:ascii="微软雅黑" w:eastAsia="微软雅黑" w:hAnsi="微软雅黑"/>
          <w:sz w:val="18"/>
          <w:szCs w:val="18"/>
        </w:rPr>
      </w:pPr>
    </w:p>
    <w:p w:rsidR="00263983" w:rsidRDefault="00991022">
      <w:pPr>
        <w:spacing w:line="400" w:lineRule="exact"/>
        <w:jc w:val="left"/>
        <w:rPr>
          <w:rFonts w:ascii="微软雅黑" w:eastAsia="微软雅黑" w:hAnsi="微软雅黑"/>
        </w:rPr>
      </w:pPr>
      <w:r w:rsidRPr="00991022">
        <w:rPr>
          <w:rFonts w:ascii="微软雅黑" w:eastAsia="微软雅黑" w:hAnsi="微软雅黑"/>
        </w:rPr>
        <w:t>6</w:t>
      </w:r>
      <w:r w:rsidR="00B525FD">
        <w:rPr>
          <w:rFonts w:ascii="微软雅黑" w:eastAsia="微软雅黑" w:hAnsi="微软雅黑" w:hint="eastAsia"/>
        </w:rPr>
        <w:t>．</w:t>
      </w:r>
      <w:r w:rsidR="00DF1EA2">
        <w:rPr>
          <w:rFonts w:ascii="微软雅黑" w:eastAsia="微软雅黑" w:hAnsi="微软雅黑" w:hint="eastAsia"/>
        </w:rPr>
        <w:tab/>
      </w:r>
      <w:r w:rsidRPr="00991022">
        <w:rPr>
          <w:rFonts w:ascii="微软雅黑" w:eastAsia="微软雅黑" w:hAnsi="微软雅黑" w:hint="eastAsia"/>
        </w:rPr>
        <w:t>安装远程触发器（触发器的功能类似笔记本电脑键盘的采集按键</w:t>
      </w:r>
      <w:r w:rsidRPr="00991022">
        <w:rPr>
          <w:rFonts w:ascii="微软雅黑" w:eastAsia="微软雅黑" w:hAnsi="微软雅黑"/>
        </w:rPr>
        <w:t>-</w:t>
      </w:r>
      <w:r w:rsidRPr="00991022">
        <w:rPr>
          <w:rFonts w:ascii="微软雅黑" w:eastAsia="微软雅黑" w:hAnsi="微软雅黑" w:hint="eastAsia"/>
        </w:rPr>
        <w:t>空格键），通常一人背负仪器，另外一人控制电脑时，安装使用触控器，背负仪器人按压触发器采集。</w:t>
      </w:r>
    </w:p>
    <w:p w:rsidR="00263983" w:rsidRDefault="00991022">
      <w:pPr>
        <w:pStyle w:val="a6"/>
        <w:numPr>
          <w:ilvl w:val="0"/>
          <w:numId w:val="42"/>
        </w:numPr>
        <w:spacing w:line="400" w:lineRule="exact"/>
        <w:ind w:firstLineChars="0"/>
        <w:jc w:val="left"/>
        <w:rPr>
          <w:rFonts w:ascii="微软雅黑" w:eastAsia="微软雅黑" w:hAnsi="微软雅黑"/>
          <w:sz w:val="18"/>
          <w:szCs w:val="18"/>
        </w:rPr>
      </w:pPr>
      <w:r w:rsidRPr="00991022">
        <w:rPr>
          <w:rFonts w:ascii="微软雅黑" w:eastAsia="微软雅黑" w:hAnsi="微软雅黑" w:hint="eastAsia"/>
          <w:sz w:val="18"/>
          <w:szCs w:val="18"/>
        </w:rPr>
        <w:t>将远程触发电缆连接到仪器小孔（如下图）。</w:t>
      </w:r>
    </w:p>
    <w:p w:rsidR="00263983" w:rsidRDefault="00991022">
      <w:pPr>
        <w:pStyle w:val="a6"/>
        <w:numPr>
          <w:ilvl w:val="0"/>
          <w:numId w:val="42"/>
        </w:numPr>
        <w:spacing w:line="400" w:lineRule="exact"/>
        <w:ind w:firstLineChars="0"/>
        <w:jc w:val="left"/>
        <w:rPr>
          <w:rFonts w:ascii="微软雅黑" w:eastAsia="微软雅黑" w:hAnsi="微软雅黑"/>
          <w:sz w:val="18"/>
          <w:szCs w:val="18"/>
        </w:rPr>
      </w:pPr>
      <w:r w:rsidRPr="00991022">
        <w:rPr>
          <w:rFonts w:ascii="微软雅黑" w:eastAsia="微软雅黑" w:hAnsi="微软雅黑" w:hint="eastAsia"/>
          <w:sz w:val="18"/>
          <w:szCs w:val="18"/>
        </w:rPr>
        <w:t>使用魔术贴将触发器贴在手枪式把手侧端处，便于手指按压即可。</w:t>
      </w:r>
    </w:p>
    <w:p w:rsidR="000812C3" w:rsidRDefault="000812C3" w:rsidP="000812C3">
      <w:pPr>
        <w:jc w:val="center"/>
        <w:rPr>
          <w:rFonts w:ascii="微软雅黑" w:eastAsia="微软雅黑" w:hAnsi="微软雅黑"/>
          <w:sz w:val="18"/>
          <w:szCs w:val="18"/>
        </w:rPr>
      </w:pPr>
      <w:r w:rsidRPr="00F27A82">
        <w:rPr>
          <w:rFonts w:ascii="微软雅黑" w:eastAsia="微软雅黑" w:hAnsi="微软雅黑"/>
          <w:noProof/>
          <w:sz w:val="18"/>
          <w:szCs w:val="18"/>
        </w:rPr>
        <w:lastRenderedPageBreak/>
        <w:drawing>
          <wp:inline distT="0" distB="0" distL="0" distR="0">
            <wp:extent cx="2797022" cy="2225310"/>
            <wp:effectExtent l="19050" t="0" r="3328" b="0"/>
            <wp:docPr id="61" name="图片 6" descr="D:\filedspec4\地物光谱图片集\新建位图图像12.jpg"/>
            <wp:cNvGraphicFramePr/>
            <a:graphic xmlns:a="http://schemas.openxmlformats.org/drawingml/2006/main">
              <a:graphicData uri="http://schemas.openxmlformats.org/drawingml/2006/picture">
                <pic:pic xmlns:pic="http://schemas.openxmlformats.org/drawingml/2006/picture">
                  <pic:nvPicPr>
                    <pic:cNvPr id="4" name="图片 3" descr="D:\filedspec4\地物光谱图片集\新建位图图像12.jpg"/>
                    <pic:cNvPicPr/>
                  </pic:nvPicPr>
                  <pic:blipFill>
                    <a:blip r:embed="rId16" cstate="print"/>
                    <a:srcRect/>
                    <a:stretch>
                      <a:fillRect/>
                    </a:stretch>
                  </pic:blipFill>
                  <pic:spPr bwMode="auto">
                    <a:xfrm>
                      <a:off x="0" y="0"/>
                      <a:ext cx="2793803" cy="2225310"/>
                    </a:xfrm>
                    <a:prstGeom prst="rect">
                      <a:avLst/>
                    </a:prstGeom>
                    <a:noFill/>
                    <a:ln w="9525">
                      <a:noFill/>
                      <a:miter lim="800000"/>
                      <a:headEnd/>
                      <a:tailEnd/>
                    </a:ln>
                  </pic:spPr>
                </pic:pic>
              </a:graphicData>
            </a:graphic>
          </wp:inline>
        </w:drawing>
      </w:r>
      <w:r w:rsidR="0088049C" w:rsidRPr="00F27A82">
        <w:rPr>
          <w:rFonts w:ascii="微软雅黑" w:eastAsia="微软雅黑" w:hAnsi="微软雅黑"/>
          <w:noProof/>
          <w:sz w:val="18"/>
          <w:szCs w:val="18"/>
        </w:rPr>
        <w:drawing>
          <wp:inline distT="0" distB="0" distL="0" distR="0">
            <wp:extent cx="3088291" cy="2229969"/>
            <wp:effectExtent l="19050" t="0" r="0" b="0"/>
            <wp:docPr id="4" name="图片 7" descr="D:\filedspec4\地物光谱图片集\新建位图图像13.jpg"/>
            <wp:cNvGraphicFramePr/>
            <a:graphic xmlns:a="http://schemas.openxmlformats.org/drawingml/2006/main">
              <a:graphicData uri="http://schemas.openxmlformats.org/drawingml/2006/picture">
                <pic:pic xmlns:pic="http://schemas.openxmlformats.org/drawingml/2006/picture">
                  <pic:nvPicPr>
                    <pic:cNvPr id="4" name="图片 3" descr="D:\filedspec4\地物光谱图片集\新建位图图像13.jpg"/>
                    <pic:cNvPicPr/>
                  </pic:nvPicPr>
                  <pic:blipFill>
                    <a:blip r:embed="rId17" cstate="print"/>
                    <a:srcRect/>
                    <a:stretch>
                      <a:fillRect/>
                    </a:stretch>
                  </pic:blipFill>
                  <pic:spPr bwMode="auto">
                    <a:xfrm>
                      <a:off x="0" y="0"/>
                      <a:ext cx="3092095" cy="2232716"/>
                    </a:xfrm>
                    <a:prstGeom prst="rect">
                      <a:avLst/>
                    </a:prstGeom>
                    <a:noFill/>
                    <a:ln w="9525">
                      <a:noFill/>
                      <a:miter lim="800000"/>
                      <a:headEnd/>
                      <a:tailEnd/>
                    </a:ln>
                  </pic:spPr>
                </pic:pic>
              </a:graphicData>
            </a:graphic>
          </wp:inline>
        </w:drawing>
      </w:r>
    </w:p>
    <w:p w:rsidR="000812C3" w:rsidRPr="00F27A82" w:rsidRDefault="000812C3" w:rsidP="000812C3">
      <w:pPr>
        <w:jc w:val="center"/>
        <w:rPr>
          <w:rFonts w:ascii="微软雅黑" w:eastAsia="微软雅黑" w:hAnsi="微软雅黑"/>
          <w:sz w:val="18"/>
          <w:szCs w:val="18"/>
        </w:rPr>
      </w:pPr>
    </w:p>
    <w:p w:rsidR="00263983" w:rsidRDefault="00991022">
      <w:pPr>
        <w:spacing w:line="400" w:lineRule="exact"/>
        <w:jc w:val="left"/>
        <w:rPr>
          <w:rFonts w:ascii="微软雅黑" w:eastAsia="微软雅黑" w:hAnsi="微软雅黑"/>
        </w:rPr>
      </w:pPr>
      <w:r w:rsidRPr="00991022">
        <w:rPr>
          <w:rFonts w:ascii="微软雅黑" w:eastAsia="微软雅黑" w:hAnsi="微软雅黑"/>
        </w:rPr>
        <w:t>7</w:t>
      </w:r>
      <w:r w:rsidRPr="00991022">
        <w:rPr>
          <w:rFonts w:ascii="微软雅黑" w:eastAsia="微软雅黑" w:hAnsi="微软雅黑" w:hint="eastAsia"/>
        </w:rPr>
        <w:t>．</w:t>
      </w:r>
      <w:r w:rsidR="00DF1EA2">
        <w:rPr>
          <w:rFonts w:ascii="微软雅黑" w:eastAsia="微软雅黑" w:hAnsi="微软雅黑" w:hint="eastAsia"/>
        </w:rPr>
        <w:tab/>
      </w:r>
      <w:r w:rsidRPr="00991022">
        <w:rPr>
          <w:rFonts w:ascii="微软雅黑" w:eastAsia="微软雅黑" w:hAnsi="微软雅黑" w:hint="eastAsia"/>
        </w:rPr>
        <w:t>光纤前端或手枪式把手前端都可安装前置光学镜头（测量辐射照度需连接余弦接收器）。如下图：左边为三款余弦接收器（</w:t>
      </w:r>
      <w:r w:rsidRPr="00991022">
        <w:rPr>
          <w:rFonts w:ascii="微软雅黑" w:eastAsia="微软雅黑" w:hAnsi="微软雅黑"/>
        </w:rPr>
        <w:t>180度锥度镜头），右边为1、3.5、10等不同锥度度数的镜头、</w:t>
      </w:r>
    </w:p>
    <w:p w:rsidR="00263983" w:rsidRDefault="00991022">
      <w:pPr>
        <w:spacing w:line="400" w:lineRule="exact"/>
        <w:ind w:firstLine="420"/>
        <w:jc w:val="left"/>
        <w:rPr>
          <w:rFonts w:ascii="微软雅黑" w:eastAsia="微软雅黑" w:hAnsi="微软雅黑"/>
        </w:rPr>
      </w:pPr>
      <w:r w:rsidRPr="00991022">
        <w:rPr>
          <w:rFonts w:ascii="微软雅黑" w:eastAsia="微软雅黑" w:hAnsi="微软雅黑" w:hint="eastAsia"/>
        </w:rPr>
        <w:t>余弦接收器（</w:t>
      </w:r>
      <w:r w:rsidRPr="00991022">
        <w:rPr>
          <w:rFonts w:ascii="微软雅黑" w:eastAsia="微软雅黑" w:hAnsi="微软雅黑"/>
        </w:rPr>
        <w:t>RCR）安装，只需将裸光纤镜头（25度）伸入到RCR中，听到咔嗒一声即</w:t>
      </w:r>
      <w:r w:rsidRPr="00991022">
        <w:rPr>
          <w:rFonts w:ascii="微软雅黑" w:eastAsia="微软雅黑" w:hAnsi="微软雅黑" w:hint="eastAsia"/>
        </w:rPr>
        <w:t>可。</w:t>
      </w:r>
    </w:p>
    <w:p w:rsidR="00263983" w:rsidRDefault="00991022">
      <w:pPr>
        <w:spacing w:line="400" w:lineRule="exact"/>
        <w:ind w:firstLine="420"/>
        <w:jc w:val="left"/>
        <w:rPr>
          <w:rFonts w:ascii="微软雅黑" w:eastAsia="微软雅黑" w:hAnsi="微软雅黑"/>
        </w:rPr>
      </w:pPr>
      <w:r w:rsidRPr="00991022">
        <w:rPr>
          <w:rFonts w:ascii="微软雅黑" w:eastAsia="微软雅黑" w:hAnsi="微软雅黑" w:hint="eastAsia"/>
        </w:rPr>
        <w:t>其他小角度镜头安装方法是，将小角度镜头旋转拧紧安装到手枪式把手上即可。</w:t>
      </w:r>
    </w:p>
    <w:p w:rsidR="000812C3" w:rsidRPr="00F27A82" w:rsidRDefault="000812C3" w:rsidP="000812C3">
      <w:pPr>
        <w:jc w:val="center"/>
        <w:rPr>
          <w:rFonts w:ascii="微软雅黑" w:eastAsia="微软雅黑" w:hAnsi="微软雅黑"/>
          <w:sz w:val="18"/>
          <w:szCs w:val="18"/>
        </w:rPr>
      </w:pPr>
      <w:r w:rsidRPr="00F27A82">
        <w:rPr>
          <w:rFonts w:ascii="微软雅黑" w:eastAsia="微软雅黑" w:hAnsi="微软雅黑"/>
          <w:noProof/>
          <w:sz w:val="18"/>
          <w:szCs w:val="18"/>
        </w:rPr>
        <w:drawing>
          <wp:inline distT="0" distB="0" distL="0" distR="0">
            <wp:extent cx="3155894" cy="2556923"/>
            <wp:effectExtent l="0" t="0" r="0" b="0"/>
            <wp:docPr id="63" name="图片 8" descr="Fore Optics"/>
            <wp:cNvGraphicFramePr/>
            <a:graphic xmlns:a="http://schemas.openxmlformats.org/drawingml/2006/main">
              <a:graphicData uri="http://schemas.openxmlformats.org/drawingml/2006/picture">
                <pic:pic xmlns:pic="http://schemas.openxmlformats.org/drawingml/2006/picture">
                  <pic:nvPicPr>
                    <pic:cNvPr id="119810" name="Picture 2" descr="Fore Optics"/>
                    <pic:cNvPicPr>
                      <a:picLocks noChangeAspect="1" noChangeArrowheads="1"/>
                    </pic:cNvPicPr>
                  </pic:nvPicPr>
                  <pic:blipFill>
                    <a:blip r:embed="rId18" cstate="print"/>
                    <a:srcRect/>
                    <a:stretch>
                      <a:fillRect/>
                    </a:stretch>
                  </pic:blipFill>
                  <pic:spPr bwMode="auto">
                    <a:xfrm>
                      <a:off x="0" y="0"/>
                      <a:ext cx="3155322" cy="2556459"/>
                    </a:xfrm>
                    <a:prstGeom prst="rect">
                      <a:avLst/>
                    </a:prstGeom>
                    <a:noFill/>
                  </pic:spPr>
                </pic:pic>
              </a:graphicData>
            </a:graphic>
          </wp:inline>
        </w:drawing>
      </w:r>
    </w:p>
    <w:p w:rsidR="00263983" w:rsidRDefault="00991022">
      <w:pPr>
        <w:spacing w:line="400" w:lineRule="exact"/>
        <w:jc w:val="left"/>
        <w:rPr>
          <w:rFonts w:ascii="微软雅黑" w:eastAsia="微软雅黑" w:hAnsi="微软雅黑"/>
        </w:rPr>
      </w:pPr>
      <w:r w:rsidRPr="00991022">
        <w:rPr>
          <w:rFonts w:ascii="微软雅黑" w:eastAsia="微软雅黑" w:hAnsi="微软雅黑"/>
        </w:rPr>
        <w:t>8</w:t>
      </w:r>
      <w:r w:rsidRPr="00991022">
        <w:rPr>
          <w:rFonts w:ascii="微软雅黑" w:eastAsia="微软雅黑" w:hAnsi="微软雅黑" w:hint="eastAsia"/>
        </w:rPr>
        <w:t>．</w:t>
      </w:r>
      <w:r w:rsidR="00DF1EA2">
        <w:rPr>
          <w:rFonts w:ascii="微软雅黑" w:eastAsia="微软雅黑" w:hAnsi="微软雅黑" w:hint="eastAsia"/>
        </w:rPr>
        <w:tab/>
      </w:r>
      <w:r w:rsidRPr="00991022">
        <w:rPr>
          <w:rFonts w:ascii="微软雅黑" w:eastAsia="微软雅黑" w:hAnsi="微软雅黑"/>
        </w:rPr>
        <w:t xml:space="preserve">GPS，ASD提供两种GPS, </w:t>
      </w:r>
      <w:proofErr w:type="gramStart"/>
      <w:r w:rsidRPr="00991022">
        <w:rPr>
          <w:rFonts w:ascii="微软雅黑" w:eastAsia="微软雅黑" w:hAnsi="微软雅黑" w:hint="eastAsia"/>
        </w:rPr>
        <w:t>蓝牙或</w:t>
      </w:r>
      <w:proofErr w:type="gramEnd"/>
      <w:r w:rsidRPr="00991022">
        <w:rPr>
          <w:rFonts w:ascii="微软雅黑" w:eastAsia="微软雅黑" w:hAnsi="微软雅黑"/>
        </w:rPr>
        <w:t>USB传输类型</w:t>
      </w:r>
    </w:p>
    <w:p w:rsidR="00263983" w:rsidRDefault="000812C3">
      <w:pPr>
        <w:spacing w:line="400" w:lineRule="exact"/>
        <w:jc w:val="left"/>
        <w:rPr>
          <w:rFonts w:ascii="微软雅黑" w:eastAsia="微软雅黑" w:hAnsi="微软雅黑"/>
          <w:sz w:val="18"/>
          <w:szCs w:val="18"/>
        </w:rPr>
      </w:pPr>
      <w:r w:rsidRPr="007405C9">
        <w:rPr>
          <w:rFonts w:ascii="微软雅黑" w:eastAsia="微软雅黑" w:hAnsi="微软雅黑" w:hint="eastAsia"/>
          <w:sz w:val="18"/>
          <w:szCs w:val="18"/>
        </w:rPr>
        <w:t>如果你购买</w:t>
      </w:r>
      <w:r w:rsidRPr="007405C9">
        <w:rPr>
          <w:rFonts w:ascii="微软雅黑" w:eastAsia="微软雅黑" w:hAnsi="微软雅黑"/>
          <w:sz w:val="18"/>
          <w:szCs w:val="18"/>
        </w:rPr>
        <w:t>ASD</w:t>
      </w:r>
      <w:r>
        <w:rPr>
          <w:rFonts w:ascii="微软雅黑" w:eastAsia="微软雅黑" w:hAnsi="微软雅黑" w:hint="eastAsia"/>
          <w:sz w:val="18"/>
          <w:szCs w:val="18"/>
        </w:rPr>
        <w:t>公司提供的笔记本</w:t>
      </w:r>
      <w:r w:rsidRPr="007405C9">
        <w:rPr>
          <w:rFonts w:ascii="微软雅黑" w:eastAsia="微软雅黑" w:hAnsi="微软雅黑" w:hint="eastAsia"/>
          <w:sz w:val="18"/>
          <w:szCs w:val="18"/>
        </w:rPr>
        <w:t>和</w:t>
      </w:r>
      <w:r w:rsidRPr="007405C9">
        <w:rPr>
          <w:rFonts w:ascii="微软雅黑" w:eastAsia="微软雅黑" w:hAnsi="微软雅黑"/>
          <w:sz w:val="18"/>
          <w:szCs w:val="18"/>
        </w:rPr>
        <w:t>GPS</w:t>
      </w:r>
      <w:r>
        <w:rPr>
          <w:rFonts w:ascii="微软雅黑" w:eastAsia="微软雅黑" w:hAnsi="微软雅黑" w:hint="eastAsia"/>
          <w:sz w:val="18"/>
          <w:szCs w:val="18"/>
        </w:rPr>
        <w:t>设备，你不需设置任何设置</w:t>
      </w:r>
      <w:r w:rsidRPr="007405C9">
        <w:rPr>
          <w:rFonts w:ascii="微软雅黑" w:eastAsia="微软雅黑" w:hAnsi="微软雅黑" w:hint="eastAsia"/>
          <w:sz w:val="18"/>
          <w:szCs w:val="18"/>
        </w:rPr>
        <w:t>，连接后直接使用。</w:t>
      </w:r>
    </w:p>
    <w:p w:rsidR="00263983" w:rsidRDefault="00991022" w:rsidP="00005088">
      <w:pPr>
        <w:pStyle w:val="a6"/>
        <w:numPr>
          <w:ilvl w:val="0"/>
          <w:numId w:val="43"/>
        </w:numPr>
        <w:spacing w:afterLines="100" w:after="312" w:line="400" w:lineRule="exact"/>
        <w:ind w:firstLineChars="0"/>
        <w:jc w:val="left"/>
        <w:rPr>
          <w:rFonts w:ascii="微软雅黑" w:eastAsia="微软雅黑" w:hAnsi="微软雅黑"/>
          <w:sz w:val="18"/>
          <w:szCs w:val="18"/>
        </w:rPr>
      </w:pPr>
      <w:r w:rsidRPr="00991022">
        <w:rPr>
          <w:rFonts w:ascii="微软雅黑" w:eastAsia="微软雅黑" w:hAnsi="微软雅黑"/>
          <w:sz w:val="18"/>
          <w:szCs w:val="18"/>
        </w:rPr>
        <w:t>GPS</w:t>
      </w:r>
      <w:r w:rsidRPr="00991022">
        <w:rPr>
          <w:rFonts w:ascii="微软雅黑" w:eastAsia="微软雅黑" w:hAnsi="微软雅黑" w:hint="eastAsia"/>
          <w:sz w:val="18"/>
          <w:szCs w:val="18"/>
        </w:rPr>
        <w:t>设备或仪器来自第三方，采集光谱数据时你必须设置</w:t>
      </w:r>
      <w:r w:rsidRPr="00991022">
        <w:rPr>
          <w:rFonts w:ascii="微软雅黑" w:eastAsia="微软雅黑" w:hAnsi="微软雅黑"/>
          <w:sz w:val="18"/>
          <w:szCs w:val="18"/>
        </w:rPr>
        <w:t>GPS</w:t>
      </w:r>
      <w:r w:rsidRPr="00991022">
        <w:rPr>
          <w:rFonts w:ascii="微软雅黑" w:eastAsia="微软雅黑" w:hAnsi="微软雅黑" w:hint="eastAsia"/>
          <w:sz w:val="18"/>
          <w:szCs w:val="18"/>
        </w:rPr>
        <w:t>（详细设置参见说明书，或咨询工程师）。</w:t>
      </w:r>
    </w:p>
    <w:p w:rsidR="000812C3" w:rsidRDefault="000812C3" w:rsidP="000812C3">
      <w:pPr>
        <w:jc w:val="center"/>
        <w:rPr>
          <w:rFonts w:ascii="微软雅黑" w:eastAsia="微软雅黑" w:hAnsi="微软雅黑"/>
          <w:sz w:val="18"/>
          <w:szCs w:val="18"/>
        </w:rPr>
      </w:pPr>
      <w:r w:rsidRPr="00F27A82">
        <w:rPr>
          <w:rFonts w:ascii="微软雅黑" w:eastAsia="微软雅黑" w:hAnsi="微软雅黑"/>
          <w:noProof/>
          <w:sz w:val="18"/>
          <w:szCs w:val="18"/>
        </w:rPr>
        <w:drawing>
          <wp:inline distT="0" distB="0" distL="0" distR="0">
            <wp:extent cx="1800225" cy="1581150"/>
            <wp:effectExtent l="19050" t="0" r="9525" b="0"/>
            <wp:docPr id="128" name="图片 9" descr="GPS Receiver"/>
            <wp:cNvGraphicFramePr/>
            <a:graphic xmlns:a="http://schemas.openxmlformats.org/drawingml/2006/main">
              <a:graphicData uri="http://schemas.openxmlformats.org/drawingml/2006/picture">
                <pic:pic xmlns:pic="http://schemas.openxmlformats.org/drawingml/2006/picture">
                  <pic:nvPicPr>
                    <pic:cNvPr id="40976" name="Picture 16" descr="GPS Receiver"/>
                    <pic:cNvPicPr>
                      <a:picLocks noChangeAspect="1" noChangeArrowheads="1"/>
                    </pic:cNvPicPr>
                  </pic:nvPicPr>
                  <pic:blipFill>
                    <a:blip r:embed="rId19" cstate="print"/>
                    <a:srcRect/>
                    <a:stretch>
                      <a:fillRect/>
                    </a:stretch>
                  </pic:blipFill>
                  <pic:spPr bwMode="auto">
                    <a:xfrm>
                      <a:off x="0" y="0"/>
                      <a:ext cx="1802805" cy="1583416"/>
                    </a:xfrm>
                    <a:prstGeom prst="rect">
                      <a:avLst/>
                    </a:prstGeom>
                    <a:noFill/>
                  </pic:spPr>
                </pic:pic>
              </a:graphicData>
            </a:graphic>
          </wp:inline>
        </w:drawing>
      </w:r>
      <w:r>
        <w:rPr>
          <w:rFonts w:ascii="微软雅黑" w:eastAsia="微软雅黑" w:hAnsi="微软雅黑" w:hint="eastAsia"/>
          <w:noProof/>
          <w:sz w:val="18"/>
          <w:szCs w:val="18"/>
        </w:rPr>
        <w:lastRenderedPageBreak/>
        <w:drawing>
          <wp:inline distT="0" distB="0" distL="0" distR="0">
            <wp:extent cx="5095875" cy="2033856"/>
            <wp:effectExtent l="19050" t="0" r="9525" b="0"/>
            <wp:docPr id="12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srcRect/>
                    <a:stretch>
                      <a:fillRect/>
                    </a:stretch>
                  </pic:blipFill>
                  <pic:spPr bwMode="auto">
                    <a:xfrm>
                      <a:off x="0" y="0"/>
                      <a:ext cx="5100282" cy="2035615"/>
                    </a:xfrm>
                    <a:prstGeom prst="rect">
                      <a:avLst/>
                    </a:prstGeom>
                    <a:noFill/>
                    <a:ln w="9525">
                      <a:noFill/>
                      <a:miter lim="800000"/>
                      <a:headEnd/>
                      <a:tailEnd/>
                    </a:ln>
                  </pic:spPr>
                </pic:pic>
              </a:graphicData>
            </a:graphic>
          </wp:inline>
        </w:drawing>
      </w:r>
    </w:p>
    <w:p w:rsidR="000E4E4F" w:rsidRDefault="000812C3" w:rsidP="000E4E4F">
      <w:pPr>
        <w:jc w:val="center"/>
        <w:rPr>
          <w:rFonts w:ascii="微软雅黑" w:eastAsia="微软雅黑" w:hAnsi="微软雅黑"/>
          <w:sz w:val="18"/>
          <w:szCs w:val="18"/>
        </w:rPr>
      </w:pPr>
      <w:r>
        <w:rPr>
          <w:rFonts w:ascii="微软雅黑" w:eastAsia="微软雅黑" w:hAnsi="微软雅黑"/>
          <w:noProof/>
          <w:color w:val="FF0000"/>
          <w:sz w:val="30"/>
          <w:szCs w:val="30"/>
        </w:rPr>
        <w:drawing>
          <wp:inline distT="0" distB="0" distL="0" distR="0">
            <wp:extent cx="4572000" cy="3657600"/>
            <wp:effectExtent l="19050" t="0" r="0" b="0"/>
            <wp:docPr id="130" name="图片 4" descr="D:\ASD\ASD图片\RS10-3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SD\ASD图片\RS10-351.jpg"/>
                    <pic:cNvPicPr>
                      <a:picLocks noChangeAspect="1" noChangeArrowheads="1"/>
                    </pic:cNvPicPr>
                  </pic:nvPicPr>
                  <pic:blipFill>
                    <a:blip r:embed="rId21" cstate="print"/>
                    <a:srcRect/>
                    <a:stretch>
                      <a:fillRect/>
                    </a:stretch>
                  </pic:blipFill>
                  <pic:spPr bwMode="auto">
                    <a:xfrm>
                      <a:off x="0" y="0"/>
                      <a:ext cx="4572000" cy="3657600"/>
                    </a:xfrm>
                    <a:prstGeom prst="rect">
                      <a:avLst/>
                    </a:prstGeom>
                    <a:noFill/>
                    <a:ln w="9525">
                      <a:noFill/>
                      <a:miter lim="800000"/>
                      <a:headEnd/>
                      <a:tailEnd/>
                    </a:ln>
                  </pic:spPr>
                </pic:pic>
              </a:graphicData>
            </a:graphic>
          </wp:inline>
        </w:drawing>
      </w:r>
    </w:p>
    <w:p w:rsidR="000E4E4F" w:rsidRPr="00F27A82" w:rsidRDefault="000E4E4F" w:rsidP="000E4E4F">
      <w:pPr>
        <w:jc w:val="center"/>
        <w:rPr>
          <w:rFonts w:ascii="微软雅黑" w:eastAsia="微软雅黑" w:hAnsi="微软雅黑"/>
          <w:sz w:val="18"/>
          <w:szCs w:val="18"/>
        </w:rPr>
      </w:pPr>
      <w:r>
        <w:rPr>
          <w:rFonts w:ascii="微软雅黑" w:eastAsia="微软雅黑" w:hAnsi="微软雅黑" w:hint="eastAsia"/>
          <w:sz w:val="18"/>
          <w:szCs w:val="18"/>
        </w:rPr>
        <w:t>组装完成后，即可按照上图进行背负测量</w:t>
      </w:r>
    </w:p>
    <w:p w:rsidR="000812C3" w:rsidRPr="000E4E4F" w:rsidRDefault="000812C3" w:rsidP="000812C3">
      <w:pPr>
        <w:widowControl/>
        <w:jc w:val="center"/>
        <w:rPr>
          <w:rFonts w:ascii="微软雅黑" w:eastAsia="微软雅黑" w:hAnsi="微软雅黑"/>
          <w:color w:val="FF0000"/>
          <w:sz w:val="30"/>
          <w:szCs w:val="30"/>
        </w:rPr>
      </w:pPr>
    </w:p>
    <w:p w:rsidR="00D273BB" w:rsidRDefault="00D273BB">
      <w:pPr>
        <w:widowControl/>
        <w:jc w:val="left"/>
        <w:rPr>
          <w:rFonts w:ascii="微软雅黑" w:eastAsia="微软雅黑" w:hAnsi="微软雅黑"/>
          <w:color w:val="FF0000"/>
          <w:sz w:val="30"/>
          <w:szCs w:val="30"/>
        </w:rPr>
      </w:pPr>
      <w:r>
        <w:rPr>
          <w:rFonts w:ascii="微软雅黑" w:eastAsia="微软雅黑" w:hAnsi="微软雅黑"/>
          <w:color w:val="FF0000"/>
          <w:sz w:val="30"/>
          <w:szCs w:val="30"/>
        </w:rPr>
        <w:br w:type="page"/>
      </w:r>
    </w:p>
    <w:p w:rsidR="00C711BA" w:rsidRPr="006F126D" w:rsidRDefault="004C1732" w:rsidP="00F07A25">
      <w:pPr>
        <w:jc w:val="center"/>
        <w:rPr>
          <w:rFonts w:ascii="微软雅黑" w:eastAsia="微软雅黑" w:hAnsi="微软雅黑"/>
          <w:color w:val="FF0000"/>
          <w:sz w:val="30"/>
          <w:szCs w:val="30"/>
        </w:rPr>
      </w:pPr>
      <w:r>
        <w:rPr>
          <w:rFonts w:ascii="微软雅黑" w:eastAsia="微软雅黑" w:hAnsi="微软雅黑" w:hint="eastAsia"/>
          <w:color w:val="FF0000"/>
          <w:sz w:val="30"/>
          <w:szCs w:val="30"/>
        </w:rPr>
        <w:lastRenderedPageBreak/>
        <w:t>FS4</w:t>
      </w:r>
      <w:r w:rsidR="00F27A82" w:rsidRPr="006F126D">
        <w:rPr>
          <w:rFonts w:ascii="微软雅黑" w:eastAsia="微软雅黑" w:hAnsi="微软雅黑" w:hint="eastAsia"/>
          <w:color w:val="FF0000"/>
          <w:sz w:val="30"/>
          <w:szCs w:val="30"/>
        </w:rPr>
        <w:t>提前</w:t>
      </w:r>
      <w:r w:rsidR="002642D7" w:rsidRPr="006F126D">
        <w:rPr>
          <w:rFonts w:ascii="微软雅黑" w:eastAsia="微软雅黑" w:hAnsi="微软雅黑" w:hint="eastAsia"/>
          <w:color w:val="FF0000"/>
          <w:sz w:val="30"/>
          <w:szCs w:val="30"/>
        </w:rPr>
        <w:t>准备</w:t>
      </w:r>
      <w:r w:rsidR="00F27A82" w:rsidRPr="006F126D">
        <w:rPr>
          <w:rFonts w:ascii="微软雅黑" w:eastAsia="微软雅黑" w:hAnsi="微软雅黑" w:hint="eastAsia"/>
          <w:color w:val="FF0000"/>
          <w:sz w:val="30"/>
          <w:szCs w:val="30"/>
        </w:rPr>
        <w:t>的</w:t>
      </w:r>
      <w:r w:rsidR="006F126D" w:rsidRPr="006F126D">
        <w:rPr>
          <w:rFonts w:ascii="微软雅黑" w:eastAsia="微软雅黑" w:hAnsi="微软雅黑" w:hint="eastAsia"/>
          <w:color w:val="FF0000"/>
          <w:sz w:val="30"/>
          <w:szCs w:val="30"/>
        </w:rPr>
        <w:t>工作</w:t>
      </w:r>
    </w:p>
    <w:p w:rsidR="00263983" w:rsidRDefault="00EC4EB5" w:rsidP="00005088">
      <w:pPr>
        <w:spacing w:beforeLines="50" w:before="156" w:line="400" w:lineRule="exact"/>
        <w:jc w:val="left"/>
        <w:rPr>
          <w:rFonts w:ascii="微软雅黑" w:eastAsia="微软雅黑" w:hAnsi="微软雅黑"/>
          <w:sz w:val="24"/>
        </w:rPr>
      </w:pPr>
      <w:proofErr w:type="gramStart"/>
      <w:r>
        <w:rPr>
          <w:rFonts w:ascii="微软雅黑" w:eastAsia="微软雅黑" w:hAnsi="微软雅黑" w:hint="eastAsia"/>
          <w:sz w:val="24"/>
        </w:rPr>
        <w:t>一</w:t>
      </w:r>
      <w:proofErr w:type="gramEnd"/>
      <w:r>
        <w:rPr>
          <w:rFonts w:ascii="微软雅黑" w:eastAsia="微软雅黑" w:hAnsi="微软雅黑" w:hint="eastAsia"/>
          <w:sz w:val="24"/>
        </w:rPr>
        <w:t>．</w:t>
      </w:r>
      <w:r w:rsidR="000812C3" w:rsidRPr="006F126D">
        <w:rPr>
          <w:rFonts w:ascii="微软雅黑" w:eastAsia="微软雅黑" w:hAnsi="微软雅黑" w:hint="eastAsia"/>
          <w:sz w:val="24"/>
        </w:rPr>
        <w:t>为ASD光谱仪</w:t>
      </w:r>
      <w:r w:rsidR="000812C3">
        <w:rPr>
          <w:rFonts w:ascii="微软雅黑" w:eastAsia="微软雅黑" w:hAnsi="微软雅黑" w:hint="eastAsia"/>
          <w:sz w:val="24"/>
        </w:rPr>
        <w:t>专用的镍氢电池充满电、便携笔记本（控制器）电池及GPS</w:t>
      </w:r>
      <w:r w:rsidR="000812C3" w:rsidRPr="006F126D">
        <w:rPr>
          <w:rFonts w:ascii="微软雅黑" w:eastAsia="微软雅黑" w:hAnsi="微软雅黑" w:hint="eastAsia"/>
          <w:sz w:val="24"/>
        </w:rPr>
        <w:t>充满电。</w:t>
      </w:r>
    </w:p>
    <w:p w:rsidR="00263983" w:rsidRDefault="000812C3">
      <w:pPr>
        <w:spacing w:line="400" w:lineRule="exact"/>
        <w:rPr>
          <w:rFonts w:ascii="微软雅黑" w:eastAsia="微软雅黑" w:hAnsi="微软雅黑" w:cs="Tahoma"/>
          <w:sz w:val="18"/>
          <w:szCs w:val="18"/>
        </w:rPr>
      </w:pPr>
      <w:r w:rsidRPr="00F27A82">
        <w:rPr>
          <w:rFonts w:ascii="微软雅黑" w:eastAsia="微软雅黑" w:hAnsi="微软雅黑" w:cs="Tahoma" w:hint="eastAsia"/>
          <w:sz w:val="18"/>
          <w:szCs w:val="18"/>
        </w:rPr>
        <w:t xml:space="preserve">    </w:t>
      </w:r>
      <w:r w:rsidRPr="00005088">
        <w:rPr>
          <w:rFonts w:ascii="微软雅黑" w:eastAsia="微软雅黑" w:hAnsi="微软雅黑" w:cs="Tahoma" w:hint="eastAsia"/>
          <w:sz w:val="18"/>
          <w:szCs w:val="18"/>
          <w:highlight w:val="yellow"/>
        </w:rPr>
        <w:t>NiMH电池组的</w:t>
      </w:r>
      <w:r w:rsidR="000E4E4F" w:rsidRPr="00005088">
        <w:rPr>
          <w:rFonts w:ascii="微软雅黑" w:eastAsia="微软雅黑" w:hAnsi="微软雅黑" w:cs="Tahoma" w:hint="eastAsia"/>
          <w:sz w:val="18"/>
          <w:szCs w:val="18"/>
          <w:highlight w:val="yellow"/>
        </w:rPr>
        <w:t>使用和充电频率越多，它们的使用寿命就越久。无论放电还是不放电，长期保存</w:t>
      </w:r>
      <w:r w:rsidRPr="00005088">
        <w:rPr>
          <w:rFonts w:ascii="微软雅黑" w:eastAsia="微软雅黑" w:hAnsi="微软雅黑" w:cs="Tahoma" w:hint="eastAsia"/>
          <w:sz w:val="18"/>
          <w:szCs w:val="18"/>
          <w:highlight w:val="yellow"/>
        </w:rPr>
        <w:t>最好每60天给NiMH电池组充电一次。</w:t>
      </w:r>
    </w:p>
    <w:p w:rsidR="00263983" w:rsidRDefault="000812C3">
      <w:pPr>
        <w:spacing w:line="400" w:lineRule="exact"/>
        <w:ind w:firstLine="420"/>
        <w:rPr>
          <w:rFonts w:ascii="微软雅黑" w:eastAsia="微软雅黑" w:hAnsi="微软雅黑" w:cs="Tahoma"/>
          <w:sz w:val="18"/>
          <w:szCs w:val="18"/>
        </w:rPr>
      </w:pPr>
      <w:r w:rsidRPr="00F27A82">
        <w:rPr>
          <w:rFonts w:ascii="微软雅黑" w:eastAsia="微软雅黑" w:hAnsi="微软雅黑" w:cs="Tahoma" w:hint="eastAsia"/>
          <w:sz w:val="18"/>
          <w:szCs w:val="18"/>
        </w:rPr>
        <w:t>电池充电器上LED指示灯显示电池状态，有以下几种情况：</w:t>
      </w:r>
    </w:p>
    <w:p w:rsidR="00263983" w:rsidRDefault="00991022">
      <w:pPr>
        <w:pStyle w:val="a6"/>
        <w:numPr>
          <w:ilvl w:val="0"/>
          <w:numId w:val="43"/>
        </w:numPr>
        <w:spacing w:line="400" w:lineRule="exact"/>
        <w:ind w:firstLineChars="0"/>
        <w:rPr>
          <w:rFonts w:ascii="微软雅黑" w:eastAsia="微软雅黑" w:hAnsi="微软雅黑" w:cs="Tahoma"/>
          <w:sz w:val="18"/>
          <w:szCs w:val="18"/>
        </w:rPr>
      </w:pPr>
      <w:r w:rsidRPr="00991022">
        <w:rPr>
          <w:rFonts w:ascii="微软雅黑" w:eastAsia="微软雅黑" w:hAnsi="微软雅黑" w:cs="Tahoma" w:hint="eastAsia"/>
          <w:sz w:val="18"/>
          <w:szCs w:val="18"/>
        </w:rPr>
        <w:t>橙色-表明以下一种状态：</w:t>
      </w:r>
    </w:p>
    <w:p w:rsidR="00263983" w:rsidRDefault="00991022">
      <w:pPr>
        <w:pStyle w:val="a6"/>
        <w:numPr>
          <w:ilvl w:val="0"/>
          <w:numId w:val="43"/>
        </w:numPr>
        <w:spacing w:line="400" w:lineRule="exact"/>
        <w:ind w:firstLineChars="0"/>
        <w:rPr>
          <w:rFonts w:ascii="微软雅黑" w:eastAsia="微软雅黑" w:hAnsi="微软雅黑" w:cs="Tahoma"/>
          <w:sz w:val="18"/>
          <w:szCs w:val="18"/>
        </w:rPr>
      </w:pPr>
      <w:r w:rsidRPr="00991022">
        <w:rPr>
          <w:rFonts w:ascii="微软雅黑" w:eastAsia="微软雅黑" w:hAnsi="微软雅黑" w:cs="Tahoma" w:hint="eastAsia"/>
          <w:sz w:val="18"/>
          <w:szCs w:val="18"/>
        </w:rPr>
        <w:t>没有连接电池。</w:t>
      </w:r>
    </w:p>
    <w:p w:rsidR="00263983" w:rsidRDefault="00991022">
      <w:pPr>
        <w:pStyle w:val="a6"/>
        <w:numPr>
          <w:ilvl w:val="0"/>
          <w:numId w:val="43"/>
        </w:numPr>
        <w:spacing w:line="400" w:lineRule="exact"/>
        <w:ind w:firstLineChars="0"/>
        <w:rPr>
          <w:rFonts w:ascii="微软雅黑" w:eastAsia="微软雅黑" w:hAnsi="微软雅黑" w:cs="Tahoma"/>
          <w:sz w:val="18"/>
          <w:szCs w:val="18"/>
        </w:rPr>
      </w:pPr>
      <w:r w:rsidRPr="00991022">
        <w:rPr>
          <w:rFonts w:ascii="微软雅黑" w:eastAsia="微软雅黑" w:hAnsi="微软雅黑" w:cs="Tahoma" w:hint="eastAsia"/>
          <w:sz w:val="18"/>
          <w:szCs w:val="18"/>
        </w:rPr>
        <w:t>充电器在初始化和分析。</w:t>
      </w:r>
    </w:p>
    <w:p w:rsidR="00263983" w:rsidRDefault="00991022">
      <w:pPr>
        <w:pStyle w:val="a6"/>
        <w:numPr>
          <w:ilvl w:val="0"/>
          <w:numId w:val="43"/>
        </w:numPr>
        <w:spacing w:line="400" w:lineRule="exact"/>
        <w:ind w:firstLineChars="0"/>
        <w:rPr>
          <w:rFonts w:ascii="微软雅黑" w:eastAsia="微软雅黑" w:hAnsi="微软雅黑" w:cs="Tahoma"/>
          <w:sz w:val="18"/>
          <w:szCs w:val="18"/>
        </w:rPr>
      </w:pPr>
      <w:r w:rsidRPr="00991022">
        <w:rPr>
          <w:rFonts w:ascii="微软雅黑" w:eastAsia="微软雅黑" w:hAnsi="微软雅黑" w:cs="Tahoma" w:hint="eastAsia"/>
          <w:sz w:val="18"/>
          <w:szCs w:val="18"/>
        </w:rPr>
        <w:t>红色-表明电池在快速充电的状态。</w:t>
      </w:r>
    </w:p>
    <w:p w:rsidR="00263983" w:rsidRDefault="00991022">
      <w:pPr>
        <w:pStyle w:val="a6"/>
        <w:numPr>
          <w:ilvl w:val="0"/>
          <w:numId w:val="44"/>
        </w:numPr>
        <w:spacing w:line="400" w:lineRule="exact"/>
        <w:ind w:firstLineChars="0"/>
        <w:rPr>
          <w:rFonts w:ascii="微软雅黑" w:eastAsia="微软雅黑" w:hAnsi="微软雅黑" w:cs="Tahoma"/>
          <w:sz w:val="18"/>
          <w:szCs w:val="18"/>
        </w:rPr>
      </w:pPr>
      <w:r w:rsidRPr="00991022">
        <w:rPr>
          <w:rFonts w:ascii="微软雅黑" w:eastAsia="微软雅黑" w:hAnsi="微软雅黑" w:cs="Tahoma" w:hint="eastAsia"/>
          <w:sz w:val="18"/>
          <w:szCs w:val="18"/>
        </w:rPr>
        <w:t>绿色伴随间歇橙色-表明电池</w:t>
      </w:r>
      <w:proofErr w:type="gramStart"/>
      <w:r w:rsidRPr="00991022">
        <w:rPr>
          <w:rFonts w:ascii="微软雅黑" w:eastAsia="微软雅黑" w:hAnsi="微软雅黑" w:cs="Tahoma" w:hint="eastAsia"/>
          <w:sz w:val="18"/>
          <w:szCs w:val="18"/>
        </w:rPr>
        <w:t>超过满电状态</w:t>
      </w:r>
      <w:proofErr w:type="gramEnd"/>
      <w:r w:rsidRPr="00991022">
        <w:rPr>
          <w:rFonts w:ascii="微软雅黑" w:eastAsia="微软雅黑" w:hAnsi="微软雅黑" w:cs="Tahoma" w:hint="eastAsia"/>
          <w:sz w:val="18"/>
          <w:szCs w:val="18"/>
        </w:rPr>
        <w:t>。</w:t>
      </w:r>
    </w:p>
    <w:p w:rsidR="00263983" w:rsidRDefault="00991022">
      <w:pPr>
        <w:pStyle w:val="a6"/>
        <w:numPr>
          <w:ilvl w:val="0"/>
          <w:numId w:val="44"/>
        </w:numPr>
        <w:spacing w:line="400" w:lineRule="exact"/>
        <w:ind w:firstLineChars="0"/>
        <w:rPr>
          <w:rFonts w:ascii="微软雅黑" w:eastAsia="微软雅黑" w:hAnsi="微软雅黑" w:cs="Tahoma"/>
          <w:sz w:val="18"/>
          <w:szCs w:val="18"/>
        </w:rPr>
      </w:pPr>
      <w:r w:rsidRPr="00991022">
        <w:rPr>
          <w:rFonts w:ascii="微软雅黑" w:eastAsia="微软雅黑" w:hAnsi="微软雅黑" w:cs="Tahoma" w:hint="eastAsia"/>
          <w:sz w:val="18"/>
          <w:szCs w:val="18"/>
        </w:rPr>
        <w:t>绿色-表明电池在涓流充电状态。</w:t>
      </w:r>
    </w:p>
    <w:p w:rsidR="00263983" w:rsidRDefault="00991022">
      <w:pPr>
        <w:pStyle w:val="a6"/>
        <w:numPr>
          <w:ilvl w:val="0"/>
          <w:numId w:val="44"/>
        </w:numPr>
        <w:spacing w:line="400" w:lineRule="exact"/>
        <w:ind w:firstLineChars="0"/>
        <w:rPr>
          <w:rFonts w:ascii="微软雅黑" w:eastAsia="微软雅黑" w:hAnsi="微软雅黑" w:cs="Tahoma"/>
          <w:sz w:val="18"/>
          <w:szCs w:val="18"/>
        </w:rPr>
      </w:pPr>
      <w:r w:rsidRPr="00991022">
        <w:rPr>
          <w:rFonts w:ascii="微软雅黑" w:eastAsia="微软雅黑" w:hAnsi="微软雅黑" w:cs="Tahoma" w:hint="eastAsia"/>
          <w:sz w:val="18"/>
          <w:szCs w:val="18"/>
        </w:rPr>
        <w:t>交替绿/橙色-表明出现一个错误。</w:t>
      </w:r>
    </w:p>
    <w:p w:rsidR="00263983" w:rsidRDefault="00EC4EB5" w:rsidP="00005088">
      <w:pPr>
        <w:spacing w:beforeLines="50" w:before="156" w:line="400" w:lineRule="exact"/>
        <w:rPr>
          <w:rFonts w:ascii="微软雅黑" w:eastAsia="微软雅黑" w:hAnsi="微软雅黑"/>
          <w:sz w:val="24"/>
        </w:rPr>
      </w:pPr>
      <w:r>
        <w:rPr>
          <w:rFonts w:ascii="微软雅黑" w:eastAsia="微软雅黑" w:hAnsi="微软雅黑" w:hint="eastAsia"/>
          <w:sz w:val="24"/>
        </w:rPr>
        <w:t>二．</w:t>
      </w:r>
      <w:r w:rsidR="000812C3">
        <w:rPr>
          <w:rFonts w:ascii="微软雅黑" w:eastAsia="微软雅黑" w:hAnsi="微软雅黑" w:hint="eastAsia"/>
          <w:sz w:val="24"/>
        </w:rPr>
        <w:t>出发前，打开仪器，进行检查，确定仪器的性能正常，</w:t>
      </w:r>
      <w:r w:rsidR="000812C3" w:rsidRPr="00005088">
        <w:rPr>
          <w:rFonts w:ascii="微软雅黑" w:eastAsia="微软雅黑" w:hAnsi="微软雅黑" w:hint="eastAsia"/>
          <w:sz w:val="24"/>
          <w:highlight w:val="yellow"/>
        </w:rPr>
        <w:t xml:space="preserve">主要确认：a. 波长无漂移；b. </w:t>
      </w:r>
      <w:r w:rsidR="0088049C" w:rsidRPr="00005088">
        <w:rPr>
          <w:rFonts w:ascii="微软雅黑" w:eastAsia="微软雅黑" w:hAnsi="微软雅黑" w:hint="eastAsia"/>
          <w:sz w:val="24"/>
          <w:highlight w:val="yellow"/>
        </w:rPr>
        <w:t>通讯</w:t>
      </w:r>
      <w:r w:rsidR="000812C3" w:rsidRPr="00005088">
        <w:rPr>
          <w:rFonts w:ascii="微软雅黑" w:eastAsia="微软雅黑" w:hAnsi="微软雅黑" w:hint="eastAsia"/>
          <w:sz w:val="24"/>
          <w:highlight w:val="yellow"/>
        </w:rPr>
        <w:t>连接正常；c. 光纤无破损</w:t>
      </w:r>
      <w:r w:rsidR="003E197C" w:rsidRPr="00005088">
        <w:rPr>
          <w:rFonts w:ascii="微软雅黑" w:eastAsia="微软雅黑" w:hAnsi="微软雅黑" w:hint="eastAsia"/>
          <w:sz w:val="24"/>
          <w:highlight w:val="yellow"/>
        </w:rPr>
        <w:t>；d.</w:t>
      </w:r>
      <w:r w:rsidR="000812C3" w:rsidRPr="00005088">
        <w:rPr>
          <w:rFonts w:ascii="微软雅黑" w:eastAsia="微软雅黑" w:hAnsi="微软雅黑" w:hint="eastAsia"/>
          <w:sz w:val="24"/>
          <w:highlight w:val="yellow"/>
        </w:rPr>
        <w:t xml:space="preserve"> 无其他异常问题。</w:t>
      </w:r>
    </w:p>
    <w:p w:rsidR="00263983" w:rsidRPr="00005088" w:rsidRDefault="00991022" w:rsidP="00005088">
      <w:pPr>
        <w:pStyle w:val="a6"/>
        <w:numPr>
          <w:ilvl w:val="0"/>
          <w:numId w:val="31"/>
        </w:numPr>
        <w:spacing w:beforeLines="50" w:before="156" w:line="400" w:lineRule="exact"/>
        <w:ind w:firstLineChars="0"/>
        <w:rPr>
          <w:rFonts w:ascii="微软雅黑" w:eastAsia="微软雅黑" w:hAnsi="微软雅黑"/>
          <w:color w:val="FF0000"/>
          <w:sz w:val="24"/>
        </w:rPr>
      </w:pPr>
      <w:r w:rsidRPr="00005088">
        <w:rPr>
          <w:rFonts w:ascii="微软雅黑" w:eastAsia="微软雅黑" w:hAnsi="微软雅黑" w:hint="eastAsia"/>
          <w:color w:val="FF0000"/>
        </w:rPr>
        <w:t>检查近红外区（1000-2500nm）波长是否漂移</w:t>
      </w:r>
    </w:p>
    <w:p w:rsidR="00263983" w:rsidRDefault="00991022">
      <w:pPr>
        <w:pStyle w:val="a6"/>
        <w:widowControl/>
        <w:numPr>
          <w:ilvl w:val="0"/>
          <w:numId w:val="34"/>
        </w:numPr>
        <w:spacing w:line="400" w:lineRule="exact"/>
        <w:ind w:firstLineChars="0"/>
        <w:jc w:val="left"/>
        <w:rPr>
          <w:rFonts w:ascii="微软雅黑" w:eastAsia="微软雅黑" w:hAnsi="微软雅黑"/>
          <w:sz w:val="18"/>
          <w:szCs w:val="18"/>
        </w:rPr>
      </w:pPr>
      <w:r w:rsidRPr="00991022">
        <w:rPr>
          <w:rFonts w:ascii="微软雅黑" w:eastAsia="微软雅黑" w:hAnsi="微软雅黑" w:hint="eastAsia"/>
          <w:sz w:val="18"/>
          <w:szCs w:val="18"/>
        </w:rPr>
        <w:t>使用随仪器附带的文件夹内的</w:t>
      </w:r>
      <w:r w:rsidRPr="00005088">
        <w:rPr>
          <w:rFonts w:ascii="微软雅黑" w:eastAsia="微软雅黑" w:hAnsi="微软雅黑" w:hint="eastAsia"/>
          <w:color w:val="FF0000"/>
          <w:sz w:val="18"/>
          <w:szCs w:val="18"/>
        </w:rPr>
        <w:t>聚酯薄膜片</w:t>
      </w:r>
    </w:p>
    <w:p w:rsidR="00263983" w:rsidRDefault="00991022">
      <w:pPr>
        <w:pStyle w:val="a6"/>
        <w:widowControl/>
        <w:numPr>
          <w:ilvl w:val="0"/>
          <w:numId w:val="34"/>
        </w:numPr>
        <w:spacing w:line="400" w:lineRule="exact"/>
        <w:ind w:firstLineChars="0"/>
        <w:jc w:val="left"/>
        <w:rPr>
          <w:rFonts w:ascii="微软雅黑" w:eastAsia="微软雅黑" w:hAnsi="微软雅黑"/>
          <w:sz w:val="18"/>
          <w:szCs w:val="18"/>
        </w:rPr>
      </w:pPr>
      <w:r w:rsidRPr="00991022">
        <w:rPr>
          <w:rFonts w:ascii="微软雅黑" w:eastAsia="微软雅黑" w:hAnsi="微软雅黑" w:hint="eastAsia"/>
          <w:sz w:val="18"/>
          <w:szCs w:val="18"/>
        </w:rPr>
        <w:t>使用室内照明器，将光纤对着3.63英寸白板，点击opt，然后点击</w:t>
      </w:r>
      <w:r w:rsidRPr="00991022">
        <w:rPr>
          <w:rFonts w:ascii="微软雅黑" w:eastAsia="微软雅黑" w:hAnsi="微软雅黑"/>
          <w:sz w:val="18"/>
          <w:szCs w:val="18"/>
        </w:rPr>
        <w:t xml:space="preserve">WR, </w:t>
      </w:r>
      <w:r w:rsidRPr="00991022">
        <w:rPr>
          <w:rFonts w:ascii="微软雅黑" w:eastAsia="微软雅黑" w:hAnsi="微软雅黑" w:hint="eastAsia"/>
          <w:sz w:val="18"/>
          <w:szCs w:val="18"/>
        </w:rPr>
        <w:t>看到直线反射率1时，保持光纤对准白板</w:t>
      </w:r>
    </w:p>
    <w:p w:rsidR="00263983" w:rsidRDefault="00991022">
      <w:pPr>
        <w:pStyle w:val="a6"/>
        <w:widowControl/>
        <w:numPr>
          <w:ilvl w:val="0"/>
          <w:numId w:val="34"/>
        </w:numPr>
        <w:spacing w:line="400" w:lineRule="exact"/>
        <w:ind w:firstLineChars="0"/>
        <w:jc w:val="left"/>
        <w:rPr>
          <w:rFonts w:ascii="微软雅黑" w:eastAsia="微软雅黑" w:hAnsi="微软雅黑"/>
          <w:sz w:val="18"/>
          <w:szCs w:val="18"/>
        </w:rPr>
      </w:pPr>
      <w:r w:rsidRPr="00991022">
        <w:rPr>
          <w:rFonts w:ascii="微软雅黑" w:eastAsia="微软雅黑" w:hAnsi="微软雅黑" w:hint="eastAsia"/>
          <w:sz w:val="18"/>
          <w:szCs w:val="18"/>
        </w:rPr>
        <w:t>将聚酯薄片放置在3.62英寸的白板上，观察曲线稳定后，点击空格键采集薄片的透射率光谱曲线</w:t>
      </w:r>
    </w:p>
    <w:p w:rsidR="00263983" w:rsidRDefault="00991022">
      <w:pPr>
        <w:pStyle w:val="a6"/>
        <w:widowControl/>
        <w:numPr>
          <w:ilvl w:val="0"/>
          <w:numId w:val="34"/>
        </w:numPr>
        <w:spacing w:line="400" w:lineRule="exact"/>
        <w:ind w:firstLineChars="0"/>
        <w:jc w:val="left"/>
        <w:rPr>
          <w:rFonts w:ascii="微软雅黑" w:eastAsia="微软雅黑" w:hAnsi="微软雅黑"/>
          <w:sz w:val="18"/>
          <w:szCs w:val="18"/>
        </w:rPr>
      </w:pPr>
      <w:r w:rsidRPr="00991022">
        <w:rPr>
          <w:rFonts w:ascii="微软雅黑" w:eastAsia="微软雅黑" w:hAnsi="微软雅黑" w:hint="eastAsia"/>
          <w:sz w:val="18"/>
          <w:szCs w:val="18"/>
        </w:rPr>
        <w:t>使用</w:t>
      </w:r>
      <w:r w:rsidRPr="00991022">
        <w:rPr>
          <w:rFonts w:ascii="微软雅黑" w:eastAsia="微软雅黑" w:hAnsi="微软雅黑"/>
          <w:sz w:val="18"/>
          <w:szCs w:val="18"/>
        </w:rPr>
        <w:tab/>
      </w:r>
      <w:proofErr w:type="spellStart"/>
      <w:r w:rsidRPr="00991022">
        <w:rPr>
          <w:rFonts w:ascii="微软雅黑" w:eastAsia="微软雅黑" w:hAnsi="微软雅黑"/>
          <w:sz w:val="18"/>
          <w:szCs w:val="18"/>
        </w:rPr>
        <w:t>ViewSpecPro</w:t>
      </w:r>
      <w:proofErr w:type="spellEnd"/>
      <w:r w:rsidRPr="00991022">
        <w:rPr>
          <w:rFonts w:ascii="微软雅黑" w:eastAsia="微软雅黑" w:hAnsi="微软雅黑" w:hint="eastAsia"/>
          <w:sz w:val="18"/>
          <w:szCs w:val="18"/>
        </w:rPr>
        <w:t>软件打开采集的数据，检查特征吸收峰发生的波长位置，与薄膜片上的理论吸收波长进行比较，偏差小于1nm，说明仪器波长无漂移。大于1nm时，建议需对仪器重新波长定标，此时请联系ASD工程师处理。</w:t>
      </w:r>
    </w:p>
    <w:p w:rsidR="00263983" w:rsidRDefault="002842C9">
      <w:pPr>
        <w:pStyle w:val="a6"/>
        <w:widowControl/>
        <w:spacing w:line="300" w:lineRule="exact"/>
        <w:ind w:left="420" w:right="862" w:firstLineChars="0" w:firstLine="0"/>
        <w:jc w:val="left"/>
        <w:rPr>
          <w:rFonts w:ascii="微软雅黑" w:eastAsia="微软雅黑" w:hAnsi="微软雅黑" w:cs="Times New Roman"/>
          <w:sz w:val="18"/>
          <w:szCs w:val="18"/>
        </w:rPr>
      </w:pPr>
      <w:r>
        <w:rPr>
          <w:rFonts w:ascii="微软雅黑" w:eastAsia="微软雅黑" w:hAnsi="微软雅黑" w:cs="Times New Roman"/>
          <w:noProof/>
          <w:sz w:val="18"/>
          <w:szCs w:val="18"/>
        </w:rPr>
        <w:drawing>
          <wp:anchor distT="0" distB="0" distL="114300" distR="114300" simplePos="0" relativeHeight="251671552" behindDoc="0" locked="0" layoutInCell="1" allowOverlap="1">
            <wp:simplePos x="0" y="0"/>
            <wp:positionH relativeFrom="column">
              <wp:posOffset>810611</wp:posOffset>
            </wp:positionH>
            <wp:positionV relativeFrom="paragraph">
              <wp:posOffset>114111</wp:posOffset>
            </wp:positionV>
            <wp:extent cx="4157980" cy="2316480"/>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157980" cy="2316480"/>
                    </a:xfrm>
                    <a:prstGeom prst="rect">
                      <a:avLst/>
                    </a:prstGeom>
                    <a:noFill/>
                  </pic:spPr>
                </pic:pic>
              </a:graphicData>
            </a:graphic>
          </wp:anchor>
        </w:drawing>
      </w:r>
    </w:p>
    <w:p w:rsidR="00263983" w:rsidRDefault="00263983">
      <w:pPr>
        <w:pStyle w:val="a6"/>
        <w:widowControl/>
        <w:spacing w:line="300" w:lineRule="exact"/>
        <w:ind w:left="420" w:right="862" w:firstLineChars="0" w:firstLine="0"/>
        <w:jc w:val="left"/>
        <w:rPr>
          <w:rFonts w:ascii="微软雅黑" w:eastAsia="微软雅黑" w:hAnsi="微软雅黑" w:cs="Times New Roman"/>
          <w:sz w:val="18"/>
          <w:szCs w:val="18"/>
        </w:rPr>
      </w:pPr>
    </w:p>
    <w:p w:rsidR="00263983" w:rsidRDefault="00263983">
      <w:pPr>
        <w:pStyle w:val="a6"/>
        <w:widowControl/>
        <w:spacing w:line="300" w:lineRule="exact"/>
        <w:ind w:left="420" w:right="862" w:firstLineChars="0" w:firstLine="0"/>
        <w:jc w:val="left"/>
        <w:rPr>
          <w:rFonts w:ascii="微软雅黑" w:eastAsia="微软雅黑" w:hAnsi="微软雅黑" w:cs="Times New Roman"/>
          <w:sz w:val="18"/>
          <w:szCs w:val="18"/>
        </w:rPr>
      </w:pPr>
    </w:p>
    <w:p w:rsidR="00263983" w:rsidRDefault="00263983">
      <w:pPr>
        <w:pStyle w:val="a6"/>
        <w:widowControl/>
        <w:spacing w:line="300" w:lineRule="exact"/>
        <w:ind w:left="420" w:right="862" w:firstLineChars="0" w:firstLine="0"/>
        <w:jc w:val="left"/>
        <w:rPr>
          <w:rFonts w:ascii="微软雅黑" w:eastAsia="微软雅黑" w:hAnsi="微软雅黑" w:cs="Times New Roman"/>
          <w:sz w:val="18"/>
          <w:szCs w:val="18"/>
        </w:rPr>
      </w:pPr>
    </w:p>
    <w:p w:rsidR="00263983" w:rsidRDefault="00263983">
      <w:pPr>
        <w:pStyle w:val="a6"/>
        <w:widowControl/>
        <w:spacing w:line="300" w:lineRule="exact"/>
        <w:ind w:left="420" w:right="862" w:firstLineChars="0" w:firstLine="0"/>
        <w:jc w:val="left"/>
        <w:rPr>
          <w:rFonts w:ascii="微软雅黑" w:eastAsia="微软雅黑" w:hAnsi="微软雅黑" w:cs="Times New Roman"/>
          <w:sz w:val="18"/>
          <w:szCs w:val="18"/>
        </w:rPr>
      </w:pPr>
    </w:p>
    <w:p w:rsidR="00263983" w:rsidRDefault="00263983">
      <w:pPr>
        <w:pStyle w:val="a6"/>
        <w:widowControl/>
        <w:spacing w:line="300" w:lineRule="exact"/>
        <w:ind w:left="420" w:right="862" w:firstLineChars="0" w:firstLine="0"/>
        <w:jc w:val="left"/>
        <w:rPr>
          <w:rFonts w:ascii="微软雅黑" w:eastAsia="微软雅黑" w:hAnsi="微软雅黑" w:cs="Times New Roman"/>
          <w:sz w:val="18"/>
          <w:szCs w:val="18"/>
        </w:rPr>
      </w:pPr>
    </w:p>
    <w:p w:rsidR="00263983" w:rsidRDefault="00263983">
      <w:pPr>
        <w:pStyle w:val="a6"/>
        <w:widowControl/>
        <w:spacing w:line="300" w:lineRule="exact"/>
        <w:ind w:left="420" w:right="862" w:firstLineChars="0" w:firstLine="0"/>
        <w:jc w:val="left"/>
        <w:rPr>
          <w:rFonts w:ascii="微软雅黑" w:eastAsia="微软雅黑" w:hAnsi="微软雅黑" w:cs="Times New Roman"/>
          <w:sz w:val="18"/>
          <w:szCs w:val="18"/>
        </w:rPr>
      </w:pPr>
    </w:p>
    <w:p w:rsidR="00263983" w:rsidRDefault="00263983">
      <w:pPr>
        <w:pStyle w:val="a6"/>
        <w:widowControl/>
        <w:spacing w:line="300" w:lineRule="exact"/>
        <w:ind w:left="420" w:right="862" w:firstLineChars="0" w:firstLine="0"/>
        <w:jc w:val="left"/>
        <w:rPr>
          <w:rFonts w:ascii="微软雅黑" w:eastAsia="微软雅黑" w:hAnsi="微软雅黑" w:cs="Times New Roman"/>
          <w:sz w:val="18"/>
          <w:szCs w:val="18"/>
        </w:rPr>
      </w:pPr>
    </w:p>
    <w:p w:rsidR="00263983" w:rsidRDefault="00263983">
      <w:pPr>
        <w:pStyle w:val="a6"/>
        <w:widowControl/>
        <w:spacing w:line="300" w:lineRule="exact"/>
        <w:ind w:left="420" w:right="862" w:firstLineChars="0" w:firstLine="0"/>
        <w:jc w:val="left"/>
        <w:rPr>
          <w:rFonts w:ascii="微软雅黑" w:eastAsia="微软雅黑" w:hAnsi="微软雅黑" w:cs="Times New Roman"/>
          <w:sz w:val="18"/>
          <w:szCs w:val="18"/>
        </w:rPr>
      </w:pPr>
    </w:p>
    <w:p w:rsidR="00263983" w:rsidRDefault="00263983">
      <w:pPr>
        <w:pStyle w:val="a6"/>
        <w:widowControl/>
        <w:spacing w:line="300" w:lineRule="exact"/>
        <w:ind w:left="420" w:right="862" w:firstLineChars="0" w:firstLine="0"/>
        <w:jc w:val="left"/>
        <w:rPr>
          <w:rFonts w:ascii="微软雅黑" w:eastAsia="微软雅黑" w:hAnsi="微软雅黑" w:cs="Times New Roman"/>
          <w:sz w:val="18"/>
          <w:szCs w:val="18"/>
        </w:rPr>
      </w:pPr>
    </w:p>
    <w:p w:rsidR="00263983" w:rsidRDefault="00263983">
      <w:pPr>
        <w:pStyle w:val="a6"/>
        <w:widowControl/>
        <w:spacing w:line="300" w:lineRule="exact"/>
        <w:ind w:left="420" w:right="862" w:firstLineChars="0" w:firstLine="0"/>
        <w:jc w:val="left"/>
        <w:rPr>
          <w:rFonts w:ascii="微软雅黑" w:eastAsia="微软雅黑" w:hAnsi="微软雅黑" w:cs="Times New Roman"/>
          <w:sz w:val="18"/>
          <w:szCs w:val="18"/>
        </w:rPr>
      </w:pPr>
    </w:p>
    <w:p w:rsidR="00263983" w:rsidRDefault="00263983">
      <w:pPr>
        <w:pStyle w:val="a6"/>
        <w:widowControl/>
        <w:spacing w:line="300" w:lineRule="exact"/>
        <w:ind w:left="420" w:right="862" w:firstLineChars="0" w:firstLine="0"/>
        <w:jc w:val="left"/>
        <w:rPr>
          <w:rFonts w:ascii="微软雅黑" w:eastAsia="微软雅黑" w:hAnsi="微软雅黑" w:cs="Times New Roman"/>
          <w:sz w:val="18"/>
          <w:szCs w:val="18"/>
        </w:rPr>
      </w:pPr>
    </w:p>
    <w:p w:rsidR="00263983" w:rsidRDefault="00263983">
      <w:pPr>
        <w:pStyle w:val="a6"/>
        <w:widowControl/>
        <w:spacing w:line="300" w:lineRule="exact"/>
        <w:ind w:left="420" w:right="862" w:firstLineChars="0" w:firstLine="0"/>
        <w:jc w:val="left"/>
        <w:rPr>
          <w:rFonts w:ascii="微软雅黑" w:eastAsia="微软雅黑" w:hAnsi="微软雅黑" w:cs="Times New Roman"/>
          <w:sz w:val="18"/>
          <w:szCs w:val="18"/>
        </w:rPr>
      </w:pPr>
    </w:p>
    <w:p w:rsidR="00263983" w:rsidRDefault="00263983">
      <w:pPr>
        <w:pStyle w:val="a6"/>
        <w:widowControl/>
        <w:spacing w:line="300" w:lineRule="exact"/>
        <w:ind w:left="420" w:right="862" w:firstLineChars="0" w:firstLine="0"/>
        <w:jc w:val="left"/>
        <w:rPr>
          <w:rFonts w:ascii="微软雅黑" w:eastAsia="微软雅黑" w:hAnsi="微软雅黑" w:cs="Times New Roman"/>
          <w:sz w:val="18"/>
          <w:szCs w:val="18"/>
        </w:rPr>
      </w:pPr>
    </w:p>
    <w:p w:rsidR="00263983" w:rsidRPr="00005088" w:rsidRDefault="00991022">
      <w:pPr>
        <w:pStyle w:val="a6"/>
        <w:widowControl/>
        <w:spacing w:line="400" w:lineRule="exact"/>
        <w:ind w:left="420" w:right="862" w:firstLineChars="0" w:firstLine="0"/>
        <w:jc w:val="left"/>
        <w:rPr>
          <w:rFonts w:ascii="微软雅黑" w:eastAsia="微软雅黑" w:hAnsi="微软雅黑" w:cs="Times New Roman"/>
          <w:color w:val="FF0000"/>
          <w:sz w:val="15"/>
          <w:szCs w:val="18"/>
        </w:rPr>
      </w:pPr>
      <w:r w:rsidRPr="00005088">
        <w:rPr>
          <w:rFonts w:ascii="微软雅黑" w:eastAsia="微软雅黑" w:hAnsi="微软雅黑" w:hint="eastAsia"/>
          <w:color w:val="FF0000"/>
        </w:rPr>
        <w:t>检查可见光区（</w:t>
      </w:r>
      <w:r w:rsidRPr="00005088">
        <w:rPr>
          <w:rFonts w:ascii="微软雅黑" w:eastAsia="微软雅黑" w:hAnsi="微软雅黑"/>
          <w:color w:val="FF0000"/>
        </w:rPr>
        <w:t>800-1000nm）波长是否漂移</w:t>
      </w:r>
    </w:p>
    <w:p w:rsidR="00263983" w:rsidRDefault="00991022">
      <w:pPr>
        <w:pStyle w:val="a6"/>
        <w:widowControl/>
        <w:numPr>
          <w:ilvl w:val="0"/>
          <w:numId w:val="34"/>
        </w:numPr>
        <w:spacing w:line="400" w:lineRule="exact"/>
        <w:ind w:firstLineChars="0"/>
        <w:jc w:val="left"/>
        <w:rPr>
          <w:rFonts w:ascii="微软雅黑" w:eastAsia="微软雅黑" w:hAnsi="微软雅黑"/>
          <w:sz w:val="18"/>
          <w:szCs w:val="18"/>
        </w:rPr>
      </w:pPr>
      <w:r w:rsidRPr="00991022">
        <w:rPr>
          <w:rFonts w:ascii="微软雅黑" w:eastAsia="微软雅黑" w:hAnsi="微软雅黑" w:hint="eastAsia"/>
          <w:sz w:val="18"/>
          <w:szCs w:val="18"/>
        </w:rPr>
        <w:t>让太阳直射光照射白板，手持光纤对准白板，点击OPT，然后按下空格键，保存DN光谱曲线。</w:t>
      </w:r>
    </w:p>
    <w:p w:rsidR="00263983" w:rsidRDefault="00EC4EB5">
      <w:pPr>
        <w:pStyle w:val="a6"/>
        <w:widowControl/>
        <w:numPr>
          <w:ilvl w:val="0"/>
          <w:numId w:val="34"/>
        </w:numPr>
        <w:spacing w:line="300" w:lineRule="exact"/>
        <w:ind w:firstLineChars="0"/>
        <w:jc w:val="left"/>
        <w:rPr>
          <w:rFonts w:ascii="微软雅黑" w:eastAsia="微软雅黑" w:hAnsi="微软雅黑"/>
          <w:sz w:val="18"/>
          <w:szCs w:val="18"/>
        </w:rPr>
      </w:pPr>
      <w:r>
        <w:rPr>
          <w:rFonts w:hint="eastAsia"/>
          <w:noProof/>
        </w:rPr>
        <w:lastRenderedPageBreak/>
        <w:drawing>
          <wp:anchor distT="0" distB="0" distL="114300" distR="114300" simplePos="0" relativeHeight="251670528" behindDoc="0" locked="0" layoutInCell="1" allowOverlap="1">
            <wp:simplePos x="0" y="0"/>
            <wp:positionH relativeFrom="column">
              <wp:posOffset>202565</wp:posOffset>
            </wp:positionH>
            <wp:positionV relativeFrom="paragraph">
              <wp:posOffset>651510</wp:posOffset>
            </wp:positionV>
            <wp:extent cx="4798060" cy="2876550"/>
            <wp:effectExtent l="0" t="0" r="0" b="0"/>
            <wp:wrapTopAndBottom/>
            <wp:docPr id="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srcRect/>
                    <a:stretch>
                      <a:fillRect/>
                    </a:stretch>
                  </pic:blipFill>
                  <pic:spPr bwMode="auto">
                    <a:xfrm>
                      <a:off x="0" y="0"/>
                      <a:ext cx="4798060" cy="2876550"/>
                    </a:xfrm>
                    <a:prstGeom prst="rect">
                      <a:avLst/>
                    </a:prstGeom>
                    <a:noFill/>
                    <a:ln w="9525">
                      <a:noFill/>
                      <a:miter lim="800000"/>
                      <a:headEnd/>
                      <a:tailEnd/>
                    </a:ln>
                  </pic:spPr>
                </pic:pic>
              </a:graphicData>
            </a:graphic>
          </wp:anchor>
        </w:drawing>
      </w:r>
      <w:r w:rsidR="00991022" w:rsidRPr="00991022">
        <w:rPr>
          <w:rFonts w:ascii="微软雅黑" w:eastAsia="微软雅黑" w:hAnsi="微软雅黑" w:hint="eastAsia"/>
          <w:sz w:val="18"/>
          <w:szCs w:val="18"/>
        </w:rPr>
        <w:t>使用</w:t>
      </w:r>
      <w:r w:rsidR="00991022" w:rsidRPr="00991022">
        <w:rPr>
          <w:rFonts w:ascii="微软雅黑" w:eastAsia="微软雅黑" w:hAnsi="微软雅黑"/>
          <w:sz w:val="18"/>
          <w:szCs w:val="18"/>
        </w:rPr>
        <w:tab/>
      </w:r>
      <w:proofErr w:type="spellStart"/>
      <w:r w:rsidR="00991022" w:rsidRPr="00991022">
        <w:rPr>
          <w:rFonts w:ascii="微软雅黑" w:eastAsia="微软雅黑" w:hAnsi="微软雅黑"/>
          <w:sz w:val="18"/>
          <w:szCs w:val="18"/>
        </w:rPr>
        <w:t>ViewSpecPro</w:t>
      </w:r>
      <w:proofErr w:type="spellEnd"/>
      <w:r w:rsidR="00991022" w:rsidRPr="00991022">
        <w:rPr>
          <w:rFonts w:ascii="微软雅黑" w:eastAsia="微软雅黑" w:hAnsi="微软雅黑" w:hint="eastAsia"/>
          <w:sz w:val="18"/>
          <w:szCs w:val="18"/>
        </w:rPr>
        <w:t>软件打开采集的数据，检查</w:t>
      </w:r>
      <w:r w:rsidR="00991022" w:rsidRPr="00005088">
        <w:rPr>
          <w:rFonts w:ascii="微软雅黑" w:eastAsia="微软雅黑" w:hAnsi="微软雅黑" w:hint="eastAsia"/>
          <w:color w:val="FF0000"/>
          <w:sz w:val="18"/>
          <w:szCs w:val="18"/>
        </w:rPr>
        <w:t>761nm波长位置处的特征吸收</w:t>
      </w:r>
      <w:proofErr w:type="gramStart"/>
      <w:r w:rsidR="00991022" w:rsidRPr="00005088">
        <w:rPr>
          <w:rFonts w:ascii="微软雅黑" w:eastAsia="微软雅黑" w:hAnsi="微软雅黑" w:hint="eastAsia"/>
          <w:color w:val="FF0000"/>
          <w:sz w:val="18"/>
          <w:szCs w:val="18"/>
        </w:rPr>
        <w:t>峰是否</w:t>
      </w:r>
      <w:proofErr w:type="gramEnd"/>
      <w:r w:rsidR="00991022" w:rsidRPr="00005088">
        <w:rPr>
          <w:rFonts w:ascii="微软雅黑" w:eastAsia="微软雅黑" w:hAnsi="微软雅黑" w:hint="eastAsia"/>
          <w:color w:val="FF0000"/>
          <w:sz w:val="18"/>
          <w:szCs w:val="18"/>
        </w:rPr>
        <w:t>发生</w:t>
      </w:r>
      <w:r w:rsidR="00991022" w:rsidRPr="00991022">
        <w:rPr>
          <w:rFonts w:ascii="微软雅黑" w:eastAsia="微软雅黑" w:hAnsi="微软雅黑" w:hint="eastAsia"/>
          <w:sz w:val="18"/>
          <w:szCs w:val="18"/>
        </w:rPr>
        <w:t>（如下图所示），若偏差小于1nm，说明仪器波长无漂移。大于1nm时，建议需对仪器重新波长定标，此时请联系ASD工程师处理。</w:t>
      </w:r>
    </w:p>
    <w:p w:rsidR="00263983" w:rsidRDefault="00263983">
      <w:pPr>
        <w:widowControl/>
        <w:spacing w:line="300" w:lineRule="exact"/>
        <w:ind w:right="862"/>
        <w:jc w:val="left"/>
        <w:rPr>
          <w:rFonts w:ascii="微软雅黑" w:eastAsia="微软雅黑" w:hAnsi="微软雅黑"/>
          <w:sz w:val="18"/>
          <w:szCs w:val="18"/>
        </w:rPr>
      </w:pPr>
    </w:p>
    <w:p w:rsidR="00263983" w:rsidRPr="00005088" w:rsidRDefault="00991022" w:rsidP="00005088">
      <w:pPr>
        <w:pStyle w:val="a6"/>
        <w:numPr>
          <w:ilvl w:val="0"/>
          <w:numId w:val="31"/>
        </w:numPr>
        <w:spacing w:beforeLines="50" w:before="156" w:line="400" w:lineRule="exact"/>
        <w:ind w:firstLineChars="0"/>
        <w:rPr>
          <w:rFonts w:ascii="微软雅黑" w:eastAsia="微软雅黑" w:hAnsi="微软雅黑"/>
          <w:color w:val="FF0000"/>
          <w:szCs w:val="21"/>
          <w:highlight w:val="yellow"/>
        </w:rPr>
      </w:pPr>
      <w:r w:rsidRPr="00005088">
        <w:rPr>
          <w:rFonts w:ascii="微软雅黑" w:eastAsia="微软雅黑" w:hAnsi="微软雅黑" w:hint="eastAsia"/>
          <w:color w:val="FF0000"/>
          <w:szCs w:val="21"/>
          <w:highlight w:val="yellow"/>
        </w:rPr>
        <w:t>检查光纤是否破损</w:t>
      </w:r>
    </w:p>
    <w:p w:rsidR="00263983" w:rsidRPr="00005088" w:rsidRDefault="00F410BA">
      <w:pPr>
        <w:pStyle w:val="a6"/>
        <w:widowControl/>
        <w:numPr>
          <w:ilvl w:val="0"/>
          <w:numId w:val="40"/>
        </w:numPr>
        <w:spacing w:line="400" w:lineRule="exact"/>
        <w:ind w:right="862" w:firstLineChars="0"/>
        <w:jc w:val="left"/>
        <w:rPr>
          <w:rFonts w:ascii="微软雅黑" w:eastAsia="微软雅黑" w:hAnsi="微软雅黑"/>
          <w:color w:val="FF0000"/>
          <w:sz w:val="18"/>
          <w:szCs w:val="18"/>
          <w:highlight w:val="yellow"/>
        </w:rPr>
      </w:pPr>
      <w:r w:rsidRPr="00005088">
        <w:rPr>
          <w:rFonts w:ascii="微软雅黑" w:eastAsia="微软雅黑" w:hAnsi="微软雅黑" w:hint="eastAsia"/>
          <w:color w:val="FF0000"/>
          <w:sz w:val="18"/>
          <w:szCs w:val="18"/>
          <w:highlight w:val="yellow"/>
        </w:rPr>
        <w:t>取下光纤电缆前部的所有光学配件</w:t>
      </w:r>
    </w:p>
    <w:p w:rsidR="00263983" w:rsidRPr="00005088" w:rsidRDefault="00F410BA">
      <w:pPr>
        <w:pStyle w:val="a6"/>
        <w:widowControl/>
        <w:numPr>
          <w:ilvl w:val="0"/>
          <w:numId w:val="40"/>
        </w:numPr>
        <w:spacing w:line="400" w:lineRule="exact"/>
        <w:ind w:right="862" w:firstLineChars="0"/>
        <w:jc w:val="left"/>
        <w:rPr>
          <w:rFonts w:ascii="微软雅黑" w:eastAsia="微软雅黑" w:hAnsi="微软雅黑"/>
          <w:color w:val="FF0000"/>
          <w:sz w:val="18"/>
          <w:szCs w:val="18"/>
          <w:highlight w:val="yellow"/>
        </w:rPr>
      </w:pPr>
      <w:r w:rsidRPr="00005088">
        <w:rPr>
          <w:rFonts w:ascii="微软雅黑" w:eastAsia="微软雅黑" w:hAnsi="微软雅黑" w:hint="eastAsia"/>
          <w:color w:val="FF0000"/>
          <w:sz w:val="18"/>
          <w:szCs w:val="18"/>
          <w:highlight w:val="yellow"/>
        </w:rPr>
        <w:t>将放大镜贴在光纤电缆的末端</w:t>
      </w:r>
    </w:p>
    <w:p w:rsidR="00263983" w:rsidRPr="00005088" w:rsidRDefault="00991022">
      <w:pPr>
        <w:pStyle w:val="a6"/>
        <w:widowControl/>
        <w:numPr>
          <w:ilvl w:val="0"/>
          <w:numId w:val="40"/>
        </w:numPr>
        <w:spacing w:line="400" w:lineRule="exact"/>
        <w:ind w:right="862" w:firstLineChars="0"/>
        <w:jc w:val="left"/>
        <w:rPr>
          <w:rFonts w:ascii="微软雅黑" w:eastAsia="微软雅黑" w:hAnsi="微软雅黑"/>
          <w:color w:val="FF0000"/>
          <w:sz w:val="18"/>
          <w:szCs w:val="18"/>
          <w:highlight w:val="yellow"/>
        </w:rPr>
      </w:pPr>
      <w:r w:rsidRPr="00005088">
        <w:rPr>
          <w:rFonts w:ascii="微软雅黑" w:eastAsia="微软雅黑" w:hAnsi="微软雅黑" w:hint="eastAsia"/>
          <w:color w:val="FF0000"/>
          <w:sz w:val="18"/>
          <w:szCs w:val="18"/>
          <w:highlight w:val="yellow"/>
        </w:rPr>
        <w:t>在电脑上，退出所有可能在运行和通信的</w:t>
      </w:r>
      <w:r w:rsidRPr="00005088">
        <w:rPr>
          <w:rFonts w:ascii="微软雅黑" w:eastAsia="微软雅黑" w:hAnsi="微软雅黑"/>
          <w:color w:val="FF0000"/>
          <w:sz w:val="18"/>
          <w:szCs w:val="18"/>
          <w:highlight w:val="yellow"/>
        </w:rPr>
        <w:t>ASD</w:t>
      </w:r>
      <w:r w:rsidRPr="00005088">
        <w:rPr>
          <w:rFonts w:ascii="微软雅黑" w:eastAsia="微软雅黑" w:hAnsi="微软雅黑" w:hint="eastAsia"/>
          <w:color w:val="FF0000"/>
          <w:sz w:val="18"/>
          <w:szCs w:val="18"/>
          <w:highlight w:val="yellow"/>
        </w:rPr>
        <w:t>软件，</w:t>
      </w:r>
    </w:p>
    <w:p w:rsidR="00263983" w:rsidRPr="00005088" w:rsidRDefault="00991022">
      <w:pPr>
        <w:pStyle w:val="a6"/>
        <w:widowControl/>
        <w:numPr>
          <w:ilvl w:val="0"/>
          <w:numId w:val="40"/>
        </w:numPr>
        <w:spacing w:line="400" w:lineRule="exact"/>
        <w:ind w:right="862" w:firstLineChars="0"/>
        <w:jc w:val="left"/>
        <w:rPr>
          <w:rFonts w:ascii="微软雅黑" w:eastAsia="微软雅黑" w:hAnsi="微软雅黑"/>
          <w:color w:val="FF0000"/>
          <w:sz w:val="18"/>
          <w:szCs w:val="18"/>
          <w:highlight w:val="yellow"/>
        </w:rPr>
      </w:pPr>
      <w:r w:rsidRPr="00005088">
        <w:rPr>
          <w:rFonts w:ascii="微软雅黑" w:eastAsia="微软雅黑" w:hAnsi="微软雅黑" w:hint="eastAsia"/>
          <w:color w:val="FF0000"/>
          <w:sz w:val="18"/>
          <w:szCs w:val="18"/>
          <w:highlight w:val="yellow"/>
        </w:rPr>
        <w:t>确保仪器打开</w:t>
      </w:r>
    </w:p>
    <w:p w:rsidR="00263983" w:rsidRPr="00005088" w:rsidRDefault="00991022">
      <w:pPr>
        <w:pStyle w:val="a6"/>
        <w:widowControl/>
        <w:numPr>
          <w:ilvl w:val="0"/>
          <w:numId w:val="40"/>
        </w:numPr>
        <w:spacing w:line="400" w:lineRule="exact"/>
        <w:ind w:right="862" w:firstLineChars="0"/>
        <w:jc w:val="left"/>
        <w:rPr>
          <w:rFonts w:ascii="微软雅黑" w:eastAsia="微软雅黑" w:hAnsi="微软雅黑"/>
          <w:color w:val="FF0000"/>
          <w:sz w:val="18"/>
          <w:szCs w:val="18"/>
          <w:highlight w:val="yellow"/>
        </w:rPr>
      </w:pPr>
      <w:r w:rsidRPr="00005088">
        <w:rPr>
          <w:rFonts w:ascii="微软雅黑" w:eastAsia="微软雅黑" w:hAnsi="微软雅黑" w:hint="eastAsia"/>
          <w:color w:val="FF0000"/>
          <w:sz w:val="18"/>
          <w:szCs w:val="18"/>
          <w:highlight w:val="yellow"/>
        </w:rPr>
        <w:t>启动光纤检查软件：</w:t>
      </w:r>
      <w:proofErr w:type="spellStart"/>
      <w:r w:rsidRPr="00005088">
        <w:rPr>
          <w:rFonts w:ascii="微软雅黑" w:eastAsia="微软雅黑" w:hAnsi="微软雅黑"/>
          <w:b/>
          <w:color w:val="FF0000"/>
          <w:sz w:val="18"/>
          <w:szCs w:val="18"/>
          <w:highlight w:val="yellow"/>
        </w:rPr>
        <w:t>AllPrograms</w:t>
      </w:r>
      <w:proofErr w:type="spellEnd"/>
      <w:r w:rsidRPr="00005088">
        <w:rPr>
          <w:rFonts w:ascii="微软雅黑" w:eastAsia="微软雅黑" w:hAnsi="微软雅黑"/>
          <w:b/>
          <w:color w:val="FF0000"/>
          <w:sz w:val="18"/>
          <w:szCs w:val="18"/>
          <w:highlight w:val="yellow"/>
        </w:rPr>
        <w:t>&gt;</w:t>
      </w:r>
      <w:proofErr w:type="spellStart"/>
      <w:r w:rsidRPr="00005088">
        <w:rPr>
          <w:rFonts w:ascii="微软雅黑" w:eastAsia="微软雅黑" w:hAnsi="微软雅黑"/>
          <w:b/>
          <w:color w:val="FF0000"/>
          <w:sz w:val="18"/>
          <w:szCs w:val="18"/>
          <w:highlight w:val="yellow"/>
        </w:rPr>
        <w:t>ASDPrograms</w:t>
      </w:r>
      <w:proofErr w:type="spellEnd"/>
      <w:r w:rsidRPr="00005088">
        <w:rPr>
          <w:rFonts w:ascii="微软雅黑" w:eastAsia="微软雅黑" w:hAnsi="微软雅黑"/>
          <w:b/>
          <w:color w:val="FF0000"/>
          <w:sz w:val="18"/>
          <w:szCs w:val="18"/>
          <w:highlight w:val="yellow"/>
        </w:rPr>
        <w:t>&gt; RS3 Tools &gt;</w:t>
      </w:r>
      <w:proofErr w:type="spellStart"/>
      <w:r w:rsidRPr="00005088">
        <w:rPr>
          <w:rFonts w:ascii="微软雅黑" w:eastAsia="微软雅黑" w:hAnsi="微软雅黑"/>
          <w:b/>
          <w:color w:val="FF0000"/>
          <w:sz w:val="18"/>
          <w:szCs w:val="18"/>
          <w:highlight w:val="yellow"/>
        </w:rPr>
        <w:t>FiberCheck</w:t>
      </w:r>
      <w:proofErr w:type="spellEnd"/>
      <w:r w:rsidRPr="00005088">
        <w:rPr>
          <w:rFonts w:ascii="微软雅黑" w:eastAsia="微软雅黑" w:hAnsi="微软雅黑"/>
          <w:b/>
          <w:color w:val="FF0000"/>
          <w:sz w:val="18"/>
          <w:szCs w:val="18"/>
          <w:highlight w:val="yellow"/>
        </w:rPr>
        <w:t>&gt;Start</w:t>
      </w:r>
      <w:r w:rsidRPr="00005088">
        <w:rPr>
          <w:rFonts w:ascii="微软雅黑" w:eastAsia="微软雅黑" w:hAnsi="微软雅黑" w:hint="eastAsia"/>
          <w:color w:val="FF0000"/>
          <w:sz w:val="18"/>
          <w:szCs w:val="18"/>
          <w:highlight w:val="yellow"/>
        </w:rPr>
        <w:t>。</w:t>
      </w:r>
    </w:p>
    <w:p w:rsidR="00263983" w:rsidRPr="00005088" w:rsidRDefault="00991022">
      <w:pPr>
        <w:pStyle w:val="a6"/>
        <w:widowControl/>
        <w:numPr>
          <w:ilvl w:val="0"/>
          <w:numId w:val="40"/>
        </w:numPr>
        <w:spacing w:line="400" w:lineRule="exact"/>
        <w:ind w:right="862" w:firstLineChars="0"/>
        <w:jc w:val="left"/>
        <w:rPr>
          <w:rFonts w:ascii="微软雅黑" w:eastAsia="微软雅黑" w:hAnsi="微软雅黑"/>
          <w:color w:val="FF0000"/>
          <w:sz w:val="18"/>
          <w:szCs w:val="18"/>
          <w:highlight w:val="yellow"/>
        </w:rPr>
      </w:pPr>
      <w:r w:rsidRPr="00005088">
        <w:rPr>
          <w:rFonts w:ascii="微软雅黑" w:eastAsia="微软雅黑" w:hAnsi="微软雅黑" w:hint="eastAsia"/>
          <w:color w:val="FF0000"/>
          <w:sz w:val="18"/>
          <w:szCs w:val="18"/>
          <w:highlight w:val="yellow"/>
        </w:rPr>
        <w:t>确定仪器的</w:t>
      </w:r>
      <w:r w:rsidRPr="00005088">
        <w:rPr>
          <w:rFonts w:ascii="微软雅黑" w:eastAsia="微软雅黑" w:hAnsi="微软雅黑"/>
          <w:color w:val="FF0000"/>
          <w:sz w:val="18"/>
          <w:szCs w:val="18"/>
          <w:highlight w:val="yellow"/>
        </w:rPr>
        <w:t>IP</w:t>
      </w:r>
      <w:r w:rsidRPr="00005088">
        <w:rPr>
          <w:rFonts w:ascii="微软雅黑" w:eastAsia="微软雅黑" w:hAnsi="微软雅黑" w:hint="eastAsia"/>
          <w:color w:val="FF0000"/>
          <w:sz w:val="18"/>
          <w:szCs w:val="18"/>
          <w:highlight w:val="yellow"/>
        </w:rPr>
        <w:t>地址。有线通讯输入10.1.1.11，无线通讯输入</w:t>
      </w:r>
      <w:r w:rsidRPr="00005088">
        <w:rPr>
          <w:rFonts w:ascii="微软雅黑" w:eastAsia="微软雅黑" w:hAnsi="微软雅黑"/>
          <w:color w:val="FF0000"/>
          <w:sz w:val="18"/>
          <w:szCs w:val="18"/>
          <w:highlight w:val="yellow"/>
        </w:rPr>
        <w:t xml:space="preserve">10.1.1.77 </w:t>
      </w:r>
    </w:p>
    <w:p w:rsidR="00263983" w:rsidRPr="00005088" w:rsidRDefault="00991022">
      <w:pPr>
        <w:pStyle w:val="a6"/>
        <w:widowControl/>
        <w:numPr>
          <w:ilvl w:val="0"/>
          <w:numId w:val="40"/>
        </w:numPr>
        <w:spacing w:line="400" w:lineRule="exact"/>
        <w:ind w:right="862" w:firstLineChars="0"/>
        <w:jc w:val="left"/>
        <w:rPr>
          <w:rFonts w:ascii="微软雅黑" w:eastAsia="微软雅黑" w:hAnsi="微软雅黑"/>
          <w:color w:val="FF0000"/>
          <w:sz w:val="18"/>
          <w:szCs w:val="18"/>
          <w:highlight w:val="yellow"/>
        </w:rPr>
      </w:pPr>
      <w:r w:rsidRPr="00005088">
        <w:rPr>
          <w:rFonts w:ascii="微软雅黑" w:eastAsia="微软雅黑" w:hAnsi="微软雅黑" w:hint="eastAsia"/>
          <w:color w:val="FF0000"/>
          <w:sz w:val="18"/>
          <w:szCs w:val="18"/>
          <w:highlight w:val="yellow"/>
        </w:rPr>
        <w:t>分别单独选择：</w:t>
      </w:r>
      <w:r w:rsidRPr="00005088">
        <w:rPr>
          <w:rFonts w:ascii="微软雅黑" w:eastAsia="微软雅黑" w:hAnsi="微软雅黑"/>
          <w:color w:val="FF0000"/>
          <w:sz w:val="18"/>
          <w:szCs w:val="18"/>
          <w:highlight w:val="yellow"/>
        </w:rPr>
        <w:t>VNIR</w:t>
      </w:r>
      <w:r w:rsidRPr="00005088">
        <w:rPr>
          <w:rFonts w:ascii="微软雅黑" w:eastAsia="微软雅黑" w:hAnsi="微软雅黑" w:hint="eastAsia"/>
          <w:color w:val="FF0000"/>
          <w:sz w:val="18"/>
          <w:szCs w:val="18"/>
          <w:highlight w:val="yellow"/>
        </w:rPr>
        <w:t>、</w:t>
      </w:r>
      <w:r w:rsidRPr="00005088">
        <w:rPr>
          <w:rFonts w:ascii="微软雅黑" w:eastAsia="微软雅黑" w:hAnsi="微软雅黑"/>
          <w:color w:val="FF0000"/>
          <w:sz w:val="18"/>
          <w:szCs w:val="18"/>
          <w:highlight w:val="yellow"/>
        </w:rPr>
        <w:t>SWIR1</w:t>
      </w:r>
      <w:r w:rsidRPr="00005088">
        <w:rPr>
          <w:rFonts w:ascii="微软雅黑" w:eastAsia="微软雅黑" w:hAnsi="微软雅黑" w:hint="eastAsia"/>
          <w:color w:val="FF0000"/>
          <w:sz w:val="18"/>
          <w:szCs w:val="18"/>
          <w:highlight w:val="yellow"/>
        </w:rPr>
        <w:t>或</w:t>
      </w:r>
      <w:r w:rsidRPr="00005088">
        <w:rPr>
          <w:rFonts w:ascii="微软雅黑" w:eastAsia="微软雅黑" w:hAnsi="微软雅黑"/>
          <w:color w:val="FF0000"/>
          <w:sz w:val="18"/>
          <w:szCs w:val="18"/>
          <w:highlight w:val="yellow"/>
        </w:rPr>
        <w:t xml:space="preserve">SWIR2 </w:t>
      </w:r>
      <w:r w:rsidRPr="00005088">
        <w:rPr>
          <w:rFonts w:ascii="微软雅黑" w:eastAsia="微软雅黑" w:hAnsi="微软雅黑" w:hint="eastAsia"/>
          <w:color w:val="FF0000"/>
          <w:sz w:val="18"/>
          <w:szCs w:val="18"/>
          <w:highlight w:val="yellow"/>
        </w:rPr>
        <w:t>，</w:t>
      </w:r>
    </w:p>
    <w:p w:rsidR="00263983" w:rsidRPr="00005088" w:rsidRDefault="00991022">
      <w:pPr>
        <w:pStyle w:val="a6"/>
        <w:widowControl/>
        <w:numPr>
          <w:ilvl w:val="0"/>
          <w:numId w:val="40"/>
        </w:numPr>
        <w:spacing w:line="400" w:lineRule="exact"/>
        <w:ind w:right="862" w:firstLineChars="0"/>
        <w:jc w:val="left"/>
        <w:rPr>
          <w:rFonts w:ascii="微软雅黑" w:eastAsia="微软雅黑" w:hAnsi="微软雅黑"/>
          <w:color w:val="FF0000"/>
          <w:sz w:val="18"/>
          <w:szCs w:val="18"/>
          <w:highlight w:val="yellow"/>
        </w:rPr>
      </w:pPr>
      <w:r w:rsidRPr="00005088">
        <w:rPr>
          <w:rFonts w:ascii="微软雅黑" w:eastAsia="微软雅黑" w:hAnsi="微软雅黑" w:hint="eastAsia"/>
          <w:color w:val="FF0000"/>
          <w:sz w:val="18"/>
          <w:szCs w:val="18"/>
          <w:highlight w:val="yellow"/>
        </w:rPr>
        <w:t>单击</w:t>
      </w:r>
      <w:r w:rsidRPr="00005088">
        <w:rPr>
          <w:rFonts w:ascii="微软雅黑" w:eastAsia="微软雅黑" w:hAnsi="微软雅黑"/>
          <w:b/>
          <w:bCs/>
          <w:color w:val="FF0000"/>
          <w:sz w:val="18"/>
          <w:szCs w:val="18"/>
          <w:highlight w:val="yellow"/>
        </w:rPr>
        <w:t>Check</w:t>
      </w:r>
      <w:r w:rsidRPr="00005088">
        <w:rPr>
          <w:rFonts w:ascii="微软雅黑" w:eastAsia="微软雅黑" w:hAnsi="微软雅黑" w:hint="eastAsia"/>
          <w:color w:val="FF0000"/>
          <w:sz w:val="18"/>
          <w:szCs w:val="18"/>
          <w:highlight w:val="yellow"/>
        </w:rPr>
        <w:t>，</w:t>
      </w:r>
    </w:p>
    <w:p w:rsidR="00263983" w:rsidRDefault="00991022">
      <w:pPr>
        <w:pStyle w:val="a6"/>
        <w:widowControl/>
        <w:numPr>
          <w:ilvl w:val="0"/>
          <w:numId w:val="40"/>
        </w:numPr>
        <w:spacing w:line="400" w:lineRule="exact"/>
        <w:ind w:right="862" w:firstLineChars="0"/>
        <w:jc w:val="left"/>
        <w:rPr>
          <w:rFonts w:ascii="微软雅黑" w:eastAsia="微软雅黑" w:hAnsi="微软雅黑"/>
          <w:sz w:val="18"/>
          <w:szCs w:val="18"/>
        </w:rPr>
      </w:pPr>
      <w:r w:rsidRPr="00005088">
        <w:rPr>
          <w:rFonts w:ascii="微软雅黑" w:eastAsia="微软雅黑" w:hAnsi="微软雅黑" w:hint="eastAsia"/>
          <w:color w:val="FF0000"/>
          <w:sz w:val="18"/>
          <w:szCs w:val="18"/>
          <w:highlight w:val="yellow"/>
        </w:rPr>
        <w:t>透过放大器察看计数发光光纤数目，如果没有破损</w:t>
      </w:r>
      <w:r w:rsidR="00005088" w:rsidRPr="00005088">
        <w:rPr>
          <w:rFonts w:ascii="微软雅黑" w:eastAsia="微软雅黑" w:hAnsi="微软雅黑" w:hint="eastAsia"/>
          <w:color w:val="FF0000"/>
          <w:sz w:val="18"/>
          <w:szCs w:val="18"/>
          <w:highlight w:val="yellow"/>
        </w:rPr>
        <w:t>，三个区分别</w:t>
      </w:r>
      <w:r w:rsidRPr="00005088">
        <w:rPr>
          <w:rFonts w:ascii="微软雅黑" w:eastAsia="微软雅黑" w:hAnsi="微软雅黑" w:hint="eastAsia"/>
          <w:color w:val="FF0000"/>
          <w:sz w:val="18"/>
          <w:szCs w:val="18"/>
          <w:highlight w:val="yellow"/>
        </w:rPr>
        <w:t>有19</w:t>
      </w:r>
      <w:r w:rsidR="00005088" w:rsidRPr="00005088">
        <w:rPr>
          <w:rFonts w:ascii="微软雅黑" w:eastAsia="微软雅黑" w:hAnsi="微软雅黑" w:hint="eastAsia"/>
          <w:color w:val="FF0000"/>
          <w:sz w:val="18"/>
          <w:szCs w:val="18"/>
          <w:highlight w:val="yellow"/>
        </w:rPr>
        <w:t>、11和11</w:t>
      </w:r>
      <w:r w:rsidRPr="00005088">
        <w:rPr>
          <w:rFonts w:ascii="微软雅黑" w:eastAsia="微软雅黑" w:hAnsi="微软雅黑" w:hint="eastAsia"/>
          <w:color w:val="FF0000"/>
          <w:sz w:val="18"/>
          <w:szCs w:val="18"/>
          <w:highlight w:val="yellow"/>
        </w:rPr>
        <w:t>根光纤发光。</w:t>
      </w:r>
    </w:p>
    <w:p w:rsidR="00263983" w:rsidRPr="00005088" w:rsidRDefault="00991022">
      <w:pPr>
        <w:pStyle w:val="a6"/>
        <w:widowControl/>
        <w:numPr>
          <w:ilvl w:val="0"/>
          <w:numId w:val="40"/>
        </w:numPr>
        <w:spacing w:line="400" w:lineRule="exact"/>
        <w:ind w:right="862" w:firstLineChars="0"/>
        <w:jc w:val="left"/>
        <w:rPr>
          <w:rFonts w:ascii="微软雅黑" w:eastAsia="微软雅黑" w:hAnsi="微软雅黑"/>
          <w:sz w:val="18"/>
          <w:szCs w:val="18"/>
          <w:highlight w:val="yellow"/>
        </w:rPr>
      </w:pPr>
      <w:r w:rsidRPr="00005088">
        <w:rPr>
          <w:rFonts w:ascii="微软雅黑" w:eastAsia="微软雅黑" w:hAnsi="微软雅黑" w:hint="eastAsia"/>
          <w:sz w:val="18"/>
          <w:szCs w:val="18"/>
          <w:highlight w:val="yellow"/>
        </w:rPr>
        <w:t>完成检查后，关闭纤维检查软件，</w:t>
      </w:r>
    </w:p>
    <w:p w:rsidR="00263983" w:rsidRPr="00005088" w:rsidRDefault="00991022">
      <w:pPr>
        <w:pStyle w:val="a6"/>
        <w:widowControl/>
        <w:numPr>
          <w:ilvl w:val="0"/>
          <w:numId w:val="40"/>
        </w:numPr>
        <w:spacing w:line="400" w:lineRule="exact"/>
        <w:ind w:right="862" w:firstLineChars="0"/>
        <w:jc w:val="left"/>
        <w:rPr>
          <w:rFonts w:ascii="微软雅黑" w:eastAsia="微软雅黑" w:hAnsi="微软雅黑"/>
          <w:sz w:val="18"/>
          <w:szCs w:val="18"/>
          <w:highlight w:val="yellow"/>
        </w:rPr>
      </w:pPr>
      <w:r w:rsidRPr="00005088">
        <w:rPr>
          <w:rFonts w:ascii="微软雅黑" w:eastAsia="微软雅黑" w:hAnsi="微软雅黑" w:hint="eastAsia"/>
          <w:sz w:val="18"/>
          <w:szCs w:val="18"/>
          <w:highlight w:val="yellow"/>
        </w:rPr>
        <w:t>小心的取下放大器。</w:t>
      </w:r>
      <w:bookmarkStart w:id="2" w:name="_GoBack"/>
      <w:bookmarkEnd w:id="2"/>
    </w:p>
    <w:p w:rsidR="00263983" w:rsidRDefault="000812C3">
      <w:pPr>
        <w:pStyle w:val="a6"/>
        <w:widowControl/>
        <w:spacing w:line="360" w:lineRule="auto"/>
        <w:ind w:left="420" w:right="864" w:firstLineChars="0" w:firstLine="0"/>
        <w:jc w:val="center"/>
        <w:rPr>
          <w:rFonts w:ascii="微软雅黑" w:eastAsia="微软雅黑" w:hAnsi="微软雅黑" w:cs="Times New Roman"/>
          <w:sz w:val="18"/>
          <w:szCs w:val="18"/>
        </w:rPr>
      </w:pPr>
      <w:r w:rsidRPr="001452FD">
        <w:rPr>
          <w:rFonts w:ascii="微软雅黑" w:eastAsia="微软雅黑" w:hAnsi="微软雅黑" w:cs="Times New Roman"/>
          <w:noProof/>
          <w:sz w:val="18"/>
          <w:szCs w:val="18"/>
        </w:rPr>
        <w:lastRenderedPageBreak/>
        <w:drawing>
          <wp:inline distT="0" distB="0" distL="0" distR="0">
            <wp:extent cx="2152650" cy="2247900"/>
            <wp:effectExtent l="19050" t="0" r="0" b="0"/>
            <wp:docPr id="132" name="图片 3" descr="D:\filedspec4\地物光谱图片集\新建位图图像8.jpg"/>
            <wp:cNvGraphicFramePr/>
            <a:graphic xmlns:a="http://schemas.openxmlformats.org/drawingml/2006/main">
              <a:graphicData uri="http://schemas.openxmlformats.org/drawingml/2006/picture">
                <pic:pic xmlns:pic="http://schemas.openxmlformats.org/drawingml/2006/picture">
                  <pic:nvPicPr>
                    <pic:cNvPr id="5" name="图片 4" descr="D:\filedspec4\地物光谱图片集\新建位图图像8.jpg"/>
                    <pic:cNvPicPr/>
                  </pic:nvPicPr>
                  <pic:blipFill>
                    <a:blip r:embed="rId24" cstate="print"/>
                    <a:srcRect/>
                    <a:stretch>
                      <a:fillRect/>
                    </a:stretch>
                  </pic:blipFill>
                  <pic:spPr bwMode="auto">
                    <a:xfrm>
                      <a:off x="0" y="0"/>
                      <a:ext cx="2154031" cy="2249342"/>
                    </a:xfrm>
                    <a:prstGeom prst="rect">
                      <a:avLst/>
                    </a:prstGeom>
                    <a:noFill/>
                    <a:ln w="9525">
                      <a:noFill/>
                      <a:miter lim="800000"/>
                      <a:headEnd/>
                      <a:tailEnd/>
                    </a:ln>
                  </pic:spPr>
                </pic:pic>
              </a:graphicData>
            </a:graphic>
          </wp:inline>
        </w:drawing>
      </w:r>
      <w:r w:rsidRPr="001452FD">
        <w:rPr>
          <w:rFonts w:ascii="微软雅黑" w:eastAsia="微软雅黑" w:hAnsi="微软雅黑" w:cs="Times New Roman"/>
          <w:noProof/>
          <w:sz w:val="18"/>
          <w:szCs w:val="18"/>
        </w:rPr>
        <w:drawing>
          <wp:inline distT="0" distB="0" distL="0" distR="0">
            <wp:extent cx="2857500" cy="1933575"/>
            <wp:effectExtent l="19050" t="0" r="0" b="0"/>
            <wp:docPr id="133" name="图片 1" descr="D:\filedspec4\地物光谱图片集\新建位图图像7.jpg"/>
            <wp:cNvGraphicFramePr/>
            <a:graphic xmlns:a="http://schemas.openxmlformats.org/drawingml/2006/main">
              <a:graphicData uri="http://schemas.openxmlformats.org/drawingml/2006/picture">
                <pic:pic xmlns:pic="http://schemas.openxmlformats.org/drawingml/2006/picture">
                  <pic:nvPicPr>
                    <pic:cNvPr id="10" name="图片 9" descr="D:\filedspec4\地物光谱图片集\新建位图图像7.jpg"/>
                    <pic:cNvPicPr/>
                  </pic:nvPicPr>
                  <pic:blipFill>
                    <a:blip r:embed="rId25" cstate="print"/>
                    <a:srcRect/>
                    <a:stretch>
                      <a:fillRect/>
                    </a:stretch>
                  </pic:blipFill>
                  <pic:spPr bwMode="auto">
                    <a:xfrm>
                      <a:off x="0" y="0"/>
                      <a:ext cx="2857373" cy="1933489"/>
                    </a:xfrm>
                    <a:prstGeom prst="rect">
                      <a:avLst/>
                    </a:prstGeom>
                    <a:noFill/>
                    <a:ln w="9525">
                      <a:noFill/>
                      <a:miter lim="800000"/>
                      <a:headEnd/>
                      <a:tailEnd/>
                    </a:ln>
                  </pic:spPr>
                </pic:pic>
              </a:graphicData>
            </a:graphic>
          </wp:inline>
        </w:drawing>
      </w:r>
    </w:p>
    <w:p w:rsidR="000812C3" w:rsidRDefault="000812C3" w:rsidP="00686362">
      <w:pPr>
        <w:widowControl/>
        <w:spacing w:line="360" w:lineRule="auto"/>
        <w:ind w:right="864"/>
        <w:jc w:val="center"/>
        <w:rPr>
          <w:rFonts w:ascii="微软雅黑" w:eastAsia="微软雅黑" w:hAnsi="微软雅黑"/>
          <w:sz w:val="24"/>
        </w:rPr>
      </w:pPr>
      <w:r w:rsidRPr="001452FD">
        <w:rPr>
          <w:rFonts w:ascii="微软雅黑" w:eastAsia="微软雅黑" w:hAnsi="微软雅黑"/>
          <w:noProof/>
          <w:sz w:val="24"/>
        </w:rPr>
        <w:drawing>
          <wp:inline distT="0" distB="0" distL="0" distR="0">
            <wp:extent cx="4210050" cy="2676525"/>
            <wp:effectExtent l="19050" t="0" r="0" b="0"/>
            <wp:docPr id="134" name="图片 2" descr="cable comparison"/>
            <wp:cNvGraphicFramePr/>
            <a:graphic xmlns:a="http://schemas.openxmlformats.org/drawingml/2006/main">
              <a:graphicData uri="http://schemas.openxmlformats.org/drawingml/2006/picture">
                <pic:pic xmlns:pic="http://schemas.openxmlformats.org/drawingml/2006/picture">
                  <pic:nvPicPr>
                    <pic:cNvPr id="4" name="Picture 4" descr="cable comparison"/>
                    <pic:cNvPicPr>
                      <a:picLocks noChangeAspect="1" noChangeArrowheads="1"/>
                    </pic:cNvPicPr>
                  </pic:nvPicPr>
                  <pic:blipFill>
                    <a:blip r:embed="rId26" cstate="print"/>
                    <a:srcRect/>
                    <a:stretch>
                      <a:fillRect/>
                    </a:stretch>
                  </pic:blipFill>
                  <pic:spPr bwMode="auto">
                    <a:xfrm>
                      <a:off x="0" y="0"/>
                      <a:ext cx="4216131" cy="2680391"/>
                    </a:xfrm>
                    <a:prstGeom prst="rect">
                      <a:avLst/>
                    </a:prstGeom>
                    <a:noFill/>
                    <a:ln w="9525">
                      <a:noFill/>
                      <a:miter lim="800000"/>
                      <a:headEnd/>
                      <a:tailEnd/>
                    </a:ln>
                  </pic:spPr>
                </pic:pic>
              </a:graphicData>
            </a:graphic>
          </wp:inline>
        </w:drawing>
      </w:r>
    </w:p>
    <w:p w:rsidR="000812C3" w:rsidRDefault="000812C3" w:rsidP="00005088">
      <w:pPr>
        <w:spacing w:beforeLines="50" w:before="156" w:line="300" w:lineRule="exact"/>
        <w:rPr>
          <w:rFonts w:ascii="微软雅黑" w:eastAsia="微软雅黑" w:hAnsi="微软雅黑"/>
          <w:sz w:val="24"/>
        </w:rPr>
      </w:pPr>
    </w:p>
    <w:p w:rsidR="00263983" w:rsidRDefault="00EC4EB5" w:rsidP="00005088">
      <w:pPr>
        <w:spacing w:beforeLines="50" w:before="156" w:line="400" w:lineRule="exact"/>
        <w:rPr>
          <w:rFonts w:ascii="微软雅黑" w:eastAsia="微软雅黑" w:hAnsi="微软雅黑"/>
          <w:sz w:val="24"/>
        </w:rPr>
      </w:pPr>
      <w:r>
        <w:rPr>
          <w:rFonts w:ascii="微软雅黑" w:eastAsia="微软雅黑" w:hAnsi="微软雅黑" w:hint="eastAsia"/>
          <w:sz w:val="24"/>
        </w:rPr>
        <w:t>三．</w:t>
      </w:r>
      <w:r w:rsidR="000812C3">
        <w:rPr>
          <w:rFonts w:ascii="微软雅黑" w:eastAsia="微软雅黑" w:hAnsi="微软雅黑" w:hint="eastAsia"/>
          <w:sz w:val="24"/>
        </w:rPr>
        <w:t>整理仪器，携带野外采样需要的仪器配件，</w:t>
      </w:r>
      <w:r w:rsidR="000812C3" w:rsidRPr="00005088">
        <w:rPr>
          <w:rFonts w:ascii="微软雅黑" w:eastAsia="微软雅黑" w:hAnsi="微软雅黑" w:hint="eastAsia"/>
          <w:color w:val="FF0000"/>
          <w:sz w:val="24"/>
        </w:rPr>
        <w:t>必须带上交叉网线，以防止无线连接不上</w:t>
      </w:r>
      <w:r w:rsidR="000812C3">
        <w:rPr>
          <w:rFonts w:ascii="微软雅黑" w:eastAsia="微软雅黑" w:hAnsi="微软雅黑" w:hint="eastAsia"/>
          <w:sz w:val="24"/>
        </w:rPr>
        <w:t>。</w:t>
      </w:r>
    </w:p>
    <w:p w:rsidR="00263983" w:rsidRDefault="00EC4EB5">
      <w:pPr>
        <w:widowControl/>
        <w:spacing w:line="400" w:lineRule="exact"/>
        <w:jc w:val="left"/>
        <w:rPr>
          <w:rFonts w:ascii="微软雅黑" w:eastAsia="微软雅黑" w:hAnsi="微软雅黑"/>
          <w:sz w:val="24"/>
        </w:rPr>
      </w:pPr>
      <w:r>
        <w:rPr>
          <w:rFonts w:ascii="微软雅黑" w:eastAsia="微软雅黑" w:hAnsi="微软雅黑" w:hint="eastAsia"/>
          <w:sz w:val="24"/>
        </w:rPr>
        <w:t>四．</w:t>
      </w:r>
      <w:r w:rsidR="000812C3">
        <w:rPr>
          <w:rFonts w:ascii="微软雅黑" w:eastAsia="微软雅黑" w:hAnsi="微软雅黑" w:hint="eastAsia"/>
          <w:sz w:val="24"/>
        </w:rPr>
        <w:t>根据采样地点和时间，设计采样方案</w:t>
      </w:r>
      <w:r w:rsidR="0088049C">
        <w:rPr>
          <w:rFonts w:ascii="微软雅黑" w:eastAsia="微软雅黑" w:hAnsi="微软雅黑" w:hint="eastAsia"/>
          <w:sz w:val="24"/>
        </w:rPr>
        <w:t>，分配采样工作，合理安排一天的采样时间和工作，此外，出发前请关注采样当地</w:t>
      </w:r>
      <w:r w:rsidR="000E4E4F">
        <w:rPr>
          <w:rFonts w:ascii="微软雅黑" w:eastAsia="微软雅黑" w:hAnsi="微软雅黑" w:hint="eastAsia"/>
          <w:sz w:val="24"/>
        </w:rPr>
        <w:t>的天气预报</w:t>
      </w:r>
      <w:r w:rsidR="000812C3">
        <w:rPr>
          <w:rFonts w:ascii="微软雅黑" w:eastAsia="微软雅黑" w:hAnsi="微软雅黑" w:hint="eastAsia"/>
          <w:sz w:val="24"/>
        </w:rPr>
        <w:t>。</w:t>
      </w:r>
    </w:p>
    <w:p w:rsidR="00D273BB" w:rsidRDefault="00D273BB" w:rsidP="000812C3">
      <w:pPr>
        <w:widowControl/>
        <w:jc w:val="left"/>
        <w:rPr>
          <w:rFonts w:ascii="微软雅黑" w:eastAsia="微软雅黑" w:hAnsi="微软雅黑"/>
          <w:sz w:val="24"/>
        </w:rPr>
      </w:pPr>
      <w:r>
        <w:rPr>
          <w:rFonts w:ascii="微软雅黑" w:eastAsia="微软雅黑" w:hAnsi="微软雅黑"/>
          <w:sz w:val="24"/>
        </w:rPr>
        <w:br w:type="page"/>
      </w:r>
    </w:p>
    <w:p w:rsidR="00263983" w:rsidRDefault="004C1732">
      <w:pPr>
        <w:widowControl/>
        <w:spacing w:line="360" w:lineRule="auto"/>
        <w:jc w:val="center"/>
        <w:rPr>
          <w:rFonts w:ascii="微软雅黑" w:eastAsia="微软雅黑" w:hAnsi="微软雅黑"/>
          <w:color w:val="FF0000"/>
          <w:sz w:val="30"/>
          <w:szCs w:val="30"/>
        </w:rPr>
      </w:pPr>
      <w:r>
        <w:rPr>
          <w:rFonts w:ascii="微软雅黑" w:eastAsia="微软雅黑" w:hAnsi="微软雅黑" w:hint="eastAsia"/>
          <w:color w:val="FF0000"/>
          <w:sz w:val="30"/>
          <w:szCs w:val="30"/>
        </w:rPr>
        <w:lastRenderedPageBreak/>
        <w:t xml:space="preserve">FS4 </w:t>
      </w:r>
      <w:r w:rsidR="006F126D" w:rsidRPr="006F126D">
        <w:rPr>
          <w:rFonts w:ascii="微软雅黑" w:eastAsia="微软雅黑" w:hAnsi="微软雅黑" w:hint="eastAsia"/>
          <w:color w:val="FF0000"/>
          <w:sz w:val="30"/>
          <w:szCs w:val="30"/>
        </w:rPr>
        <w:t>开机</w:t>
      </w:r>
      <w:r w:rsidR="007405C9">
        <w:rPr>
          <w:rFonts w:ascii="微软雅黑" w:eastAsia="微软雅黑" w:hAnsi="微软雅黑" w:hint="eastAsia"/>
          <w:color w:val="FF0000"/>
          <w:sz w:val="30"/>
          <w:szCs w:val="30"/>
        </w:rPr>
        <w:t>设置</w:t>
      </w:r>
      <w:r w:rsidR="006F126D" w:rsidRPr="006F126D">
        <w:rPr>
          <w:rFonts w:ascii="微软雅黑" w:eastAsia="微软雅黑" w:hAnsi="微软雅黑" w:hint="eastAsia"/>
          <w:color w:val="FF0000"/>
          <w:sz w:val="30"/>
          <w:szCs w:val="30"/>
        </w:rPr>
        <w:t>工作</w:t>
      </w:r>
    </w:p>
    <w:p w:rsidR="00263983" w:rsidRDefault="00EC4EB5">
      <w:pPr>
        <w:widowControl/>
        <w:spacing w:line="400" w:lineRule="exact"/>
        <w:rPr>
          <w:rFonts w:ascii="微软雅黑" w:eastAsia="微软雅黑" w:hAnsi="微软雅黑"/>
          <w:sz w:val="24"/>
        </w:rPr>
      </w:pPr>
      <w:proofErr w:type="gramStart"/>
      <w:r>
        <w:rPr>
          <w:rFonts w:ascii="微软雅黑" w:eastAsia="微软雅黑" w:hAnsi="微软雅黑" w:hint="eastAsia"/>
          <w:sz w:val="24"/>
        </w:rPr>
        <w:t>一</w:t>
      </w:r>
      <w:proofErr w:type="gramEnd"/>
      <w:r>
        <w:rPr>
          <w:rFonts w:ascii="微软雅黑" w:eastAsia="微软雅黑" w:hAnsi="微软雅黑" w:hint="eastAsia"/>
          <w:sz w:val="24"/>
        </w:rPr>
        <w:t>．</w:t>
      </w:r>
      <w:r w:rsidR="000E4E4F">
        <w:rPr>
          <w:rFonts w:ascii="微软雅黑" w:eastAsia="微软雅黑" w:hAnsi="微软雅黑" w:hint="eastAsia"/>
          <w:sz w:val="24"/>
        </w:rPr>
        <w:t>使用背包背负仪器，</w:t>
      </w:r>
      <w:r w:rsidR="000812C3" w:rsidRPr="006F126D">
        <w:rPr>
          <w:rFonts w:ascii="微软雅黑" w:eastAsia="微软雅黑" w:hAnsi="微软雅黑" w:hint="eastAsia"/>
          <w:sz w:val="24"/>
        </w:rPr>
        <w:t>打开光谱仪主机电源开关</w:t>
      </w:r>
      <w:r w:rsidR="000E4E4F">
        <w:rPr>
          <w:rFonts w:ascii="微软雅黑" w:eastAsia="微软雅黑" w:hAnsi="微软雅黑" w:hint="eastAsia"/>
          <w:sz w:val="24"/>
        </w:rPr>
        <w:t>预热</w:t>
      </w:r>
      <w:r w:rsidR="000812C3" w:rsidRPr="006F126D">
        <w:rPr>
          <w:rFonts w:ascii="微软雅黑" w:eastAsia="微软雅黑" w:hAnsi="微软雅黑" w:hint="eastAsia"/>
          <w:sz w:val="24"/>
        </w:rPr>
        <w:t>。</w:t>
      </w:r>
    </w:p>
    <w:p w:rsidR="00263983" w:rsidRPr="00005088" w:rsidRDefault="000812C3">
      <w:pPr>
        <w:widowControl/>
        <w:spacing w:line="400" w:lineRule="exact"/>
        <w:ind w:firstLine="420"/>
        <w:rPr>
          <w:rFonts w:ascii="微软雅黑" w:eastAsia="微软雅黑" w:hAnsi="微软雅黑"/>
          <w:color w:val="FF0000"/>
          <w:sz w:val="18"/>
          <w:szCs w:val="18"/>
        </w:rPr>
      </w:pPr>
      <w:r w:rsidRPr="00005088">
        <w:rPr>
          <w:rFonts w:ascii="微软雅黑" w:eastAsia="微软雅黑" w:hAnsi="微软雅黑" w:hint="eastAsia"/>
          <w:color w:val="FF0000"/>
          <w:sz w:val="18"/>
          <w:szCs w:val="18"/>
          <w:highlight w:val="yellow"/>
        </w:rPr>
        <w:t>特别注意：必须在</w:t>
      </w:r>
      <w:r w:rsidR="00C82669" w:rsidRPr="00005088">
        <w:rPr>
          <w:rFonts w:ascii="微软雅黑" w:eastAsia="微软雅黑" w:hAnsi="微软雅黑" w:hint="eastAsia"/>
          <w:color w:val="FF0000"/>
          <w:sz w:val="18"/>
          <w:szCs w:val="18"/>
          <w:highlight w:val="yellow"/>
        </w:rPr>
        <w:t>打开光谱仪电源之前打开</w:t>
      </w:r>
      <w:r w:rsidRPr="00005088">
        <w:rPr>
          <w:rFonts w:ascii="微软雅黑" w:eastAsia="微软雅黑" w:hAnsi="微软雅黑" w:hint="eastAsia"/>
          <w:color w:val="FF0000"/>
          <w:sz w:val="18"/>
          <w:szCs w:val="18"/>
          <w:highlight w:val="yellow"/>
        </w:rPr>
        <w:t>计算机。</w:t>
      </w:r>
    </w:p>
    <w:p w:rsidR="00263983" w:rsidRDefault="00EC4EB5">
      <w:pPr>
        <w:widowControl/>
        <w:spacing w:line="400" w:lineRule="exact"/>
        <w:rPr>
          <w:rFonts w:ascii="微软雅黑" w:eastAsia="微软雅黑" w:hAnsi="微软雅黑"/>
          <w:sz w:val="24"/>
        </w:rPr>
      </w:pPr>
      <w:r>
        <w:rPr>
          <w:rFonts w:ascii="微软雅黑" w:eastAsia="微软雅黑" w:hAnsi="微软雅黑" w:hint="eastAsia"/>
          <w:sz w:val="24"/>
        </w:rPr>
        <w:t>二．</w:t>
      </w:r>
      <w:r w:rsidR="000E4E4F">
        <w:rPr>
          <w:rFonts w:ascii="微软雅黑" w:eastAsia="微软雅黑" w:hAnsi="微软雅黑" w:hint="eastAsia"/>
          <w:sz w:val="24"/>
        </w:rPr>
        <w:t>确定电脑右下角临时无线连接显示connected后，</w:t>
      </w:r>
      <w:r w:rsidR="000812C3" w:rsidRPr="007405C9">
        <w:rPr>
          <w:rFonts w:ascii="微软雅黑" w:eastAsia="微软雅黑" w:hAnsi="微软雅黑" w:hint="eastAsia"/>
          <w:sz w:val="24"/>
        </w:rPr>
        <w:t>双击图标启动RS</w:t>
      </w:r>
      <w:r w:rsidR="000812C3" w:rsidRPr="007405C9">
        <w:rPr>
          <w:rFonts w:ascii="微软雅黑" w:eastAsia="微软雅黑" w:hAnsi="微软雅黑" w:hint="eastAsia"/>
          <w:sz w:val="24"/>
          <w:vertAlign w:val="superscript"/>
        </w:rPr>
        <w:t>3</w:t>
      </w:r>
      <w:r w:rsidR="000812C3">
        <w:rPr>
          <w:rFonts w:ascii="微软雅黑" w:eastAsia="微软雅黑" w:hAnsi="微软雅黑" w:hint="eastAsia"/>
          <w:sz w:val="24"/>
        </w:rPr>
        <w:t>软件</w:t>
      </w:r>
    </w:p>
    <w:p w:rsidR="00263983" w:rsidRPr="00B9573E" w:rsidRDefault="000812C3">
      <w:pPr>
        <w:widowControl/>
        <w:spacing w:line="400" w:lineRule="exact"/>
        <w:ind w:firstLine="420"/>
        <w:rPr>
          <w:rFonts w:ascii="微软雅黑" w:eastAsia="微软雅黑" w:hAnsi="微软雅黑"/>
          <w:color w:val="FF0000"/>
          <w:sz w:val="18"/>
          <w:szCs w:val="18"/>
        </w:rPr>
      </w:pPr>
      <w:r w:rsidRPr="00B9573E">
        <w:rPr>
          <w:rFonts w:ascii="微软雅黑" w:eastAsia="微软雅黑" w:hAnsi="微软雅黑" w:hint="eastAsia"/>
          <w:color w:val="FF0000"/>
          <w:sz w:val="18"/>
          <w:szCs w:val="18"/>
        </w:rPr>
        <w:t>如果准备测量反射率，仪器至少预热</w:t>
      </w:r>
      <w:r w:rsidRPr="00B9573E">
        <w:rPr>
          <w:rFonts w:ascii="微软雅黑" w:eastAsia="微软雅黑" w:hAnsi="微软雅黑"/>
          <w:color w:val="FF0000"/>
          <w:sz w:val="18"/>
          <w:szCs w:val="18"/>
        </w:rPr>
        <w:t>15</w:t>
      </w:r>
      <w:r w:rsidRPr="00B9573E">
        <w:rPr>
          <w:rFonts w:ascii="微软雅黑" w:eastAsia="微软雅黑" w:hAnsi="微软雅黑" w:hint="eastAsia"/>
          <w:color w:val="FF0000"/>
          <w:sz w:val="18"/>
          <w:szCs w:val="18"/>
        </w:rPr>
        <w:t>分钟。如果准备测量辐射亮度与辐射照度，仪器的预热时间应不少于</w:t>
      </w:r>
      <w:r w:rsidRPr="00B9573E">
        <w:rPr>
          <w:rFonts w:ascii="微软雅黑" w:eastAsia="微软雅黑" w:hAnsi="微软雅黑"/>
          <w:color w:val="FF0000"/>
          <w:sz w:val="18"/>
          <w:szCs w:val="18"/>
        </w:rPr>
        <w:t>1</w:t>
      </w:r>
      <w:r w:rsidRPr="00B9573E">
        <w:rPr>
          <w:rFonts w:ascii="微软雅黑" w:eastAsia="微软雅黑" w:hAnsi="微软雅黑" w:hint="eastAsia"/>
          <w:color w:val="FF0000"/>
          <w:sz w:val="18"/>
          <w:szCs w:val="18"/>
        </w:rPr>
        <w:t>小时。</w:t>
      </w:r>
    </w:p>
    <w:p w:rsidR="00263983" w:rsidRDefault="00EC4EB5">
      <w:pPr>
        <w:widowControl/>
        <w:spacing w:line="400" w:lineRule="exact"/>
        <w:rPr>
          <w:rFonts w:ascii="微软雅黑" w:eastAsia="微软雅黑" w:hAnsi="微软雅黑"/>
          <w:sz w:val="24"/>
        </w:rPr>
      </w:pPr>
      <w:r>
        <w:rPr>
          <w:rFonts w:ascii="微软雅黑" w:eastAsia="微软雅黑" w:hAnsi="微软雅黑" w:hint="eastAsia"/>
          <w:sz w:val="24"/>
        </w:rPr>
        <w:t>三．</w:t>
      </w:r>
      <w:r w:rsidR="000812C3">
        <w:rPr>
          <w:rFonts w:ascii="微软雅黑" w:eastAsia="微软雅黑" w:hAnsi="微软雅黑" w:hint="eastAsia"/>
          <w:sz w:val="24"/>
        </w:rPr>
        <w:t>在</w:t>
      </w:r>
      <w:r w:rsidR="000812C3" w:rsidRPr="007405C9">
        <w:rPr>
          <w:rFonts w:ascii="微软雅黑" w:eastAsia="微软雅黑" w:hAnsi="微软雅黑" w:hint="eastAsia"/>
          <w:sz w:val="24"/>
        </w:rPr>
        <w:t>RS3</w:t>
      </w:r>
      <w:r w:rsidR="000812C3">
        <w:rPr>
          <w:rFonts w:ascii="微软雅黑" w:eastAsia="微软雅黑" w:hAnsi="微软雅黑" w:hint="eastAsia"/>
          <w:sz w:val="24"/>
        </w:rPr>
        <w:t>软件界面上</w:t>
      </w:r>
      <w:r w:rsidR="000812C3" w:rsidRPr="007405C9">
        <w:rPr>
          <w:rFonts w:ascii="微软雅黑" w:eastAsia="微软雅黑" w:hAnsi="微软雅黑" w:hint="eastAsia"/>
          <w:sz w:val="24"/>
        </w:rPr>
        <w:t>,</w:t>
      </w:r>
      <w:r w:rsidR="000812C3">
        <w:rPr>
          <w:rFonts w:ascii="微软雅黑" w:eastAsia="微软雅黑" w:hAnsi="微软雅黑" w:hint="eastAsia"/>
          <w:sz w:val="24"/>
        </w:rPr>
        <w:t>选择</w:t>
      </w:r>
      <w:r w:rsidR="000812C3" w:rsidRPr="000E4E4F">
        <w:rPr>
          <w:rFonts w:ascii="微软雅黑" w:eastAsia="微软雅黑" w:hAnsi="微软雅黑" w:hint="eastAsia"/>
          <w:sz w:val="24"/>
        </w:rPr>
        <w:t>GPS</w:t>
      </w:r>
      <w:r w:rsidR="000812C3">
        <w:rPr>
          <w:rFonts w:ascii="微软雅黑" w:eastAsia="微软雅黑" w:hAnsi="微软雅黑" w:hint="eastAsia"/>
          <w:sz w:val="24"/>
        </w:rPr>
        <w:t>,点击</w:t>
      </w:r>
      <w:r w:rsidR="000812C3" w:rsidRPr="000E4E4F">
        <w:rPr>
          <w:rFonts w:ascii="微软雅黑" w:eastAsia="微软雅黑" w:hAnsi="微软雅黑" w:hint="eastAsia"/>
          <w:sz w:val="24"/>
        </w:rPr>
        <w:t>ENABLE</w:t>
      </w:r>
      <w:r w:rsidR="000812C3">
        <w:rPr>
          <w:rFonts w:ascii="微软雅黑" w:eastAsia="微软雅黑" w:hAnsi="微软雅黑" w:hint="eastAsia"/>
          <w:sz w:val="24"/>
        </w:rPr>
        <w:t>, RS3软件下方开始</w:t>
      </w:r>
      <w:proofErr w:type="gramStart"/>
      <w:r w:rsidR="000812C3">
        <w:rPr>
          <w:rFonts w:ascii="微软雅黑" w:eastAsia="微软雅黑" w:hAnsi="微软雅黑" w:hint="eastAsia"/>
          <w:sz w:val="24"/>
        </w:rPr>
        <w:t>搜索蓝牙</w:t>
      </w:r>
      <w:proofErr w:type="gramEnd"/>
      <w:r w:rsidR="000812C3">
        <w:rPr>
          <w:rFonts w:ascii="微软雅黑" w:eastAsia="微软雅黑" w:hAnsi="微软雅黑" w:hint="eastAsia"/>
          <w:sz w:val="24"/>
        </w:rPr>
        <w:t>GPS，这时，</w:t>
      </w:r>
      <w:proofErr w:type="gramStart"/>
      <w:r w:rsidR="000812C3">
        <w:rPr>
          <w:rFonts w:ascii="微软雅黑" w:eastAsia="微软雅黑" w:hAnsi="微软雅黑" w:hint="eastAsia"/>
          <w:sz w:val="24"/>
        </w:rPr>
        <w:t>长按蓝牙</w:t>
      </w:r>
      <w:proofErr w:type="gramEnd"/>
      <w:r w:rsidR="000812C3">
        <w:rPr>
          <w:rFonts w:ascii="微软雅黑" w:eastAsia="微软雅黑" w:hAnsi="微软雅黑" w:hint="eastAsia"/>
          <w:sz w:val="24"/>
        </w:rPr>
        <w:t>GPS的开关键，</w:t>
      </w:r>
      <w:r w:rsidR="000812C3" w:rsidRPr="007405C9">
        <w:rPr>
          <w:rFonts w:ascii="微软雅黑" w:eastAsia="微软雅黑" w:hAnsi="微软雅黑" w:hint="eastAsia"/>
          <w:sz w:val="24"/>
        </w:rPr>
        <w:t>GPS</w:t>
      </w:r>
      <w:r w:rsidR="000812C3">
        <w:rPr>
          <w:rFonts w:ascii="微软雅黑" w:eastAsia="微软雅黑" w:hAnsi="微软雅黑" w:hint="eastAsia"/>
          <w:sz w:val="24"/>
        </w:rPr>
        <w:t>信息显示在下方，表明GPS</w:t>
      </w:r>
      <w:r w:rsidR="000812C3" w:rsidRPr="007405C9">
        <w:rPr>
          <w:rFonts w:ascii="微软雅黑" w:eastAsia="微软雅黑" w:hAnsi="微软雅黑" w:hint="eastAsia"/>
          <w:sz w:val="24"/>
        </w:rPr>
        <w:t>连接成功。</w:t>
      </w:r>
    </w:p>
    <w:p w:rsidR="000812C3" w:rsidRDefault="000812C3" w:rsidP="000812C3">
      <w:pPr>
        <w:widowControl/>
        <w:spacing w:line="360" w:lineRule="auto"/>
        <w:ind w:right="864"/>
        <w:jc w:val="center"/>
        <w:rPr>
          <w:rFonts w:ascii="微软雅黑" w:eastAsia="微软雅黑" w:hAnsi="微软雅黑"/>
          <w:sz w:val="18"/>
          <w:szCs w:val="18"/>
        </w:rPr>
      </w:pPr>
      <w:r w:rsidRPr="007405C9">
        <w:rPr>
          <w:rFonts w:ascii="微软雅黑" w:eastAsia="微软雅黑" w:hAnsi="微软雅黑"/>
          <w:noProof/>
          <w:sz w:val="18"/>
          <w:szCs w:val="18"/>
        </w:rPr>
        <w:drawing>
          <wp:inline distT="0" distB="0" distL="0" distR="0">
            <wp:extent cx="1773276" cy="1357322"/>
            <wp:effectExtent l="19050" t="0" r="0" b="0"/>
            <wp:docPr id="135" name="图片 12"/>
            <wp:cNvGraphicFramePr/>
            <a:graphic xmlns:a="http://schemas.openxmlformats.org/drawingml/2006/main">
              <a:graphicData uri="http://schemas.openxmlformats.org/drawingml/2006/picture">
                <pic:pic xmlns:pic="http://schemas.openxmlformats.org/drawingml/2006/picture">
                  <pic:nvPicPr>
                    <pic:cNvPr id="77825" name="Picture 1"/>
                    <pic:cNvPicPr>
                      <a:picLocks noChangeAspect="1" noChangeArrowheads="1"/>
                    </pic:cNvPicPr>
                  </pic:nvPicPr>
                  <pic:blipFill>
                    <a:blip r:embed="rId27" cstate="print"/>
                    <a:srcRect/>
                    <a:stretch>
                      <a:fillRect/>
                    </a:stretch>
                  </pic:blipFill>
                  <pic:spPr bwMode="auto">
                    <a:xfrm>
                      <a:off x="0" y="0"/>
                      <a:ext cx="1773276" cy="1357322"/>
                    </a:xfrm>
                    <a:prstGeom prst="rect">
                      <a:avLst/>
                    </a:prstGeom>
                    <a:noFill/>
                    <a:ln w="9525">
                      <a:noFill/>
                      <a:miter lim="800000"/>
                      <a:headEnd/>
                      <a:tailEnd/>
                    </a:ln>
                    <a:effectLst/>
                  </pic:spPr>
                </pic:pic>
              </a:graphicData>
            </a:graphic>
          </wp:inline>
        </w:drawing>
      </w:r>
    </w:p>
    <w:p w:rsidR="000812C3" w:rsidRDefault="000812C3" w:rsidP="000812C3">
      <w:pPr>
        <w:widowControl/>
        <w:spacing w:line="360" w:lineRule="auto"/>
        <w:ind w:right="864"/>
        <w:jc w:val="center"/>
        <w:rPr>
          <w:rFonts w:ascii="微软雅黑" w:eastAsia="微软雅黑" w:hAnsi="微软雅黑"/>
          <w:sz w:val="18"/>
          <w:szCs w:val="18"/>
        </w:rPr>
      </w:pPr>
      <w:r w:rsidRPr="007405C9">
        <w:rPr>
          <w:rFonts w:ascii="微软雅黑" w:eastAsia="微软雅黑" w:hAnsi="微软雅黑"/>
          <w:noProof/>
          <w:sz w:val="18"/>
          <w:szCs w:val="18"/>
        </w:rPr>
        <w:drawing>
          <wp:inline distT="0" distB="0" distL="0" distR="0">
            <wp:extent cx="5486400" cy="310515"/>
            <wp:effectExtent l="19050" t="0" r="0" b="0"/>
            <wp:docPr id="136" name="图片 13"/>
            <wp:cNvGraphicFramePr/>
            <a:graphic xmlns:a="http://schemas.openxmlformats.org/drawingml/2006/main">
              <a:graphicData uri="http://schemas.openxmlformats.org/drawingml/2006/picture">
                <pic:pic xmlns:pic="http://schemas.openxmlformats.org/drawingml/2006/picture">
                  <pic:nvPicPr>
                    <pic:cNvPr id="77827" name="Picture 3"/>
                    <pic:cNvPicPr>
                      <a:picLocks noChangeAspect="1" noChangeArrowheads="1"/>
                    </pic:cNvPicPr>
                  </pic:nvPicPr>
                  <pic:blipFill>
                    <a:blip r:embed="rId28" cstate="print"/>
                    <a:srcRect/>
                    <a:stretch>
                      <a:fillRect/>
                    </a:stretch>
                  </pic:blipFill>
                  <pic:spPr bwMode="auto">
                    <a:xfrm>
                      <a:off x="0" y="0"/>
                      <a:ext cx="5486400" cy="310515"/>
                    </a:xfrm>
                    <a:prstGeom prst="rect">
                      <a:avLst/>
                    </a:prstGeom>
                    <a:noFill/>
                    <a:ln w="9525">
                      <a:noFill/>
                      <a:miter lim="800000"/>
                      <a:headEnd/>
                      <a:tailEnd/>
                    </a:ln>
                    <a:effectLst/>
                  </pic:spPr>
                </pic:pic>
              </a:graphicData>
            </a:graphic>
          </wp:inline>
        </w:drawing>
      </w:r>
    </w:p>
    <w:p w:rsidR="000812C3" w:rsidRPr="00A04F49" w:rsidRDefault="000E4E4F" w:rsidP="000812C3">
      <w:pPr>
        <w:widowControl/>
        <w:spacing w:line="300" w:lineRule="exact"/>
        <w:ind w:right="862"/>
        <w:jc w:val="left"/>
        <w:rPr>
          <w:rFonts w:ascii="微软雅黑" w:eastAsia="微软雅黑" w:hAnsi="微软雅黑"/>
          <w:sz w:val="18"/>
          <w:szCs w:val="18"/>
        </w:rPr>
      </w:pPr>
      <w:r>
        <w:rPr>
          <w:rFonts w:ascii="微软雅黑" w:eastAsia="微软雅黑" w:hAnsi="微软雅黑" w:hint="eastAsia"/>
          <w:sz w:val="18"/>
          <w:szCs w:val="18"/>
        </w:rPr>
        <w:t>主窗口底部显示纬度，经度和高程数据</w:t>
      </w:r>
      <w:r w:rsidR="000812C3" w:rsidRPr="00A04F49">
        <w:rPr>
          <w:rFonts w:ascii="微软雅黑" w:eastAsia="微软雅黑" w:hAnsi="微软雅黑" w:hint="eastAsia"/>
          <w:sz w:val="18"/>
          <w:szCs w:val="18"/>
        </w:rPr>
        <w:t>。</w:t>
      </w:r>
      <w:r w:rsidR="000812C3" w:rsidRPr="00A04F49">
        <w:rPr>
          <w:rFonts w:ascii="微软雅黑" w:eastAsia="微软雅黑" w:hAnsi="微软雅黑"/>
          <w:sz w:val="18"/>
          <w:szCs w:val="18"/>
        </w:rPr>
        <w:t>GPS</w:t>
      </w:r>
      <w:r w:rsidR="000812C3" w:rsidRPr="00A04F49">
        <w:rPr>
          <w:rFonts w:ascii="微软雅黑" w:eastAsia="微软雅黑" w:hAnsi="微软雅黑" w:hint="eastAsia"/>
          <w:sz w:val="18"/>
          <w:szCs w:val="18"/>
        </w:rPr>
        <w:t>锁标，</w:t>
      </w:r>
      <w:r w:rsidR="000812C3">
        <w:rPr>
          <w:rFonts w:ascii="微软雅黑" w:eastAsia="微软雅黑" w:hAnsi="微软雅黑" w:hint="eastAsia"/>
          <w:sz w:val="18"/>
          <w:szCs w:val="18"/>
        </w:rPr>
        <w:t>表示</w:t>
      </w:r>
      <w:r w:rsidR="000812C3" w:rsidRPr="00A04F49">
        <w:rPr>
          <w:rFonts w:ascii="微软雅黑" w:eastAsia="微软雅黑" w:hAnsi="微软雅黑" w:hint="eastAsia"/>
          <w:sz w:val="18"/>
          <w:szCs w:val="18"/>
        </w:rPr>
        <w:t>启用或禁用读取</w:t>
      </w:r>
      <w:r w:rsidR="000812C3" w:rsidRPr="00A04F49">
        <w:rPr>
          <w:rFonts w:ascii="微软雅黑" w:eastAsia="微软雅黑" w:hAnsi="微软雅黑"/>
          <w:sz w:val="18"/>
          <w:szCs w:val="18"/>
        </w:rPr>
        <w:t>GPS</w:t>
      </w:r>
      <w:r w:rsidR="000812C3" w:rsidRPr="00A04F49">
        <w:rPr>
          <w:rFonts w:ascii="微软雅黑" w:eastAsia="微软雅黑" w:hAnsi="微软雅黑" w:hint="eastAsia"/>
          <w:sz w:val="18"/>
          <w:szCs w:val="18"/>
        </w:rPr>
        <w:t>。当激活时，波浪形在左下滚动。</w:t>
      </w:r>
    </w:p>
    <w:p w:rsidR="00D273BB" w:rsidRDefault="00D273BB" w:rsidP="001452FD">
      <w:pPr>
        <w:widowControl/>
        <w:spacing w:line="360" w:lineRule="auto"/>
        <w:ind w:right="864"/>
        <w:jc w:val="left"/>
        <w:rPr>
          <w:rFonts w:ascii="微软雅黑" w:eastAsia="微软雅黑" w:hAnsi="微软雅黑"/>
          <w:sz w:val="24"/>
        </w:rPr>
      </w:pPr>
    </w:p>
    <w:p w:rsidR="001452FD" w:rsidRPr="001452FD" w:rsidRDefault="00D273BB" w:rsidP="000812C3">
      <w:pPr>
        <w:widowControl/>
        <w:jc w:val="left"/>
        <w:rPr>
          <w:rFonts w:ascii="微软雅黑" w:eastAsia="微软雅黑" w:hAnsi="微软雅黑"/>
          <w:sz w:val="24"/>
        </w:rPr>
      </w:pPr>
      <w:r>
        <w:rPr>
          <w:rFonts w:ascii="微软雅黑" w:eastAsia="微软雅黑" w:hAnsi="微软雅黑"/>
          <w:sz w:val="24"/>
        </w:rPr>
        <w:br w:type="page"/>
      </w:r>
    </w:p>
    <w:p w:rsidR="007405C9" w:rsidRPr="007405C9" w:rsidRDefault="004C1732" w:rsidP="00F07A25">
      <w:pPr>
        <w:widowControl/>
        <w:spacing w:line="360" w:lineRule="auto"/>
        <w:ind w:right="864"/>
        <w:jc w:val="center"/>
        <w:rPr>
          <w:rFonts w:ascii="微软雅黑" w:eastAsia="微软雅黑" w:hAnsi="微软雅黑"/>
          <w:color w:val="FF0000"/>
          <w:sz w:val="28"/>
          <w:szCs w:val="28"/>
        </w:rPr>
      </w:pPr>
      <w:r>
        <w:rPr>
          <w:rFonts w:ascii="微软雅黑" w:eastAsia="微软雅黑" w:hAnsi="微软雅黑" w:hint="eastAsia"/>
          <w:color w:val="FF0000"/>
          <w:sz w:val="28"/>
          <w:szCs w:val="28"/>
        </w:rPr>
        <w:lastRenderedPageBreak/>
        <w:t xml:space="preserve">FS4 </w:t>
      </w:r>
      <w:r w:rsidR="007405C9" w:rsidRPr="007405C9">
        <w:rPr>
          <w:rFonts w:ascii="微软雅黑" w:eastAsia="微软雅黑" w:hAnsi="微软雅黑" w:hint="eastAsia"/>
          <w:color w:val="FF0000"/>
          <w:sz w:val="28"/>
          <w:szCs w:val="28"/>
        </w:rPr>
        <w:t>测量工作</w:t>
      </w:r>
    </w:p>
    <w:p w:rsidR="00263983" w:rsidRDefault="000812C3">
      <w:pPr>
        <w:widowControl/>
        <w:spacing w:line="400" w:lineRule="exact"/>
        <w:rPr>
          <w:rFonts w:ascii="微软雅黑" w:eastAsia="微软雅黑" w:hAnsi="微软雅黑"/>
          <w:sz w:val="24"/>
        </w:rPr>
      </w:pPr>
      <w:proofErr w:type="gramStart"/>
      <w:r>
        <w:rPr>
          <w:rFonts w:ascii="微软雅黑" w:eastAsia="微软雅黑" w:hAnsi="微软雅黑" w:hint="eastAsia"/>
          <w:sz w:val="24"/>
        </w:rPr>
        <w:t>一</w:t>
      </w:r>
      <w:proofErr w:type="gramEnd"/>
      <w:r w:rsidR="00EC4EB5">
        <w:rPr>
          <w:rFonts w:ascii="微软雅黑" w:eastAsia="微软雅黑" w:hAnsi="微软雅黑" w:hint="eastAsia"/>
          <w:sz w:val="24"/>
        </w:rPr>
        <w:t>．</w:t>
      </w:r>
      <w:r w:rsidRPr="00F3107F">
        <w:rPr>
          <w:rFonts w:ascii="微软雅黑" w:eastAsia="微软雅黑" w:hAnsi="微软雅黑" w:hint="eastAsia"/>
          <w:sz w:val="24"/>
        </w:rPr>
        <w:t>打开“</w:t>
      </w:r>
      <w:r w:rsidRPr="00F3107F">
        <w:rPr>
          <w:rFonts w:ascii="微软雅黑" w:eastAsia="微软雅黑" w:hAnsi="微软雅黑" w:hint="eastAsia"/>
          <w:b/>
          <w:sz w:val="24"/>
        </w:rPr>
        <w:t>Control</w:t>
      </w:r>
      <w:r w:rsidRPr="00F3107F">
        <w:rPr>
          <w:rFonts w:ascii="微软雅黑" w:eastAsia="微软雅黑" w:hAnsi="微软雅黑" w:hint="eastAsia"/>
          <w:sz w:val="24"/>
        </w:rPr>
        <w:t>”菜单的</w:t>
      </w:r>
      <w:r w:rsidR="000E4E4F" w:rsidRPr="000E4E4F">
        <w:rPr>
          <w:rFonts w:ascii="微软雅黑" w:eastAsia="微软雅黑" w:hAnsi="微软雅黑" w:hint="eastAsia"/>
          <w:b/>
          <w:sz w:val="24"/>
        </w:rPr>
        <w:t>S</w:t>
      </w:r>
      <w:r w:rsidR="000E4E4F">
        <w:rPr>
          <w:rFonts w:ascii="微软雅黑" w:eastAsia="微软雅黑" w:hAnsi="微软雅黑" w:hint="eastAsia"/>
          <w:b/>
          <w:sz w:val="24"/>
        </w:rPr>
        <w:t>pectrum S</w:t>
      </w:r>
      <w:r w:rsidRPr="00F3107F">
        <w:rPr>
          <w:rFonts w:ascii="微软雅黑" w:eastAsia="微软雅黑" w:hAnsi="微软雅黑" w:hint="eastAsia"/>
          <w:b/>
          <w:sz w:val="24"/>
        </w:rPr>
        <w:t>ave</w:t>
      </w:r>
      <w:proofErr w:type="gramStart"/>
      <w:r w:rsidRPr="00F3107F">
        <w:rPr>
          <w:rFonts w:ascii="微软雅黑" w:eastAsia="微软雅黑" w:hAnsi="微软雅黑" w:hint="eastAsia"/>
          <w:sz w:val="24"/>
        </w:rPr>
        <w:t>”</w:t>
      </w:r>
      <w:proofErr w:type="gramEnd"/>
      <w:r w:rsidRPr="00F3107F">
        <w:rPr>
          <w:rFonts w:ascii="微软雅黑" w:eastAsia="微软雅黑" w:hAnsi="微软雅黑" w:hint="eastAsia"/>
          <w:sz w:val="24"/>
        </w:rPr>
        <w:t>选项输入下列信息：</w:t>
      </w:r>
    </w:p>
    <w:p w:rsidR="00263983" w:rsidRDefault="00DF1EA2">
      <w:pPr>
        <w:widowControl/>
        <w:spacing w:line="400" w:lineRule="exact"/>
        <w:rPr>
          <w:rFonts w:ascii="微软雅黑" w:eastAsia="微软雅黑" w:hAnsi="微软雅黑"/>
          <w:sz w:val="18"/>
          <w:szCs w:val="18"/>
        </w:rPr>
      </w:pPr>
      <w:r>
        <w:rPr>
          <w:rFonts w:ascii="微软雅黑" w:eastAsia="微软雅黑" w:hAnsi="微软雅黑" w:hint="eastAsia"/>
          <w:sz w:val="18"/>
          <w:szCs w:val="18"/>
        </w:rPr>
        <w:t>1.</w:t>
      </w:r>
      <w:r>
        <w:rPr>
          <w:rFonts w:ascii="微软雅黑" w:eastAsia="微软雅黑" w:hAnsi="微软雅黑" w:hint="eastAsia"/>
          <w:sz w:val="18"/>
          <w:szCs w:val="18"/>
        </w:rPr>
        <w:tab/>
      </w:r>
      <w:r w:rsidR="000812C3" w:rsidRPr="00F27A82">
        <w:rPr>
          <w:rFonts w:ascii="微软雅黑" w:eastAsia="微软雅黑" w:hAnsi="微软雅黑" w:hint="eastAsia"/>
          <w:sz w:val="18"/>
          <w:szCs w:val="18"/>
        </w:rPr>
        <w:t>存储路径名称</w:t>
      </w:r>
      <w:r w:rsidR="000812C3" w:rsidRPr="00F27A82">
        <w:rPr>
          <w:rFonts w:ascii="微软雅黑" w:eastAsia="微软雅黑" w:hAnsi="微软雅黑"/>
          <w:sz w:val="18"/>
          <w:szCs w:val="18"/>
        </w:rPr>
        <w:t xml:space="preserve"> – </w:t>
      </w:r>
      <w:r w:rsidR="000812C3" w:rsidRPr="00F27A82">
        <w:rPr>
          <w:rFonts w:ascii="微软雅黑" w:eastAsia="微软雅黑" w:hAnsi="微软雅黑" w:hint="eastAsia"/>
          <w:sz w:val="18"/>
          <w:szCs w:val="18"/>
        </w:rPr>
        <w:t>数据存储到</w:t>
      </w:r>
      <w:r w:rsidR="000812C3">
        <w:rPr>
          <w:rFonts w:ascii="微软雅黑" w:eastAsia="微软雅黑" w:hAnsi="微软雅黑" w:hint="eastAsia"/>
          <w:sz w:val="18"/>
          <w:szCs w:val="18"/>
        </w:rPr>
        <w:t>你指定的</w:t>
      </w:r>
      <w:r w:rsidR="000812C3" w:rsidRPr="00F27A82">
        <w:rPr>
          <w:rFonts w:ascii="微软雅黑" w:eastAsia="微软雅黑" w:hAnsi="微软雅黑" w:hint="eastAsia"/>
          <w:sz w:val="18"/>
          <w:szCs w:val="18"/>
        </w:rPr>
        <w:t>文件夹。</w:t>
      </w:r>
    </w:p>
    <w:p w:rsidR="00263983" w:rsidRDefault="000812C3">
      <w:pPr>
        <w:widowControl/>
        <w:spacing w:line="400" w:lineRule="exact"/>
        <w:ind w:firstLine="420"/>
        <w:rPr>
          <w:rFonts w:ascii="微软雅黑" w:eastAsia="微软雅黑" w:hAnsi="微软雅黑"/>
          <w:sz w:val="18"/>
          <w:szCs w:val="18"/>
        </w:rPr>
      </w:pPr>
      <w:r w:rsidRPr="00F27A82">
        <w:rPr>
          <w:rFonts w:ascii="微软雅黑" w:eastAsia="微软雅黑" w:hAnsi="微软雅黑" w:hint="eastAsia"/>
          <w:sz w:val="18"/>
          <w:szCs w:val="18"/>
        </w:rPr>
        <w:t>比较好的办法是用当前日期命名一个新文件夹</w:t>
      </w:r>
      <w:r w:rsidR="00DF1EA2">
        <w:rPr>
          <w:rFonts w:ascii="微软雅黑" w:eastAsia="微软雅黑" w:hAnsi="微软雅黑" w:hint="eastAsia"/>
          <w:sz w:val="18"/>
          <w:szCs w:val="18"/>
        </w:rPr>
        <w:t>，例如</w:t>
      </w:r>
      <w:r w:rsidRPr="00F3107F">
        <w:rPr>
          <w:rFonts w:ascii="微软雅黑" w:eastAsia="微软雅黑" w:hAnsi="微软雅黑"/>
          <w:sz w:val="18"/>
          <w:szCs w:val="18"/>
        </w:rPr>
        <w:t>C:\spectroradiometer\20050701</w:t>
      </w:r>
    </w:p>
    <w:p w:rsidR="00263983" w:rsidRDefault="000812C3">
      <w:pPr>
        <w:widowControl/>
        <w:spacing w:line="360" w:lineRule="auto"/>
        <w:jc w:val="center"/>
        <w:rPr>
          <w:rFonts w:ascii="微软雅黑" w:eastAsia="微软雅黑" w:hAnsi="微软雅黑"/>
          <w:sz w:val="18"/>
          <w:szCs w:val="18"/>
        </w:rPr>
      </w:pPr>
      <w:r>
        <w:rPr>
          <w:rFonts w:ascii="微软雅黑" w:eastAsia="微软雅黑" w:hAnsi="微软雅黑"/>
          <w:noProof/>
          <w:sz w:val="18"/>
          <w:szCs w:val="18"/>
        </w:rPr>
        <w:drawing>
          <wp:inline distT="0" distB="0" distL="0" distR="0">
            <wp:extent cx="3689777" cy="2824121"/>
            <wp:effectExtent l="0" t="0" r="0" b="0"/>
            <wp:docPr id="13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cstate="print"/>
                    <a:srcRect/>
                    <a:stretch>
                      <a:fillRect/>
                    </a:stretch>
                  </pic:blipFill>
                  <pic:spPr bwMode="auto">
                    <a:xfrm>
                      <a:off x="0" y="0"/>
                      <a:ext cx="3696629" cy="2829365"/>
                    </a:xfrm>
                    <a:prstGeom prst="rect">
                      <a:avLst/>
                    </a:prstGeom>
                    <a:noFill/>
                    <a:ln w="9525">
                      <a:noFill/>
                      <a:miter lim="800000"/>
                      <a:headEnd/>
                      <a:tailEnd/>
                    </a:ln>
                  </pic:spPr>
                </pic:pic>
              </a:graphicData>
            </a:graphic>
          </wp:inline>
        </w:drawing>
      </w:r>
    </w:p>
    <w:p w:rsidR="00263983" w:rsidRDefault="00991022">
      <w:pPr>
        <w:widowControl/>
        <w:spacing w:line="400" w:lineRule="exact"/>
        <w:jc w:val="left"/>
        <w:rPr>
          <w:rFonts w:ascii="微软雅黑" w:eastAsia="微软雅黑" w:hAnsi="微软雅黑"/>
          <w:sz w:val="18"/>
          <w:szCs w:val="18"/>
        </w:rPr>
      </w:pPr>
      <w:r w:rsidRPr="00991022">
        <w:rPr>
          <w:rFonts w:ascii="微软雅黑" w:eastAsia="微软雅黑" w:hAnsi="微软雅黑"/>
          <w:bCs/>
          <w:sz w:val="18"/>
          <w:szCs w:val="18"/>
        </w:rPr>
        <w:t>2.</w:t>
      </w:r>
      <w:r w:rsidR="00DF1EA2">
        <w:rPr>
          <w:rFonts w:ascii="微软雅黑" w:eastAsia="微软雅黑" w:hAnsi="微软雅黑" w:hint="eastAsia"/>
          <w:bCs/>
          <w:sz w:val="18"/>
          <w:szCs w:val="18"/>
        </w:rPr>
        <w:tab/>
      </w:r>
      <w:r w:rsidR="000812C3" w:rsidRPr="00F3107F">
        <w:rPr>
          <w:rFonts w:ascii="微软雅黑" w:eastAsia="微软雅黑" w:hAnsi="微软雅黑"/>
          <w:b/>
          <w:bCs/>
          <w:sz w:val="18"/>
          <w:szCs w:val="18"/>
        </w:rPr>
        <w:t>Comment:</w:t>
      </w:r>
      <w:r w:rsidR="000812C3" w:rsidRPr="00F3107F">
        <w:rPr>
          <w:rFonts w:ascii="微软雅黑" w:eastAsia="微软雅黑" w:hAnsi="微软雅黑" w:hint="eastAsia"/>
          <w:sz w:val="18"/>
          <w:szCs w:val="18"/>
        </w:rPr>
        <w:t>额外的信息。它可以记录天气条件下，样品类型等等，这些信息可以在</w:t>
      </w:r>
      <w:proofErr w:type="spellStart"/>
      <w:r w:rsidR="000812C3" w:rsidRPr="00F3107F">
        <w:rPr>
          <w:rFonts w:ascii="微软雅黑" w:eastAsia="微软雅黑" w:hAnsi="微软雅黑"/>
          <w:sz w:val="18"/>
          <w:szCs w:val="18"/>
        </w:rPr>
        <w:t>ViewSpec</w:t>
      </w:r>
      <w:proofErr w:type="spellEnd"/>
      <w:r w:rsidR="000812C3" w:rsidRPr="00F3107F">
        <w:rPr>
          <w:rFonts w:ascii="微软雅黑" w:eastAsia="微软雅黑" w:hAnsi="微软雅黑" w:hint="eastAsia"/>
          <w:sz w:val="18"/>
          <w:szCs w:val="18"/>
        </w:rPr>
        <w:t>软件中查看。</w:t>
      </w:r>
    </w:p>
    <w:p w:rsidR="00263983" w:rsidRDefault="000812C3">
      <w:pPr>
        <w:widowControl/>
        <w:spacing w:line="400" w:lineRule="exact"/>
        <w:ind w:firstLine="420"/>
        <w:rPr>
          <w:rFonts w:ascii="微软雅黑" w:eastAsia="微软雅黑" w:hAnsi="微软雅黑"/>
          <w:sz w:val="18"/>
          <w:szCs w:val="18"/>
        </w:rPr>
      </w:pPr>
      <w:r w:rsidRPr="00F27A82">
        <w:rPr>
          <w:rFonts w:ascii="微软雅黑" w:eastAsia="微软雅黑" w:hAnsi="微软雅黑" w:hint="eastAsia"/>
          <w:sz w:val="18"/>
          <w:szCs w:val="18"/>
        </w:rPr>
        <w:t>所有存储文件的信息填写完成后点击</w:t>
      </w:r>
      <w:r w:rsidRPr="00F27A82">
        <w:rPr>
          <w:rFonts w:ascii="微软雅黑" w:eastAsia="微软雅黑" w:hAnsi="微软雅黑"/>
          <w:b/>
          <w:sz w:val="18"/>
          <w:szCs w:val="18"/>
        </w:rPr>
        <w:t>OK</w:t>
      </w:r>
      <w:r>
        <w:rPr>
          <w:rFonts w:ascii="微软雅黑" w:eastAsia="微软雅黑" w:hAnsi="微软雅黑" w:hint="eastAsia"/>
          <w:sz w:val="18"/>
          <w:szCs w:val="18"/>
        </w:rPr>
        <w:t>保存此参数设置</w:t>
      </w:r>
      <w:r w:rsidRPr="00F27A82">
        <w:rPr>
          <w:rFonts w:ascii="微软雅黑" w:eastAsia="微软雅黑" w:hAnsi="微软雅黑" w:hint="eastAsia"/>
          <w:sz w:val="18"/>
          <w:szCs w:val="18"/>
        </w:rPr>
        <w:t>，关闭此窗口。</w:t>
      </w:r>
      <w:r>
        <w:rPr>
          <w:rFonts w:ascii="微软雅黑" w:eastAsia="微软雅黑" w:hAnsi="微软雅黑" w:hint="eastAsia"/>
          <w:sz w:val="18"/>
          <w:szCs w:val="18"/>
        </w:rPr>
        <w:t>Begin Save是开始保存光谱。</w:t>
      </w:r>
    </w:p>
    <w:p w:rsidR="00263983" w:rsidRDefault="00263983">
      <w:pPr>
        <w:widowControl/>
        <w:spacing w:line="400" w:lineRule="exact"/>
        <w:ind w:firstLine="420"/>
        <w:rPr>
          <w:rFonts w:ascii="微软雅黑" w:eastAsia="微软雅黑" w:hAnsi="微软雅黑"/>
          <w:sz w:val="18"/>
          <w:szCs w:val="18"/>
        </w:rPr>
      </w:pPr>
    </w:p>
    <w:p w:rsidR="00263983" w:rsidRDefault="000812C3">
      <w:pPr>
        <w:widowControl/>
        <w:spacing w:line="400" w:lineRule="exact"/>
        <w:rPr>
          <w:rFonts w:ascii="微软雅黑" w:eastAsia="微软雅黑" w:hAnsi="微软雅黑"/>
          <w:sz w:val="24"/>
        </w:rPr>
      </w:pPr>
      <w:r w:rsidRPr="00F3107F">
        <w:rPr>
          <w:rFonts w:ascii="微软雅黑" w:eastAsia="微软雅黑" w:hAnsi="微软雅黑" w:hint="eastAsia"/>
          <w:sz w:val="24"/>
        </w:rPr>
        <w:t>二</w:t>
      </w:r>
      <w:r w:rsidR="00EC4EB5">
        <w:rPr>
          <w:rFonts w:ascii="微软雅黑" w:eastAsia="微软雅黑" w:hAnsi="微软雅黑" w:hint="eastAsia"/>
          <w:sz w:val="24"/>
        </w:rPr>
        <w:t>．</w:t>
      </w:r>
      <w:r w:rsidR="000E4E4F" w:rsidRPr="00F3107F">
        <w:rPr>
          <w:rFonts w:ascii="微软雅黑" w:eastAsia="微软雅黑" w:hAnsi="微软雅黑" w:hint="eastAsia"/>
          <w:sz w:val="24"/>
        </w:rPr>
        <w:t>打开“</w:t>
      </w:r>
      <w:r w:rsidR="000E4E4F" w:rsidRPr="00F3107F">
        <w:rPr>
          <w:rFonts w:ascii="微软雅黑" w:eastAsia="微软雅黑" w:hAnsi="微软雅黑" w:hint="eastAsia"/>
          <w:b/>
          <w:sz w:val="24"/>
        </w:rPr>
        <w:t>Control</w:t>
      </w:r>
      <w:r w:rsidR="000E4E4F">
        <w:rPr>
          <w:rFonts w:ascii="微软雅黑" w:eastAsia="微软雅黑" w:hAnsi="微软雅黑" w:hint="eastAsia"/>
          <w:sz w:val="24"/>
        </w:rPr>
        <w:t>”菜单，</w:t>
      </w:r>
      <w:r>
        <w:rPr>
          <w:rFonts w:ascii="微软雅黑" w:eastAsia="微软雅黑" w:hAnsi="微软雅黑" w:hint="eastAsia"/>
          <w:sz w:val="24"/>
        </w:rPr>
        <w:t>选择</w:t>
      </w:r>
      <w:r w:rsidRPr="00F3107F">
        <w:rPr>
          <w:rFonts w:ascii="微软雅黑" w:eastAsia="微软雅黑" w:hAnsi="微软雅黑"/>
          <w:b/>
          <w:sz w:val="24"/>
        </w:rPr>
        <w:t>Adjust Configuration</w:t>
      </w:r>
      <w:r>
        <w:rPr>
          <w:rFonts w:ascii="微软雅黑" w:eastAsia="微软雅黑" w:hAnsi="微软雅黑" w:hint="eastAsia"/>
          <w:sz w:val="24"/>
        </w:rPr>
        <w:t>，</w:t>
      </w:r>
      <w:r w:rsidRPr="00F3107F">
        <w:rPr>
          <w:rFonts w:ascii="微软雅黑" w:eastAsia="微软雅黑" w:hAnsi="微软雅黑" w:hint="eastAsia"/>
          <w:sz w:val="24"/>
        </w:rPr>
        <w:t>输入下列信息</w:t>
      </w:r>
      <w:r w:rsidRPr="00F3107F">
        <w:rPr>
          <w:rFonts w:ascii="微软雅黑" w:eastAsia="微软雅黑" w:hAnsi="微软雅黑"/>
          <w:sz w:val="24"/>
        </w:rPr>
        <w:t>:</w:t>
      </w:r>
    </w:p>
    <w:p w:rsidR="00263983" w:rsidRDefault="00DF1EA2">
      <w:pPr>
        <w:widowControl/>
        <w:spacing w:line="400" w:lineRule="exact"/>
        <w:rPr>
          <w:rFonts w:ascii="微软雅黑" w:eastAsia="微软雅黑" w:hAnsi="微软雅黑"/>
          <w:sz w:val="18"/>
          <w:szCs w:val="18"/>
        </w:rPr>
      </w:pPr>
      <w:r>
        <w:rPr>
          <w:rFonts w:ascii="微软雅黑" w:eastAsia="微软雅黑" w:hAnsi="微软雅黑" w:hint="eastAsia"/>
          <w:sz w:val="18"/>
          <w:szCs w:val="18"/>
        </w:rPr>
        <w:t>1.</w:t>
      </w:r>
      <w:r>
        <w:rPr>
          <w:rFonts w:ascii="微软雅黑" w:eastAsia="微软雅黑" w:hAnsi="微软雅黑" w:hint="eastAsia"/>
          <w:sz w:val="18"/>
          <w:szCs w:val="18"/>
        </w:rPr>
        <w:tab/>
      </w:r>
      <w:r w:rsidR="000812C3">
        <w:rPr>
          <w:rFonts w:ascii="微软雅黑" w:eastAsia="微软雅黑" w:hAnsi="微软雅黑" w:hint="eastAsia"/>
          <w:sz w:val="18"/>
          <w:szCs w:val="18"/>
        </w:rPr>
        <w:t>选择你准备使用的镜头</w:t>
      </w:r>
      <w:r w:rsidR="000812C3" w:rsidRPr="00F27A82">
        <w:rPr>
          <w:rFonts w:ascii="微软雅黑" w:eastAsia="微软雅黑" w:hAnsi="微软雅黑" w:hint="eastAsia"/>
          <w:sz w:val="18"/>
          <w:szCs w:val="18"/>
        </w:rPr>
        <w:t>类型</w:t>
      </w:r>
      <w:r w:rsidR="000812C3" w:rsidRPr="00F27A82">
        <w:rPr>
          <w:rFonts w:ascii="微软雅黑" w:eastAsia="微软雅黑" w:hAnsi="微软雅黑"/>
          <w:sz w:val="18"/>
          <w:szCs w:val="18"/>
        </w:rPr>
        <w:t xml:space="preserve"> (</w:t>
      </w:r>
      <w:r w:rsidR="000812C3" w:rsidRPr="00F27A82">
        <w:rPr>
          <w:rFonts w:ascii="微软雅黑" w:eastAsia="微软雅黑" w:hAnsi="微软雅黑" w:hint="eastAsia"/>
          <w:sz w:val="18"/>
          <w:szCs w:val="18"/>
        </w:rPr>
        <w:t>也可也用下拉窗口选择</w:t>
      </w:r>
      <w:r w:rsidR="000812C3" w:rsidRPr="00F27A82">
        <w:rPr>
          <w:rFonts w:ascii="微软雅黑" w:eastAsia="微软雅黑" w:hAnsi="微软雅黑"/>
          <w:sz w:val="18"/>
          <w:szCs w:val="18"/>
        </w:rPr>
        <w:t>)</w:t>
      </w:r>
      <w:r w:rsidR="000812C3" w:rsidRPr="00BE7FAA">
        <w:rPr>
          <w:rFonts w:ascii="微软雅黑" w:eastAsia="微软雅黑" w:hAnsi="微软雅黑" w:hint="eastAsia"/>
          <w:color w:val="FF0000"/>
          <w:sz w:val="18"/>
          <w:szCs w:val="18"/>
        </w:rPr>
        <w:t xml:space="preserve"> </w:t>
      </w:r>
      <w:r w:rsidR="000812C3" w:rsidRPr="00BE7FAA">
        <w:rPr>
          <w:rFonts w:ascii="微软雅黑" w:eastAsia="微软雅黑" w:hAnsi="微软雅黑" w:hint="eastAsia"/>
          <w:color w:val="FF0000"/>
          <w:sz w:val="18"/>
          <w:szCs w:val="18"/>
          <w:highlight w:val="yellow"/>
        </w:rPr>
        <w:t>bare fiber是指25度裸光纤镜头</w:t>
      </w:r>
      <w:r w:rsidR="000812C3">
        <w:rPr>
          <w:rFonts w:ascii="微软雅黑" w:eastAsia="微软雅黑" w:hAnsi="微软雅黑" w:hint="eastAsia"/>
          <w:sz w:val="18"/>
          <w:szCs w:val="18"/>
        </w:rPr>
        <w:t>，RCR是指余弦接收器</w:t>
      </w:r>
      <w:r w:rsidR="0088049C">
        <w:rPr>
          <w:rFonts w:ascii="微软雅黑" w:eastAsia="微软雅黑" w:hAnsi="微软雅黑" w:hint="eastAsia"/>
          <w:sz w:val="18"/>
          <w:szCs w:val="18"/>
        </w:rPr>
        <w:t>（180度锥度角）</w:t>
      </w:r>
      <w:r w:rsidR="000812C3">
        <w:rPr>
          <w:rFonts w:ascii="微软雅黑" w:eastAsia="微软雅黑" w:hAnsi="微软雅黑" w:hint="eastAsia"/>
          <w:sz w:val="18"/>
          <w:szCs w:val="18"/>
        </w:rPr>
        <w:t>，10 degree是指10度镜头</w:t>
      </w:r>
      <w:r w:rsidR="000E4E4F">
        <w:rPr>
          <w:rFonts w:ascii="微软雅黑" w:eastAsia="微软雅黑" w:hAnsi="微软雅黑" w:hint="eastAsia"/>
          <w:sz w:val="18"/>
          <w:szCs w:val="18"/>
        </w:rPr>
        <w:t>, Bare Jumper是指光纤跳线（注：使用光纤跳线无法测量辐射亮度，余弦接收器用来测量辐射照度，其他25度及小角度镜头用来测量反射率或辐射亮度（辐射亮度测量的前提是仪器已做了相关的镜头标定））</w:t>
      </w:r>
    </w:p>
    <w:p w:rsidR="00263983" w:rsidRDefault="00991022">
      <w:pPr>
        <w:pStyle w:val="a6"/>
        <w:widowControl/>
        <w:numPr>
          <w:ilvl w:val="0"/>
          <w:numId w:val="47"/>
        </w:numPr>
        <w:spacing w:line="400" w:lineRule="exact"/>
        <w:ind w:firstLineChars="0"/>
        <w:rPr>
          <w:rFonts w:ascii="微软雅黑" w:eastAsia="微软雅黑" w:hAnsi="微软雅黑"/>
          <w:sz w:val="18"/>
          <w:szCs w:val="18"/>
        </w:rPr>
      </w:pPr>
      <w:r w:rsidRPr="00991022">
        <w:rPr>
          <w:rFonts w:ascii="微软雅黑" w:eastAsia="微软雅黑" w:hAnsi="微软雅黑" w:hint="eastAsia"/>
          <w:sz w:val="18"/>
          <w:szCs w:val="18"/>
        </w:rPr>
        <w:t>样品光谱、暗电流以及白板光谱</w:t>
      </w:r>
      <w:proofErr w:type="gramStart"/>
      <w:r w:rsidRPr="00991022">
        <w:rPr>
          <w:rFonts w:ascii="微软雅黑" w:eastAsia="微软雅黑" w:hAnsi="微软雅黑" w:hint="eastAsia"/>
          <w:sz w:val="18"/>
          <w:szCs w:val="18"/>
        </w:rPr>
        <w:t>预平均</w:t>
      </w:r>
      <w:proofErr w:type="gramEnd"/>
      <w:r w:rsidRPr="00991022">
        <w:rPr>
          <w:rFonts w:ascii="微软雅黑" w:eastAsia="微软雅黑" w:hAnsi="微软雅黑" w:hint="eastAsia"/>
          <w:sz w:val="18"/>
          <w:szCs w:val="18"/>
        </w:rPr>
        <w:t>次数</w:t>
      </w:r>
      <w:r w:rsidRPr="00991022">
        <w:rPr>
          <w:rFonts w:ascii="微软雅黑" w:eastAsia="微软雅黑" w:hAnsi="微软雅黑"/>
          <w:sz w:val="18"/>
          <w:szCs w:val="18"/>
        </w:rPr>
        <w:t xml:space="preserve">; </w:t>
      </w:r>
      <w:r w:rsidRPr="00BE7FAA">
        <w:rPr>
          <w:rFonts w:ascii="微软雅黑" w:eastAsia="微软雅黑" w:hAnsi="微软雅黑" w:hint="eastAsia"/>
          <w:color w:val="FF0000"/>
          <w:sz w:val="18"/>
          <w:szCs w:val="18"/>
        </w:rPr>
        <w:t>推荐使用</w:t>
      </w:r>
      <w:r w:rsidRPr="00BE7FAA">
        <w:rPr>
          <w:rFonts w:ascii="微软雅黑" w:eastAsia="微软雅黑" w:hAnsi="微软雅黑"/>
          <w:color w:val="FF0000"/>
          <w:sz w:val="18"/>
          <w:szCs w:val="18"/>
        </w:rPr>
        <w:t>10 – 30</w:t>
      </w:r>
      <w:r w:rsidRPr="00BE7FAA">
        <w:rPr>
          <w:rFonts w:ascii="微软雅黑" w:eastAsia="微软雅黑" w:hAnsi="微软雅黑" w:hint="eastAsia"/>
          <w:color w:val="FF0000"/>
          <w:sz w:val="18"/>
          <w:szCs w:val="18"/>
        </w:rPr>
        <w:t>次平均</w:t>
      </w:r>
      <w:r w:rsidRPr="00991022">
        <w:rPr>
          <w:rFonts w:ascii="微软雅黑" w:eastAsia="微软雅黑" w:hAnsi="微软雅黑" w:hint="eastAsia"/>
          <w:sz w:val="18"/>
          <w:szCs w:val="18"/>
        </w:rPr>
        <w:t>。这里对一些名词进行解释：</w:t>
      </w:r>
    </w:p>
    <w:p w:rsidR="00263983" w:rsidRDefault="000812C3">
      <w:pPr>
        <w:widowControl/>
        <w:spacing w:line="400" w:lineRule="exact"/>
        <w:ind w:firstLine="360"/>
        <w:rPr>
          <w:rFonts w:ascii="微软雅黑" w:eastAsia="微软雅黑" w:hAnsi="微软雅黑"/>
          <w:sz w:val="18"/>
          <w:szCs w:val="18"/>
        </w:rPr>
      </w:pPr>
      <w:r w:rsidRPr="00ED4D4F">
        <w:rPr>
          <w:rFonts w:ascii="微软雅黑" w:eastAsia="微软雅黑" w:hAnsi="微软雅黑" w:hint="eastAsia"/>
          <w:b/>
          <w:sz w:val="18"/>
          <w:szCs w:val="18"/>
        </w:rPr>
        <w:t>暗电流（Dark Current）</w:t>
      </w:r>
      <w:r>
        <w:rPr>
          <w:rFonts w:ascii="微软雅黑" w:eastAsia="微软雅黑" w:hAnsi="微软雅黑" w:hint="eastAsia"/>
          <w:sz w:val="18"/>
          <w:szCs w:val="18"/>
        </w:rPr>
        <w:t>:是</w:t>
      </w:r>
      <w:r w:rsidR="000E4E4F">
        <w:rPr>
          <w:rFonts w:ascii="微软雅黑" w:eastAsia="微软雅黑" w:hAnsi="微软雅黑" w:hint="eastAsia"/>
          <w:sz w:val="18"/>
          <w:szCs w:val="18"/>
        </w:rPr>
        <w:t>指仪器快门关闭，没有光信号进入光谱仪的检测，检测器自身的微电流值，</w:t>
      </w:r>
      <w:r w:rsidR="0088049C">
        <w:rPr>
          <w:rFonts w:ascii="微软雅黑" w:eastAsia="微软雅黑" w:hAnsi="微软雅黑" w:hint="eastAsia"/>
          <w:sz w:val="18"/>
          <w:szCs w:val="18"/>
        </w:rPr>
        <w:t>也是仪器自身噪声</w:t>
      </w:r>
      <w:r>
        <w:rPr>
          <w:rFonts w:ascii="微软雅黑" w:eastAsia="微软雅黑" w:hAnsi="微软雅黑" w:hint="eastAsia"/>
          <w:sz w:val="18"/>
          <w:szCs w:val="18"/>
        </w:rPr>
        <w:t>值</w:t>
      </w:r>
      <w:r w:rsidR="0088049C">
        <w:rPr>
          <w:rFonts w:ascii="微软雅黑" w:eastAsia="微软雅黑" w:hAnsi="微软雅黑" w:hint="eastAsia"/>
          <w:sz w:val="18"/>
          <w:szCs w:val="18"/>
        </w:rPr>
        <w:t>(系统噪声及部分随机噪声)</w:t>
      </w:r>
      <w:r w:rsidR="000E4E4F">
        <w:rPr>
          <w:rFonts w:ascii="微软雅黑" w:eastAsia="微软雅黑" w:hAnsi="微软雅黑" w:hint="eastAsia"/>
          <w:sz w:val="18"/>
          <w:szCs w:val="18"/>
        </w:rPr>
        <w:t>，软件自</w:t>
      </w:r>
      <w:r w:rsidR="0088049C">
        <w:rPr>
          <w:rFonts w:ascii="微软雅黑" w:eastAsia="微软雅黑" w:hAnsi="微软雅黑" w:hint="eastAsia"/>
          <w:sz w:val="18"/>
          <w:szCs w:val="18"/>
        </w:rPr>
        <w:t>会动扣除，</w:t>
      </w:r>
      <w:r w:rsidR="00991022" w:rsidRPr="00991022">
        <w:rPr>
          <w:rFonts w:ascii="微软雅黑" w:eastAsia="微软雅黑" w:hAnsi="微软雅黑" w:hint="eastAsia"/>
          <w:b/>
          <w:sz w:val="18"/>
          <w:szCs w:val="18"/>
        </w:rPr>
        <w:t>暗电流</w:t>
      </w:r>
      <w:proofErr w:type="gramStart"/>
      <w:r w:rsidR="00991022" w:rsidRPr="00991022">
        <w:rPr>
          <w:rFonts w:ascii="微软雅黑" w:eastAsia="微软雅黑" w:hAnsi="微软雅黑" w:hint="eastAsia"/>
          <w:b/>
          <w:sz w:val="18"/>
          <w:szCs w:val="18"/>
        </w:rPr>
        <w:t>预平均</w:t>
      </w:r>
      <w:proofErr w:type="gramEnd"/>
      <w:r w:rsidR="00991022" w:rsidRPr="00991022">
        <w:rPr>
          <w:rFonts w:ascii="微软雅黑" w:eastAsia="微软雅黑" w:hAnsi="微软雅黑" w:hint="eastAsia"/>
          <w:b/>
          <w:sz w:val="18"/>
          <w:szCs w:val="18"/>
        </w:rPr>
        <w:t>次数保持默认即可</w:t>
      </w:r>
      <w:r>
        <w:rPr>
          <w:rFonts w:ascii="微软雅黑" w:eastAsia="微软雅黑" w:hAnsi="微软雅黑" w:hint="eastAsia"/>
          <w:sz w:val="18"/>
          <w:szCs w:val="18"/>
        </w:rPr>
        <w:t>。</w:t>
      </w:r>
    </w:p>
    <w:p w:rsidR="00263983" w:rsidRDefault="000812C3">
      <w:pPr>
        <w:widowControl/>
        <w:spacing w:line="400" w:lineRule="exact"/>
        <w:ind w:firstLine="360"/>
        <w:rPr>
          <w:rFonts w:ascii="微软雅黑" w:eastAsia="微软雅黑" w:hAnsi="微软雅黑"/>
          <w:sz w:val="18"/>
          <w:szCs w:val="18"/>
        </w:rPr>
      </w:pPr>
      <w:r w:rsidRPr="00ED4D4F">
        <w:rPr>
          <w:rFonts w:ascii="微软雅黑" w:eastAsia="微软雅黑" w:hAnsi="微软雅黑" w:hint="eastAsia"/>
          <w:b/>
          <w:sz w:val="18"/>
          <w:szCs w:val="18"/>
        </w:rPr>
        <w:t>Raw DN</w:t>
      </w:r>
      <w:r>
        <w:rPr>
          <w:rFonts w:ascii="微软雅黑" w:eastAsia="微软雅黑" w:hAnsi="微软雅黑" w:hint="eastAsia"/>
          <w:sz w:val="18"/>
          <w:szCs w:val="18"/>
        </w:rPr>
        <w:t>：全称为Raw Digital Number，原始的数字信号值，是光电传感器将光信号转化为电信号的原始值。</w:t>
      </w:r>
    </w:p>
    <w:p w:rsidR="00263983" w:rsidRDefault="000812C3">
      <w:pPr>
        <w:widowControl/>
        <w:spacing w:line="400" w:lineRule="exact"/>
        <w:ind w:firstLine="360"/>
        <w:rPr>
          <w:rFonts w:ascii="微软雅黑" w:eastAsia="微软雅黑" w:hAnsi="微软雅黑"/>
          <w:sz w:val="18"/>
          <w:szCs w:val="18"/>
        </w:rPr>
      </w:pPr>
      <w:r w:rsidRPr="00ED4D4F">
        <w:rPr>
          <w:rFonts w:ascii="微软雅黑" w:eastAsia="微软雅黑" w:hAnsi="微软雅黑" w:hint="eastAsia"/>
          <w:b/>
          <w:sz w:val="18"/>
          <w:szCs w:val="18"/>
        </w:rPr>
        <w:t>Whi</w:t>
      </w:r>
      <w:r>
        <w:rPr>
          <w:rFonts w:ascii="微软雅黑" w:eastAsia="微软雅黑" w:hAnsi="微软雅黑" w:hint="eastAsia"/>
          <w:b/>
          <w:sz w:val="18"/>
          <w:szCs w:val="18"/>
        </w:rPr>
        <w:t>te R</w:t>
      </w:r>
      <w:r w:rsidRPr="00ED4D4F">
        <w:rPr>
          <w:rFonts w:ascii="微软雅黑" w:eastAsia="微软雅黑" w:hAnsi="微软雅黑" w:hint="eastAsia"/>
          <w:b/>
          <w:sz w:val="18"/>
          <w:szCs w:val="18"/>
        </w:rPr>
        <w:t>eference</w:t>
      </w:r>
      <w:r>
        <w:rPr>
          <w:rFonts w:ascii="微软雅黑" w:eastAsia="微软雅黑" w:hAnsi="微软雅黑" w:hint="eastAsia"/>
          <w:sz w:val="18"/>
          <w:szCs w:val="18"/>
        </w:rPr>
        <w:t>: 白板</w:t>
      </w:r>
      <w:proofErr w:type="gramStart"/>
      <w:r>
        <w:rPr>
          <w:rFonts w:ascii="微软雅黑" w:eastAsia="微软雅黑" w:hAnsi="微软雅黑" w:hint="eastAsia"/>
          <w:sz w:val="18"/>
          <w:szCs w:val="18"/>
        </w:rPr>
        <w:t>预平均</w:t>
      </w:r>
      <w:proofErr w:type="gramEnd"/>
      <w:r>
        <w:rPr>
          <w:rFonts w:ascii="微软雅黑" w:eastAsia="微软雅黑" w:hAnsi="微软雅黑" w:hint="eastAsia"/>
          <w:sz w:val="18"/>
          <w:szCs w:val="18"/>
        </w:rPr>
        <w:t>次数是指点击WR之后，光谱仪采集白板</w:t>
      </w:r>
      <w:r w:rsidR="000E4E4F">
        <w:rPr>
          <w:rFonts w:ascii="微软雅黑" w:eastAsia="微软雅黑" w:hAnsi="微软雅黑" w:hint="eastAsia"/>
          <w:sz w:val="18"/>
          <w:szCs w:val="18"/>
        </w:rPr>
        <w:t>反射</w:t>
      </w:r>
      <w:r>
        <w:rPr>
          <w:rFonts w:ascii="微软雅黑" w:eastAsia="微软雅黑" w:hAnsi="微软雅黑" w:hint="eastAsia"/>
          <w:sz w:val="18"/>
          <w:szCs w:val="18"/>
        </w:rPr>
        <w:t>DN值的次数，如果设置为10</w:t>
      </w:r>
      <w:r w:rsidR="0088049C">
        <w:rPr>
          <w:rFonts w:ascii="微软雅黑" w:eastAsia="微软雅黑" w:hAnsi="微软雅黑" w:hint="eastAsia"/>
          <w:sz w:val="18"/>
          <w:szCs w:val="18"/>
        </w:rPr>
        <w:t>，表示</w:t>
      </w:r>
      <w:r>
        <w:rPr>
          <w:rFonts w:ascii="微软雅黑" w:eastAsia="微软雅黑" w:hAnsi="微软雅黑" w:hint="eastAsia"/>
          <w:sz w:val="18"/>
          <w:szCs w:val="18"/>
        </w:rPr>
        <w:t>光谱仪采集白板</w:t>
      </w:r>
      <w:r w:rsidR="0088049C">
        <w:rPr>
          <w:rFonts w:ascii="微软雅黑" w:eastAsia="微软雅黑" w:hAnsi="微软雅黑" w:hint="eastAsia"/>
          <w:sz w:val="18"/>
          <w:szCs w:val="18"/>
        </w:rPr>
        <w:t>的</w:t>
      </w:r>
      <w:r w:rsidR="000E4E4F">
        <w:rPr>
          <w:rFonts w:ascii="微软雅黑" w:eastAsia="微软雅黑" w:hAnsi="微软雅黑" w:hint="eastAsia"/>
          <w:sz w:val="18"/>
          <w:szCs w:val="18"/>
        </w:rPr>
        <w:t>反射</w:t>
      </w:r>
      <w:r w:rsidR="0088049C">
        <w:rPr>
          <w:rFonts w:ascii="微软雅黑" w:eastAsia="微软雅黑" w:hAnsi="微软雅黑" w:hint="eastAsia"/>
          <w:sz w:val="18"/>
          <w:szCs w:val="18"/>
        </w:rPr>
        <w:t>光</w:t>
      </w:r>
      <w:r>
        <w:rPr>
          <w:rFonts w:ascii="微软雅黑" w:eastAsia="微软雅黑" w:hAnsi="微软雅黑" w:hint="eastAsia"/>
          <w:sz w:val="18"/>
          <w:szCs w:val="18"/>
        </w:rPr>
        <w:t>DN值10次，然后将10次曲线数据平均获得一条白板的DN值，将其存储到软件中，标记为样品的入射光DN值</w:t>
      </w:r>
      <w:r w:rsidR="0088049C">
        <w:rPr>
          <w:rFonts w:ascii="微软雅黑" w:eastAsia="微软雅黑" w:hAnsi="微软雅黑" w:hint="eastAsia"/>
          <w:sz w:val="18"/>
          <w:szCs w:val="18"/>
        </w:rPr>
        <w:t>（此处仪器做了两个假设，假设白板100%反射，假设白板入射光与样品入射光一致）</w:t>
      </w:r>
      <w:r>
        <w:rPr>
          <w:rFonts w:ascii="微软雅黑" w:eastAsia="微软雅黑" w:hAnsi="微软雅黑" w:hint="eastAsia"/>
          <w:sz w:val="18"/>
          <w:szCs w:val="18"/>
        </w:rPr>
        <w:t>。</w:t>
      </w:r>
    </w:p>
    <w:p w:rsidR="00263983" w:rsidRDefault="000812C3">
      <w:pPr>
        <w:widowControl/>
        <w:spacing w:line="400" w:lineRule="exact"/>
        <w:ind w:firstLine="360"/>
        <w:rPr>
          <w:rFonts w:ascii="微软雅黑" w:eastAsia="微软雅黑" w:hAnsi="微软雅黑"/>
          <w:sz w:val="18"/>
          <w:szCs w:val="18"/>
        </w:rPr>
      </w:pPr>
      <w:r w:rsidRPr="00ED4D4F">
        <w:rPr>
          <w:rFonts w:ascii="微软雅黑" w:eastAsia="微软雅黑" w:hAnsi="微软雅黑" w:hint="eastAsia"/>
          <w:b/>
          <w:sz w:val="18"/>
          <w:szCs w:val="18"/>
        </w:rPr>
        <w:t>Spectrum</w:t>
      </w:r>
      <w:r>
        <w:rPr>
          <w:rFonts w:ascii="微软雅黑" w:eastAsia="微软雅黑" w:hAnsi="微软雅黑" w:hint="eastAsia"/>
          <w:sz w:val="18"/>
          <w:szCs w:val="18"/>
        </w:rPr>
        <w:t>: 样品的</w:t>
      </w:r>
      <w:proofErr w:type="gramStart"/>
      <w:r>
        <w:rPr>
          <w:rFonts w:ascii="微软雅黑" w:eastAsia="微软雅黑" w:hAnsi="微软雅黑" w:hint="eastAsia"/>
          <w:sz w:val="18"/>
          <w:szCs w:val="18"/>
        </w:rPr>
        <w:t>预平均</w:t>
      </w:r>
      <w:proofErr w:type="gramEnd"/>
      <w:r>
        <w:rPr>
          <w:rFonts w:ascii="微软雅黑" w:eastAsia="微软雅黑" w:hAnsi="微软雅黑" w:hint="eastAsia"/>
          <w:sz w:val="18"/>
          <w:szCs w:val="18"/>
        </w:rPr>
        <w:t>次数</w:t>
      </w:r>
      <w:r w:rsidR="00C55E2B">
        <w:rPr>
          <w:rFonts w:ascii="微软雅黑" w:eastAsia="微软雅黑" w:hAnsi="微软雅黑" w:hint="eastAsia"/>
          <w:sz w:val="18"/>
          <w:szCs w:val="18"/>
        </w:rPr>
        <w:t>，如果设置为10</w:t>
      </w:r>
      <w:r>
        <w:rPr>
          <w:rFonts w:ascii="微软雅黑" w:eastAsia="微软雅黑" w:hAnsi="微软雅黑" w:hint="eastAsia"/>
          <w:sz w:val="18"/>
          <w:szCs w:val="18"/>
        </w:rPr>
        <w:t xml:space="preserve">, </w:t>
      </w:r>
      <w:r w:rsidR="00C55E2B">
        <w:rPr>
          <w:rFonts w:ascii="微软雅黑" w:eastAsia="微软雅黑" w:hAnsi="微软雅黑" w:hint="eastAsia"/>
          <w:sz w:val="18"/>
          <w:szCs w:val="18"/>
        </w:rPr>
        <w:t>是指光谱仪连续测量样品的</w:t>
      </w:r>
      <w:r>
        <w:rPr>
          <w:rFonts w:ascii="微软雅黑" w:eastAsia="微软雅黑" w:hAnsi="微软雅黑" w:hint="eastAsia"/>
          <w:sz w:val="18"/>
          <w:szCs w:val="18"/>
        </w:rPr>
        <w:t>10次</w:t>
      </w:r>
      <w:r w:rsidR="0088049C">
        <w:rPr>
          <w:rFonts w:ascii="微软雅黑" w:eastAsia="微软雅黑" w:hAnsi="微软雅黑" w:hint="eastAsia"/>
          <w:sz w:val="18"/>
          <w:szCs w:val="18"/>
        </w:rPr>
        <w:t>DN数据</w:t>
      </w:r>
      <w:r>
        <w:rPr>
          <w:rFonts w:ascii="微软雅黑" w:eastAsia="微软雅黑" w:hAnsi="微软雅黑" w:hint="eastAsia"/>
          <w:sz w:val="18"/>
          <w:szCs w:val="18"/>
        </w:rPr>
        <w:t>，自动平均获得一条</w:t>
      </w:r>
      <w:r w:rsidR="0088049C">
        <w:rPr>
          <w:rFonts w:ascii="微软雅黑" w:eastAsia="微软雅黑" w:hAnsi="微软雅黑" w:hint="eastAsia"/>
          <w:sz w:val="18"/>
          <w:szCs w:val="18"/>
        </w:rPr>
        <w:t>DN</w:t>
      </w:r>
      <w:r>
        <w:rPr>
          <w:rFonts w:ascii="微软雅黑" w:eastAsia="微软雅黑" w:hAnsi="微软雅黑" w:hint="eastAsia"/>
          <w:sz w:val="18"/>
          <w:szCs w:val="18"/>
        </w:rPr>
        <w:t>光谱曲线，然后将其显示在RS3</w:t>
      </w:r>
      <w:r w:rsidR="0088049C">
        <w:rPr>
          <w:rFonts w:ascii="微软雅黑" w:eastAsia="微软雅黑" w:hAnsi="微软雅黑" w:hint="eastAsia"/>
          <w:sz w:val="18"/>
          <w:szCs w:val="18"/>
        </w:rPr>
        <w:t>软件的图区内，因此，</w:t>
      </w:r>
      <w:r>
        <w:rPr>
          <w:rFonts w:ascii="微软雅黑" w:eastAsia="微软雅黑" w:hAnsi="微软雅黑" w:hint="eastAsia"/>
          <w:sz w:val="18"/>
          <w:szCs w:val="18"/>
        </w:rPr>
        <w:t>在RS3软件上看到的光谱数据曲线都是</w:t>
      </w:r>
      <w:proofErr w:type="gramStart"/>
      <w:r>
        <w:rPr>
          <w:rFonts w:ascii="微软雅黑" w:eastAsia="微软雅黑" w:hAnsi="微软雅黑" w:hint="eastAsia"/>
          <w:sz w:val="18"/>
          <w:szCs w:val="18"/>
        </w:rPr>
        <w:t>预平均</w:t>
      </w:r>
      <w:proofErr w:type="gramEnd"/>
      <w:r>
        <w:rPr>
          <w:rFonts w:ascii="微软雅黑" w:eastAsia="微软雅黑" w:hAnsi="微软雅黑" w:hint="eastAsia"/>
          <w:sz w:val="18"/>
          <w:szCs w:val="18"/>
        </w:rPr>
        <w:t>后获得的。如果你准备保存样品光谱数据，点击空格键或者触发器，将</w:t>
      </w:r>
      <w:proofErr w:type="gramStart"/>
      <w:r>
        <w:rPr>
          <w:rFonts w:ascii="微软雅黑" w:eastAsia="微软雅黑" w:hAnsi="微软雅黑" w:hint="eastAsia"/>
          <w:sz w:val="18"/>
          <w:szCs w:val="18"/>
        </w:rPr>
        <w:t>保存图区上</w:t>
      </w:r>
      <w:proofErr w:type="gramEnd"/>
      <w:r>
        <w:rPr>
          <w:rFonts w:ascii="微软雅黑" w:eastAsia="微软雅黑" w:hAnsi="微软雅黑" w:hint="eastAsia"/>
          <w:sz w:val="18"/>
          <w:szCs w:val="18"/>
        </w:rPr>
        <w:t>显示的光谱数据曲线，这条曲线就是10次</w:t>
      </w:r>
      <w:proofErr w:type="gramStart"/>
      <w:r>
        <w:rPr>
          <w:rFonts w:ascii="微软雅黑" w:eastAsia="微软雅黑" w:hAnsi="微软雅黑" w:hint="eastAsia"/>
          <w:sz w:val="18"/>
          <w:szCs w:val="18"/>
        </w:rPr>
        <w:t>预平均</w:t>
      </w:r>
      <w:proofErr w:type="gramEnd"/>
      <w:r>
        <w:rPr>
          <w:rFonts w:ascii="微软雅黑" w:eastAsia="微软雅黑" w:hAnsi="微软雅黑" w:hint="eastAsia"/>
          <w:sz w:val="18"/>
          <w:szCs w:val="18"/>
        </w:rPr>
        <w:t>之后获得的。</w:t>
      </w:r>
    </w:p>
    <w:p w:rsidR="00263983" w:rsidRDefault="000812C3">
      <w:pPr>
        <w:widowControl/>
        <w:spacing w:line="360" w:lineRule="auto"/>
        <w:ind w:left="720"/>
        <w:jc w:val="center"/>
        <w:rPr>
          <w:rFonts w:ascii="微软雅黑" w:eastAsia="微软雅黑" w:hAnsi="微软雅黑"/>
          <w:sz w:val="18"/>
          <w:szCs w:val="18"/>
        </w:rPr>
      </w:pPr>
      <w:r w:rsidRPr="00F3107F">
        <w:rPr>
          <w:rFonts w:ascii="微软雅黑" w:eastAsia="微软雅黑" w:hAnsi="微软雅黑"/>
          <w:noProof/>
          <w:sz w:val="18"/>
          <w:szCs w:val="18"/>
        </w:rPr>
        <w:lastRenderedPageBreak/>
        <w:drawing>
          <wp:inline distT="0" distB="0" distL="0" distR="0">
            <wp:extent cx="2055377" cy="2807937"/>
            <wp:effectExtent l="0" t="0" r="0" b="0"/>
            <wp:docPr id="138" name="图片 14"/>
            <wp:cNvGraphicFramePr/>
            <a:graphic xmlns:a="http://schemas.openxmlformats.org/drawingml/2006/main">
              <a:graphicData uri="http://schemas.openxmlformats.org/drawingml/2006/picture">
                <pic:pic xmlns:pic="http://schemas.openxmlformats.org/drawingml/2006/picture">
                  <pic:nvPicPr>
                    <pic:cNvPr id="106498" name="Picture 2"/>
                    <pic:cNvPicPr>
                      <a:picLocks noChangeAspect="1" noChangeArrowheads="1"/>
                    </pic:cNvPicPr>
                  </pic:nvPicPr>
                  <pic:blipFill>
                    <a:blip r:embed="rId30" cstate="print"/>
                    <a:srcRect/>
                    <a:stretch>
                      <a:fillRect/>
                    </a:stretch>
                  </pic:blipFill>
                  <pic:spPr bwMode="auto">
                    <a:xfrm>
                      <a:off x="0" y="0"/>
                      <a:ext cx="2059263" cy="2813246"/>
                    </a:xfrm>
                    <a:prstGeom prst="rect">
                      <a:avLst/>
                    </a:prstGeom>
                    <a:noFill/>
                    <a:ln w="9525">
                      <a:noFill/>
                      <a:miter lim="800000"/>
                      <a:headEnd/>
                      <a:tailEnd/>
                    </a:ln>
                    <a:effectLst/>
                  </pic:spPr>
                </pic:pic>
              </a:graphicData>
            </a:graphic>
          </wp:inline>
        </w:drawing>
      </w:r>
    </w:p>
    <w:p w:rsidR="00263983" w:rsidRDefault="000E4E4F">
      <w:pPr>
        <w:widowControl/>
        <w:spacing w:line="400" w:lineRule="exact"/>
        <w:ind w:left="720"/>
        <w:rPr>
          <w:rFonts w:ascii="微软雅黑" w:eastAsia="微软雅黑" w:hAnsi="微软雅黑"/>
          <w:sz w:val="18"/>
          <w:szCs w:val="18"/>
        </w:rPr>
      </w:pPr>
      <w:r w:rsidRPr="00BE7FAA">
        <w:rPr>
          <w:rFonts w:ascii="微软雅黑" w:eastAsia="微软雅黑" w:hAnsi="微软雅黑" w:hint="eastAsia"/>
          <w:sz w:val="18"/>
          <w:szCs w:val="18"/>
          <w:highlight w:val="yellow"/>
        </w:rPr>
        <w:t>推荐设置：暗电流默认不变（25-RS36.</w:t>
      </w:r>
      <w:r w:rsidR="00C55E2B" w:rsidRPr="00BE7FAA">
        <w:rPr>
          <w:rFonts w:ascii="微软雅黑" w:eastAsia="微软雅黑" w:hAnsi="微软雅黑" w:hint="eastAsia"/>
          <w:sz w:val="18"/>
          <w:szCs w:val="18"/>
          <w:highlight w:val="yellow"/>
        </w:rPr>
        <w:t>0</w:t>
      </w:r>
      <w:r w:rsidRPr="00BE7FAA">
        <w:rPr>
          <w:rFonts w:ascii="微软雅黑" w:eastAsia="微软雅黑" w:hAnsi="微软雅黑" w:hint="eastAsia"/>
          <w:sz w:val="18"/>
          <w:szCs w:val="18"/>
          <w:highlight w:val="yellow"/>
        </w:rPr>
        <w:t>版本 或100-RS36.3版本），Spectrum与White Reference 1:1</w:t>
      </w:r>
    </w:p>
    <w:p w:rsidR="00263983" w:rsidRDefault="000812C3">
      <w:pPr>
        <w:widowControl/>
        <w:spacing w:line="400" w:lineRule="exact"/>
        <w:rPr>
          <w:rFonts w:ascii="微软雅黑" w:eastAsia="微软雅黑" w:hAnsi="微软雅黑"/>
          <w:sz w:val="18"/>
          <w:szCs w:val="18"/>
        </w:rPr>
      </w:pPr>
      <w:r>
        <w:rPr>
          <w:rFonts w:ascii="微软雅黑" w:eastAsia="微软雅黑" w:hAnsi="微软雅黑" w:hint="eastAsia"/>
          <w:sz w:val="18"/>
          <w:szCs w:val="18"/>
        </w:rPr>
        <w:t>3</w:t>
      </w:r>
      <w:r w:rsidR="00DF1EA2">
        <w:rPr>
          <w:rFonts w:ascii="微软雅黑" w:eastAsia="微软雅黑" w:hAnsi="微软雅黑" w:hint="eastAsia"/>
          <w:sz w:val="18"/>
          <w:szCs w:val="18"/>
        </w:rPr>
        <w:t>．</w:t>
      </w:r>
      <w:r w:rsidR="00DF1EA2">
        <w:rPr>
          <w:rFonts w:ascii="微软雅黑" w:eastAsia="微软雅黑" w:hAnsi="微软雅黑" w:hint="eastAsia"/>
          <w:sz w:val="18"/>
          <w:szCs w:val="18"/>
        </w:rPr>
        <w:tab/>
      </w:r>
      <w:r w:rsidRPr="00F27A82">
        <w:rPr>
          <w:rFonts w:ascii="微软雅黑" w:eastAsia="微软雅黑" w:hAnsi="微软雅黑" w:hint="eastAsia"/>
          <w:sz w:val="18"/>
          <w:szCs w:val="18"/>
        </w:rPr>
        <w:t>点击</w:t>
      </w:r>
      <w:r w:rsidRPr="00F27A82">
        <w:rPr>
          <w:rFonts w:ascii="微软雅黑" w:eastAsia="微软雅黑" w:hAnsi="微软雅黑"/>
          <w:b/>
          <w:sz w:val="18"/>
          <w:szCs w:val="18"/>
        </w:rPr>
        <w:t>OK</w:t>
      </w:r>
      <w:r w:rsidRPr="00F27A82">
        <w:rPr>
          <w:rFonts w:ascii="微软雅黑" w:eastAsia="微软雅黑" w:hAnsi="微软雅黑" w:hint="eastAsia"/>
          <w:sz w:val="18"/>
          <w:szCs w:val="18"/>
        </w:rPr>
        <w:t>关闭此窗口</w:t>
      </w:r>
      <w:r>
        <w:rPr>
          <w:rFonts w:ascii="微软雅黑" w:eastAsia="微软雅黑" w:hAnsi="微软雅黑" w:hint="eastAsia"/>
          <w:sz w:val="18"/>
          <w:szCs w:val="18"/>
        </w:rPr>
        <w:t>。</w:t>
      </w:r>
      <w:r w:rsidRPr="004C08C6">
        <w:rPr>
          <w:rFonts w:ascii="微软雅黑" w:eastAsia="微软雅黑" w:hAnsi="微软雅黑" w:hint="eastAsia"/>
          <w:color w:val="FF0000"/>
          <w:sz w:val="18"/>
          <w:szCs w:val="18"/>
        </w:rPr>
        <w:t>注：测量绝对反射率需要</w:t>
      </w:r>
      <w:proofErr w:type="gramStart"/>
      <w:r w:rsidR="0088049C" w:rsidRPr="004C08C6">
        <w:rPr>
          <w:rFonts w:ascii="微软雅黑" w:eastAsia="微软雅黑" w:hAnsi="微软雅黑" w:hint="eastAsia"/>
          <w:color w:val="FF0000"/>
          <w:sz w:val="18"/>
          <w:szCs w:val="18"/>
        </w:rPr>
        <w:t>勾</w:t>
      </w:r>
      <w:proofErr w:type="gramEnd"/>
      <w:r w:rsidRPr="004C08C6">
        <w:rPr>
          <w:rFonts w:ascii="微软雅黑" w:eastAsia="微软雅黑" w:hAnsi="微软雅黑" w:hint="eastAsia"/>
          <w:color w:val="FF0000"/>
          <w:sz w:val="18"/>
          <w:szCs w:val="18"/>
        </w:rPr>
        <w:t>选上“Absolute Reflectance”,表示RS3软件将加载定标白板（方形5英寸及10英寸白板或灰板）的定标</w:t>
      </w:r>
      <w:r w:rsidR="000E4E4F" w:rsidRPr="004C08C6">
        <w:rPr>
          <w:rFonts w:ascii="微软雅黑" w:eastAsia="微软雅黑" w:hAnsi="微软雅黑" w:hint="eastAsia"/>
          <w:color w:val="FF0000"/>
          <w:sz w:val="18"/>
          <w:szCs w:val="18"/>
        </w:rPr>
        <w:t>反射率</w:t>
      </w:r>
      <w:r w:rsidRPr="004C08C6">
        <w:rPr>
          <w:rFonts w:ascii="微软雅黑" w:eastAsia="微软雅黑" w:hAnsi="微软雅黑" w:hint="eastAsia"/>
          <w:color w:val="FF0000"/>
          <w:sz w:val="18"/>
          <w:szCs w:val="18"/>
        </w:rPr>
        <w:t>文件，这样测量的反射率为</w:t>
      </w:r>
      <w:r w:rsidR="000E4E4F" w:rsidRPr="004C08C6">
        <w:rPr>
          <w:rFonts w:ascii="微软雅黑" w:eastAsia="微软雅黑" w:hAnsi="微软雅黑" w:hint="eastAsia"/>
          <w:color w:val="FF0000"/>
          <w:sz w:val="18"/>
          <w:szCs w:val="18"/>
        </w:rPr>
        <w:t>样品的</w:t>
      </w:r>
      <w:r w:rsidRPr="004C08C6">
        <w:rPr>
          <w:rFonts w:ascii="微软雅黑" w:eastAsia="微软雅黑" w:hAnsi="微软雅黑" w:hint="eastAsia"/>
          <w:color w:val="FF0000"/>
          <w:sz w:val="18"/>
          <w:szCs w:val="18"/>
        </w:rPr>
        <w:t>绝对反射率。</w:t>
      </w:r>
    </w:p>
    <w:p w:rsidR="00263983" w:rsidRDefault="00263983">
      <w:pPr>
        <w:widowControl/>
        <w:spacing w:line="400" w:lineRule="exact"/>
        <w:rPr>
          <w:rFonts w:ascii="微软雅黑" w:eastAsia="微软雅黑" w:hAnsi="微软雅黑"/>
          <w:sz w:val="24"/>
        </w:rPr>
      </w:pPr>
    </w:p>
    <w:p w:rsidR="00263983" w:rsidRDefault="00C55E2B">
      <w:pPr>
        <w:widowControl/>
        <w:spacing w:line="400" w:lineRule="exact"/>
        <w:rPr>
          <w:rFonts w:ascii="微软雅黑" w:eastAsia="微软雅黑" w:hAnsi="微软雅黑"/>
          <w:sz w:val="18"/>
          <w:szCs w:val="18"/>
        </w:rPr>
      </w:pPr>
      <w:r>
        <w:rPr>
          <w:rFonts w:ascii="微软雅黑" w:eastAsia="微软雅黑" w:hAnsi="微软雅黑" w:hint="eastAsia"/>
          <w:sz w:val="24"/>
        </w:rPr>
        <w:t>三</w:t>
      </w:r>
      <w:r w:rsidR="00EC4EB5">
        <w:rPr>
          <w:rFonts w:ascii="微软雅黑" w:eastAsia="微软雅黑" w:hAnsi="微软雅黑" w:hint="eastAsia"/>
          <w:sz w:val="24"/>
        </w:rPr>
        <w:t>．</w:t>
      </w:r>
      <w:r w:rsidR="000812C3">
        <w:rPr>
          <w:rFonts w:ascii="微软雅黑" w:eastAsia="微软雅黑" w:hAnsi="微软雅黑" w:hint="eastAsia"/>
          <w:sz w:val="24"/>
        </w:rPr>
        <w:t>设置完成之后，进行测量</w:t>
      </w:r>
    </w:p>
    <w:p w:rsidR="00263983" w:rsidRDefault="00991022">
      <w:pPr>
        <w:widowControl/>
        <w:spacing w:line="240" w:lineRule="atLeast"/>
        <w:rPr>
          <w:rFonts w:ascii="微软雅黑" w:eastAsia="微软雅黑" w:hAnsi="微软雅黑"/>
          <w:sz w:val="24"/>
        </w:rPr>
      </w:pPr>
      <w:r w:rsidRPr="00991022">
        <w:rPr>
          <w:rFonts w:ascii="微软雅黑" w:eastAsia="微软雅黑" w:hAnsi="微软雅黑"/>
          <w:b/>
          <w:bCs/>
        </w:rPr>
        <w:t>1</w:t>
      </w:r>
      <w:r w:rsidR="00DF1EA2">
        <w:rPr>
          <w:rFonts w:ascii="微软雅黑" w:eastAsia="微软雅黑" w:hAnsi="微软雅黑" w:hint="eastAsia"/>
          <w:b/>
          <w:bCs/>
          <w:sz w:val="24"/>
        </w:rPr>
        <w:t>.</w:t>
      </w:r>
      <w:r w:rsidR="00DF1EA2">
        <w:rPr>
          <w:rFonts w:ascii="微软雅黑" w:eastAsia="微软雅黑" w:hAnsi="微软雅黑" w:hint="eastAsia"/>
          <w:b/>
          <w:bCs/>
          <w:sz w:val="24"/>
        </w:rPr>
        <w:tab/>
      </w:r>
      <w:r w:rsidRPr="00991022">
        <w:rPr>
          <w:rFonts w:ascii="微软雅黑" w:eastAsia="微软雅黑" w:hAnsi="微软雅黑" w:hint="eastAsia"/>
          <w:b/>
          <w:bCs/>
        </w:rPr>
        <w:t>相对反射率测量</w:t>
      </w:r>
    </w:p>
    <w:p w:rsidR="00263983" w:rsidRDefault="000812C3">
      <w:pPr>
        <w:widowControl/>
        <w:spacing w:line="400" w:lineRule="exact"/>
        <w:ind w:firstLine="420"/>
        <w:rPr>
          <w:rFonts w:ascii="微软雅黑" w:eastAsia="微软雅黑" w:hAnsi="微软雅黑"/>
          <w:sz w:val="18"/>
          <w:szCs w:val="18"/>
        </w:rPr>
      </w:pPr>
      <w:r w:rsidRPr="00ED4D4F">
        <w:rPr>
          <w:rFonts w:ascii="微软雅黑" w:eastAsia="微软雅黑" w:hAnsi="微软雅黑" w:hint="eastAsia"/>
          <w:sz w:val="18"/>
          <w:szCs w:val="18"/>
        </w:rPr>
        <w:t>将白板放置在样品周围，确定白板与样品面处于同一</w:t>
      </w:r>
      <w:r w:rsidR="000E4E4F">
        <w:rPr>
          <w:rFonts w:ascii="微软雅黑" w:eastAsia="微软雅黑" w:hAnsi="微软雅黑" w:hint="eastAsia"/>
          <w:sz w:val="18"/>
          <w:szCs w:val="18"/>
        </w:rPr>
        <w:t>相当</w:t>
      </w:r>
      <w:r w:rsidRPr="00ED4D4F">
        <w:rPr>
          <w:rFonts w:ascii="微软雅黑" w:eastAsia="微软雅黑" w:hAnsi="微软雅黑" w:hint="eastAsia"/>
          <w:sz w:val="18"/>
          <w:szCs w:val="18"/>
        </w:rPr>
        <w:t>水平位置</w:t>
      </w:r>
      <w:r w:rsidR="0088049C">
        <w:rPr>
          <w:rFonts w:ascii="微软雅黑" w:eastAsia="微软雅黑" w:hAnsi="微软雅黑" w:hint="eastAsia"/>
          <w:sz w:val="18"/>
          <w:szCs w:val="18"/>
        </w:rPr>
        <w:t>（目的是保证白板和样品入射光环境一致）</w:t>
      </w:r>
      <w:r w:rsidRPr="00ED4D4F">
        <w:rPr>
          <w:rFonts w:ascii="微软雅黑" w:eastAsia="微软雅黑" w:hAnsi="微软雅黑" w:hint="eastAsia"/>
          <w:sz w:val="18"/>
          <w:szCs w:val="18"/>
        </w:rPr>
        <w:t>，操作者面向太阳，伸展手臂，手持手枪式把手（或安装了镜头）垂直对准白板</w:t>
      </w:r>
      <w:r w:rsidR="0088049C">
        <w:rPr>
          <w:rFonts w:ascii="微软雅黑" w:eastAsia="微软雅黑" w:hAnsi="微软雅黑" w:hint="eastAsia"/>
          <w:sz w:val="18"/>
          <w:szCs w:val="18"/>
        </w:rPr>
        <w:t>（白板另一只手平持）</w:t>
      </w:r>
      <w:r w:rsidRPr="00ED4D4F">
        <w:rPr>
          <w:rFonts w:ascii="微软雅黑" w:eastAsia="微软雅黑" w:hAnsi="微软雅黑" w:hint="eastAsia"/>
          <w:sz w:val="18"/>
          <w:szCs w:val="18"/>
        </w:rPr>
        <w:t>，确定</w:t>
      </w:r>
      <w:r w:rsidR="0088049C">
        <w:rPr>
          <w:rFonts w:ascii="微软雅黑" w:eastAsia="微软雅黑" w:hAnsi="微软雅黑" w:hint="eastAsia"/>
          <w:sz w:val="18"/>
          <w:szCs w:val="18"/>
        </w:rPr>
        <w:t>光纤</w:t>
      </w:r>
      <w:r w:rsidRPr="00ED4D4F">
        <w:rPr>
          <w:rFonts w:ascii="微软雅黑" w:eastAsia="微软雅黑" w:hAnsi="微软雅黑" w:hint="eastAsia"/>
          <w:sz w:val="18"/>
          <w:szCs w:val="18"/>
        </w:rPr>
        <w:t>采样高度，保证光纤视场域内充满</w:t>
      </w:r>
      <w:proofErr w:type="gramStart"/>
      <w:r w:rsidRPr="00ED4D4F">
        <w:rPr>
          <w:rFonts w:ascii="微软雅黑" w:eastAsia="微软雅黑" w:hAnsi="微软雅黑" w:hint="eastAsia"/>
          <w:sz w:val="18"/>
          <w:szCs w:val="18"/>
        </w:rPr>
        <w:t>白板</w:t>
      </w:r>
      <w:r w:rsidR="0088049C">
        <w:rPr>
          <w:rFonts w:ascii="微软雅黑" w:eastAsia="微软雅黑" w:hAnsi="微软雅黑" w:hint="eastAsia"/>
          <w:sz w:val="18"/>
          <w:szCs w:val="18"/>
        </w:rPr>
        <w:t>且</w:t>
      </w:r>
      <w:proofErr w:type="gramEnd"/>
      <w:r w:rsidR="0088049C">
        <w:rPr>
          <w:rFonts w:ascii="微软雅黑" w:eastAsia="微软雅黑" w:hAnsi="微软雅黑" w:hint="eastAsia"/>
          <w:sz w:val="18"/>
          <w:szCs w:val="18"/>
        </w:rPr>
        <w:t>无阴影</w:t>
      </w:r>
      <w:r w:rsidRPr="00ED4D4F">
        <w:rPr>
          <w:rFonts w:ascii="微软雅黑" w:eastAsia="微软雅黑" w:hAnsi="微软雅黑" w:hint="eastAsia"/>
          <w:sz w:val="18"/>
          <w:szCs w:val="18"/>
        </w:rPr>
        <w:t>。</w:t>
      </w:r>
    </w:p>
    <w:p w:rsidR="00263983" w:rsidRDefault="00991022">
      <w:pPr>
        <w:pStyle w:val="a6"/>
        <w:widowControl/>
        <w:numPr>
          <w:ilvl w:val="0"/>
          <w:numId w:val="48"/>
        </w:numPr>
        <w:spacing w:line="400" w:lineRule="exact"/>
        <w:ind w:firstLineChars="0"/>
        <w:rPr>
          <w:rFonts w:ascii="微软雅黑" w:eastAsia="微软雅黑" w:hAnsi="微软雅黑"/>
          <w:sz w:val="18"/>
          <w:szCs w:val="18"/>
        </w:rPr>
      </w:pPr>
      <w:r w:rsidRPr="00991022">
        <w:rPr>
          <w:rFonts w:ascii="微软雅黑" w:eastAsia="微软雅黑" w:hAnsi="微软雅黑" w:hint="eastAsia"/>
          <w:sz w:val="18"/>
          <w:szCs w:val="18"/>
        </w:rPr>
        <w:t>点击OPT（</w:t>
      </w:r>
      <w:proofErr w:type="spellStart"/>
      <w:r w:rsidRPr="00991022">
        <w:rPr>
          <w:rFonts w:ascii="微软雅黑" w:eastAsia="微软雅黑" w:hAnsi="微软雅黑"/>
          <w:sz w:val="18"/>
          <w:szCs w:val="18"/>
        </w:rPr>
        <w:t>Ctrl+O</w:t>
      </w:r>
      <w:proofErr w:type="spellEnd"/>
      <w:r w:rsidRPr="00991022">
        <w:rPr>
          <w:rFonts w:ascii="微软雅黑" w:eastAsia="微软雅黑" w:hAnsi="微软雅黑" w:hint="eastAsia"/>
          <w:sz w:val="18"/>
          <w:szCs w:val="18"/>
        </w:rPr>
        <w:t>）图标优化光谱仪，让仪器根据当前的太阳光水平自动设置合适的积分时间（350-1000nm）和增益值（1000-1800，1800-2500nm），从而使光谱仪获得的光谱数据信噪比最佳。</w:t>
      </w:r>
      <w:r w:rsidRPr="00991022">
        <w:rPr>
          <w:rFonts w:ascii="微软雅黑" w:eastAsia="微软雅黑" w:hAnsi="微软雅黑" w:hint="eastAsia"/>
          <w:b/>
          <w:sz w:val="18"/>
          <w:szCs w:val="18"/>
        </w:rPr>
        <w:t>注意：</w:t>
      </w:r>
      <w:r w:rsidRPr="004C08C6">
        <w:rPr>
          <w:rFonts w:ascii="微软雅黑" w:eastAsia="微软雅黑" w:hAnsi="微软雅黑" w:hint="eastAsia"/>
          <w:sz w:val="18"/>
          <w:szCs w:val="18"/>
          <w:highlight w:val="yellow"/>
        </w:rPr>
        <w:t>每间隔15-20分钟或者照明条件以及环境条件（比如云层覆盖、湿度变化、太阳移动等）发生大的改变时，需要重新点击OPT进行优化，这对数据质量是有益处的。实际操作时，推荐在每次更换目标，采集光谱数据之前都要重新优化。</w:t>
      </w:r>
    </w:p>
    <w:p w:rsidR="00263983" w:rsidRDefault="00991022">
      <w:pPr>
        <w:pStyle w:val="a6"/>
        <w:widowControl/>
        <w:numPr>
          <w:ilvl w:val="0"/>
          <w:numId w:val="48"/>
        </w:numPr>
        <w:spacing w:line="400" w:lineRule="exact"/>
        <w:ind w:firstLineChars="0"/>
        <w:rPr>
          <w:rFonts w:ascii="微软雅黑" w:eastAsia="微软雅黑" w:hAnsi="微软雅黑"/>
          <w:sz w:val="18"/>
          <w:szCs w:val="18"/>
        </w:rPr>
      </w:pPr>
      <w:r w:rsidRPr="00991022">
        <w:rPr>
          <w:rFonts w:ascii="微软雅黑" w:eastAsia="微软雅黑" w:hAnsi="微软雅黑" w:hint="eastAsia"/>
          <w:sz w:val="18"/>
          <w:szCs w:val="18"/>
        </w:rPr>
        <w:t>优化结束后（在RS3软件的右下底部显示OPTCOMPLETED,即表示优化结束），点击WR图标，光纤仍垂直对准白板，仪器开始执行WR，仪器会自动重新采集暗电流，之后采集白板反射光DN值，几秒钟之后界面上显示一条反射率数值为1.00的平直线（当仪器采集完白板DN值之后，仪器自动开始采集样品的反射DN值，并将其与白板平均反射DN值相比，计算样品反射率。因为自始至终，我们手持光纤一直对着白板，所以当看到反射率数值为1.00的</w:t>
      </w:r>
      <w:proofErr w:type="gramStart"/>
      <w:r w:rsidRPr="00991022">
        <w:rPr>
          <w:rFonts w:ascii="微软雅黑" w:eastAsia="微软雅黑" w:hAnsi="微软雅黑" w:hint="eastAsia"/>
          <w:sz w:val="18"/>
          <w:szCs w:val="18"/>
        </w:rPr>
        <w:t>平直线</w:t>
      </w:r>
      <w:proofErr w:type="gramEnd"/>
      <w:r w:rsidRPr="00991022">
        <w:rPr>
          <w:rFonts w:ascii="微软雅黑" w:eastAsia="微软雅黑" w:hAnsi="微软雅黑" w:hint="eastAsia"/>
          <w:sz w:val="18"/>
          <w:szCs w:val="18"/>
        </w:rPr>
        <w:t>时，即表明你正确采集了太阳的入射光DN值）。</w:t>
      </w:r>
    </w:p>
    <w:p w:rsidR="00263983" w:rsidRDefault="00991022">
      <w:pPr>
        <w:pStyle w:val="a6"/>
        <w:widowControl/>
        <w:numPr>
          <w:ilvl w:val="0"/>
          <w:numId w:val="48"/>
        </w:numPr>
        <w:spacing w:line="400" w:lineRule="exact"/>
        <w:ind w:firstLineChars="0"/>
        <w:rPr>
          <w:rFonts w:ascii="微软雅黑" w:eastAsia="微软雅黑" w:hAnsi="微软雅黑"/>
          <w:sz w:val="18"/>
          <w:szCs w:val="18"/>
        </w:rPr>
      </w:pPr>
      <w:r w:rsidRPr="00991022">
        <w:rPr>
          <w:rFonts w:ascii="微软雅黑" w:eastAsia="微软雅黑" w:hAnsi="微软雅黑" w:hint="eastAsia"/>
          <w:sz w:val="18"/>
          <w:szCs w:val="18"/>
        </w:rPr>
        <w:t>这时即可将光纤瞄准样品（注意：</w:t>
      </w:r>
      <w:r w:rsidRPr="004C08C6">
        <w:rPr>
          <w:rFonts w:ascii="微软雅黑" w:eastAsia="微软雅黑" w:hAnsi="微软雅黑" w:hint="eastAsia"/>
          <w:sz w:val="18"/>
          <w:szCs w:val="18"/>
          <w:highlight w:val="yellow"/>
        </w:rPr>
        <w:t>应当与采集白板参比光谱时瞄准方位相同</w:t>
      </w:r>
      <w:r w:rsidRPr="00991022">
        <w:rPr>
          <w:rFonts w:ascii="微软雅黑" w:eastAsia="微软雅黑" w:hAnsi="微软雅黑" w:hint="eastAsia"/>
          <w:sz w:val="18"/>
          <w:szCs w:val="18"/>
        </w:rPr>
        <w:t>；根据样品面积控制采样高度，保证光纤视场域内覆盖待测样品），此时界面上</w:t>
      </w:r>
      <w:r w:rsidRPr="004C08C6">
        <w:rPr>
          <w:rFonts w:ascii="微软雅黑" w:eastAsia="微软雅黑" w:hAnsi="微软雅黑" w:hint="eastAsia"/>
          <w:color w:val="FF0000"/>
          <w:sz w:val="18"/>
          <w:szCs w:val="18"/>
        </w:rPr>
        <w:t>稳定的显示</w:t>
      </w:r>
      <w:r w:rsidRPr="00991022">
        <w:rPr>
          <w:rFonts w:ascii="微软雅黑" w:eastAsia="微软雅黑" w:hAnsi="微软雅黑" w:hint="eastAsia"/>
          <w:sz w:val="18"/>
          <w:szCs w:val="18"/>
        </w:rPr>
        <w:t>样品的相对反射率光谱线。</w:t>
      </w:r>
    </w:p>
    <w:p w:rsidR="00263983" w:rsidRDefault="00991022">
      <w:pPr>
        <w:pStyle w:val="a6"/>
        <w:widowControl/>
        <w:numPr>
          <w:ilvl w:val="0"/>
          <w:numId w:val="48"/>
        </w:numPr>
        <w:spacing w:line="400" w:lineRule="exact"/>
        <w:ind w:firstLineChars="0"/>
        <w:rPr>
          <w:rFonts w:ascii="微软雅黑" w:eastAsia="微软雅黑" w:hAnsi="微软雅黑"/>
          <w:sz w:val="18"/>
          <w:szCs w:val="18"/>
        </w:rPr>
      </w:pPr>
      <w:r w:rsidRPr="00991022">
        <w:rPr>
          <w:rFonts w:ascii="微软雅黑" w:eastAsia="微软雅黑" w:hAnsi="微软雅黑" w:hint="eastAsia"/>
          <w:sz w:val="18"/>
          <w:szCs w:val="18"/>
        </w:rPr>
        <w:t>按空格键或触控器按钮存储当前的光谱曲线。按下空格键后能够听到提示音提示数据保存结束。</w:t>
      </w:r>
    </w:p>
    <w:p w:rsidR="00263983" w:rsidRDefault="000812C3">
      <w:pPr>
        <w:widowControl/>
        <w:spacing w:line="400" w:lineRule="exact"/>
        <w:ind w:firstLine="420"/>
        <w:rPr>
          <w:rFonts w:ascii="微软雅黑" w:eastAsia="微软雅黑" w:hAnsi="微软雅黑"/>
          <w:sz w:val="18"/>
          <w:szCs w:val="18"/>
        </w:rPr>
      </w:pPr>
      <w:r w:rsidRPr="00F07A25">
        <w:rPr>
          <w:rFonts w:ascii="微软雅黑" w:eastAsia="微软雅黑" w:hAnsi="微软雅黑" w:hint="eastAsia"/>
          <w:sz w:val="18"/>
          <w:szCs w:val="18"/>
        </w:rPr>
        <w:lastRenderedPageBreak/>
        <w:t>注意：</w:t>
      </w:r>
      <w:r w:rsidRPr="00123C13">
        <w:rPr>
          <w:rFonts w:ascii="微软雅黑" w:eastAsia="微软雅黑" w:hAnsi="微软雅黑" w:hint="eastAsia"/>
          <w:color w:val="FF0000"/>
          <w:sz w:val="18"/>
          <w:szCs w:val="18"/>
        </w:rPr>
        <w:t>保存数据时界面是否提示出现饱和。如果出现饱和则存储数据前必须重新点击OPT进行优化后再继续重复以上步骤进行测量。</w:t>
      </w:r>
      <w:r w:rsidR="00991022" w:rsidRPr="00123C13">
        <w:rPr>
          <w:rFonts w:ascii="微软雅黑" w:eastAsia="微软雅黑" w:hAnsi="微软雅黑" w:hint="eastAsia"/>
          <w:color w:val="FF0000"/>
          <w:sz w:val="18"/>
          <w:szCs w:val="18"/>
        </w:rPr>
        <w:t>之后每隔15-25分钟-晴朗天气-（时间的间隔长短需要根据太阳光强稳定度来控制），点击WR键，重新进行一次白板校正，更新入射光DN值。</w:t>
      </w:r>
    </w:p>
    <w:p w:rsidR="00263983" w:rsidRDefault="00991022">
      <w:pPr>
        <w:pStyle w:val="a6"/>
        <w:widowControl/>
        <w:spacing w:line="400" w:lineRule="exact"/>
        <w:ind w:firstLineChars="0" w:firstLine="0"/>
        <w:rPr>
          <w:rFonts w:ascii="微软雅黑" w:eastAsia="微软雅黑" w:hAnsi="微软雅黑"/>
        </w:rPr>
      </w:pPr>
      <w:r w:rsidRPr="00991022">
        <w:rPr>
          <w:rFonts w:ascii="微软雅黑" w:eastAsia="微软雅黑" w:hAnsi="微软雅黑"/>
          <w:b/>
          <w:bCs/>
        </w:rPr>
        <w:t>2.</w:t>
      </w:r>
      <w:r w:rsidRPr="00991022">
        <w:rPr>
          <w:rFonts w:ascii="微软雅黑" w:eastAsia="微软雅黑" w:hAnsi="微软雅黑"/>
          <w:b/>
          <w:bCs/>
        </w:rPr>
        <w:tab/>
      </w:r>
      <w:r w:rsidRPr="00991022">
        <w:rPr>
          <w:rFonts w:ascii="微软雅黑" w:eastAsia="微软雅黑" w:hAnsi="微软雅黑" w:hint="eastAsia"/>
          <w:b/>
          <w:bCs/>
        </w:rPr>
        <w:t>绝对相对反射率测量</w:t>
      </w:r>
    </w:p>
    <w:p w:rsidR="00263983" w:rsidRDefault="000812C3">
      <w:pPr>
        <w:spacing w:line="400" w:lineRule="exact"/>
        <w:rPr>
          <w:rFonts w:ascii="微软雅黑" w:eastAsia="微软雅黑" w:hAnsi="微软雅黑"/>
          <w:b/>
          <w:bCs/>
          <w:sz w:val="24"/>
        </w:rPr>
      </w:pPr>
      <w:r w:rsidRPr="00F07A25">
        <w:rPr>
          <w:rFonts w:ascii="微软雅黑" w:eastAsia="微软雅黑" w:hAnsi="微软雅黑" w:hint="eastAsia"/>
          <w:sz w:val="18"/>
          <w:szCs w:val="18"/>
        </w:rPr>
        <w:t>在Control/Adjust configuration</w:t>
      </w:r>
      <w:r>
        <w:rPr>
          <w:rFonts w:ascii="微软雅黑" w:eastAsia="微软雅黑" w:hAnsi="微软雅黑" w:hint="eastAsia"/>
          <w:sz w:val="18"/>
          <w:szCs w:val="18"/>
        </w:rPr>
        <w:t>菜单下选中</w:t>
      </w:r>
      <w:r w:rsidRPr="00F07A25">
        <w:rPr>
          <w:rFonts w:ascii="微软雅黑" w:eastAsia="微软雅黑" w:hAnsi="微软雅黑"/>
          <w:sz w:val="18"/>
          <w:szCs w:val="18"/>
        </w:rPr>
        <w:t>Absolute</w:t>
      </w:r>
      <w:r w:rsidRPr="00F07A25">
        <w:rPr>
          <w:rFonts w:ascii="微软雅黑" w:eastAsia="微软雅黑" w:hAnsi="微软雅黑" w:hint="eastAsia"/>
          <w:sz w:val="18"/>
          <w:szCs w:val="18"/>
        </w:rPr>
        <w:t xml:space="preserve"> reflectance，使用</w:t>
      </w:r>
      <w:r>
        <w:rPr>
          <w:rFonts w:ascii="微软雅黑" w:eastAsia="微软雅黑" w:hAnsi="微软雅黑" w:hint="eastAsia"/>
          <w:sz w:val="18"/>
          <w:szCs w:val="18"/>
        </w:rPr>
        <w:t>漫反射率校准的参考白板，其他测量步骤与相对</w:t>
      </w:r>
      <w:r w:rsidRPr="00F07A25">
        <w:rPr>
          <w:rFonts w:ascii="微软雅黑" w:eastAsia="微软雅黑" w:hAnsi="微软雅黑" w:hint="eastAsia"/>
          <w:sz w:val="18"/>
          <w:szCs w:val="18"/>
        </w:rPr>
        <w:t>反射率测量相同。</w:t>
      </w:r>
    </w:p>
    <w:p w:rsidR="00263983" w:rsidRDefault="00991022">
      <w:pPr>
        <w:pStyle w:val="a6"/>
        <w:numPr>
          <w:ilvl w:val="0"/>
          <w:numId w:val="47"/>
        </w:numPr>
        <w:spacing w:line="400" w:lineRule="exact"/>
        <w:ind w:firstLineChars="0"/>
        <w:rPr>
          <w:rFonts w:ascii="微软雅黑" w:eastAsia="微软雅黑" w:hAnsi="微软雅黑"/>
          <w:b/>
          <w:bCs/>
        </w:rPr>
      </w:pPr>
      <w:r w:rsidRPr="00991022">
        <w:rPr>
          <w:rFonts w:ascii="微软雅黑" w:eastAsia="微软雅黑" w:hAnsi="微软雅黑" w:hint="eastAsia"/>
          <w:b/>
          <w:bCs/>
        </w:rPr>
        <w:t>辐亮度测量</w:t>
      </w:r>
    </w:p>
    <w:p w:rsidR="00263983" w:rsidRDefault="000812C3">
      <w:pPr>
        <w:spacing w:line="400" w:lineRule="exact"/>
        <w:rPr>
          <w:rFonts w:ascii="微软雅黑" w:eastAsia="微软雅黑" w:hAnsi="微软雅黑"/>
          <w:sz w:val="18"/>
          <w:szCs w:val="18"/>
        </w:rPr>
      </w:pPr>
      <w:r w:rsidRPr="00F07A25">
        <w:rPr>
          <w:rFonts w:ascii="微软雅黑" w:eastAsia="微软雅黑" w:hAnsi="微软雅黑" w:hint="eastAsia"/>
          <w:sz w:val="18"/>
          <w:szCs w:val="18"/>
        </w:rPr>
        <w:t>注</w:t>
      </w:r>
      <w:r>
        <w:rPr>
          <w:rFonts w:ascii="微软雅黑" w:eastAsia="微软雅黑" w:hAnsi="微软雅黑" w:hint="eastAsia"/>
          <w:sz w:val="18"/>
          <w:szCs w:val="18"/>
        </w:rPr>
        <w:t>：购买光谱仪时必须同时购买相应的辐射</w:t>
      </w:r>
      <w:r w:rsidRPr="00F07A25">
        <w:rPr>
          <w:rFonts w:ascii="微软雅黑" w:eastAsia="微软雅黑" w:hAnsi="微软雅黑" w:hint="eastAsia"/>
          <w:sz w:val="18"/>
          <w:szCs w:val="18"/>
        </w:rPr>
        <w:t>度标定才能进行此工作</w:t>
      </w:r>
    </w:p>
    <w:p w:rsidR="00263983" w:rsidRDefault="00991022">
      <w:pPr>
        <w:pStyle w:val="a6"/>
        <w:widowControl/>
        <w:numPr>
          <w:ilvl w:val="0"/>
          <w:numId w:val="49"/>
        </w:numPr>
        <w:spacing w:line="400" w:lineRule="exact"/>
        <w:ind w:firstLineChars="0"/>
        <w:rPr>
          <w:rFonts w:ascii="微软雅黑" w:eastAsia="微软雅黑" w:hAnsi="微软雅黑"/>
          <w:sz w:val="18"/>
          <w:szCs w:val="18"/>
        </w:rPr>
      </w:pPr>
      <w:r w:rsidRPr="00991022">
        <w:rPr>
          <w:rFonts w:ascii="微软雅黑" w:eastAsia="微软雅黑" w:hAnsi="微软雅黑" w:hint="eastAsia"/>
          <w:sz w:val="18"/>
          <w:szCs w:val="18"/>
        </w:rPr>
        <w:t>依照上述采集相对光反射率光谱数据的程序，直到优化完毕（注意：优化时，光纤可以直接对准你的测量样品，也可以对着白板）。</w:t>
      </w:r>
      <w:r w:rsidRPr="00123C13">
        <w:rPr>
          <w:rFonts w:ascii="微软雅黑" w:eastAsia="微软雅黑" w:hAnsi="微软雅黑" w:hint="eastAsia"/>
          <w:color w:val="FF0000"/>
          <w:sz w:val="18"/>
          <w:szCs w:val="18"/>
          <w:highlight w:val="yellow"/>
        </w:rPr>
        <w:t>然后点击RAD图标</w:t>
      </w:r>
      <w:r w:rsidRPr="00991022">
        <w:rPr>
          <w:rFonts w:ascii="微软雅黑" w:eastAsia="微软雅黑" w:hAnsi="微软雅黑" w:hint="eastAsia"/>
          <w:sz w:val="18"/>
          <w:szCs w:val="18"/>
        </w:rPr>
        <w:t>。注意：选择经过标定的镜头后，RAD图标（功能）才能够激活，否则此图标呈灰色。</w:t>
      </w:r>
    </w:p>
    <w:p w:rsidR="00263983" w:rsidRDefault="00991022">
      <w:pPr>
        <w:pStyle w:val="a6"/>
        <w:widowControl/>
        <w:numPr>
          <w:ilvl w:val="0"/>
          <w:numId w:val="49"/>
        </w:numPr>
        <w:spacing w:line="400" w:lineRule="exact"/>
        <w:ind w:firstLineChars="0"/>
        <w:rPr>
          <w:rFonts w:ascii="微软雅黑" w:eastAsia="微软雅黑" w:hAnsi="微软雅黑"/>
          <w:sz w:val="18"/>
          <w:szCs w:val="18"/>
        </w:rPr>
      </w:pPr>
      <w:r w:rsidRPr="00991022">
        <w:rPr>
          <w:rFonts w:ascii="微软雅黑" w:eastAsia="微软雅黑" w:hAnsi="微软雅黑" w:hint="eastAsia"/>
          <w:sz w:val="18"/>
          <w:szCs w:val="18"/>
        </w:rPr>
        <w:t>几秒钟之后，界面显示辐射亮度曲线。</w:t>
      </w:r>
    </w:p>
    <w:p w:rsidR="00263983" w:rsidRDefault="00991022">
      <w:pPr>
        <w:pStyle w:val="a6"/>
        <w:widowControl/>
        <w:numPr>
          <w:ilvl w:val="0"/>
          <w:numId w:val="49"/>
        </w:numPr>
        <w:spacing w:line="400" w:lineRule="exact"/>
        <w:ind w:firstLineChars="0"/>
        <w:rPr>
          <w:rFonts w:ascii="微软雅黑" w:eastAsia="微软雅黑" w:hAnsi="微软雅黑"/>
          <w:sz w:val="18"/>
          <w:szCs w:val="18"/>
        </w:rPr>
      </w:pPr>
      <w:r w:rsidRPr="00123C13">
        <w:rPr>
          <w:rFonts w:ascii="微软雅黑" w:eastAsia="微软雅黑" w:hAnsi="微软雅黑" w:hint="eastAsia"/>
          <w:color w:val="FF0000"/>
          <w:sz w:val="18"/>
          <w:szCs w:val="18"/>
          <w:highlight w:val="yellow"/>
        </w:rPr>
        <w:t>点击RS3软件上方的PC键，进行抛物线校正</w:t>
      </w:r>
      <w:r w:rsidRPr="00991022">
        <w:rPr>
          <w:rFonts w:ascii="微软雅黑" w:eastAsia="微软雅黑" w:hAnsi="微软雅黑" w:hint="eastAsia"/>
          <w:sz w:val="18"/>
          <w:szCs w:val="18"/>
        </w:rPr>
        <w:t>，解释：PC校正可以修正1000及1800nm处的辐射度台阶，符合实验及理论计算。不会造成数据误差。</w:t>
      </w:r>
    </w:p>
    <w:p w:rsidR="00263983" w:rsidRDefault="00991022">
      <w:pPr>
        <w:pStyle w:val="a6"/>
        <w:widowControl/>
        <w:numPr>
          <w:ilvl w:val="0"/>
          <w:numId w:val="49"/>
        </w:numPr>
        <w:spacing w:line="400" w:lineRule="exact"/>
        <w:ind w:firstLineChars="0"/>
        <w:rPr>
          <w:rFonts w:ascii="微软雅黑" w:eastAsia="微软雅黑" w:hAnsi="微软雅黑"/>
          <w:sz w:val="18"/>
          <w:szCs w:val="18"/>
        </w:rPr>
      </w:pPr>
      <w:r w:rsidRPr="00991022">
        <w:rPr>
          <w:rFonts w:ascii="微软雅黑" w:eastAsia="微软雅黑" w:hAnsi="微软雅黑" w:hint="eastAsia"/>
          <w:sz w:val="18"/>
          <w:szCs w:val="18"/>
        </w:rPr>
        <w:t>点击空格键或触控器即可保存。</w:t>
      </w:r>
    </w:p>
    <w:p w:rsidR="00263983" w:rsidRDefault="00991022">
      <w:pPr>
        <w:pStyle w:val="a6"/>
        <w:widowControl/>
        <w:numPr>
          <w:ilvl w:val="0"/>
          <w:numId w:val="49"/>
        </w:numPr>
        <w:spacing w:line="400" w:lineRule="exact"/>
        <w:ind w:firstLineChars="0"/>
        <w:rPr>
          <w:rFonts w:ascii="微软雅黑" w:eastAsia="微软雅黑" w:hAnsi="微软雅黑"/>
          <w:sz w:val="18"/>
          <w:szCs w:val="18"/>
        </w:rPr>
      </w:pPr>
      <w:r w:rsidRPr="00123C13">
        <w:rPr>
          <w:rFonts w:ascii="微软雅黑" w:eastAsia="微软雅黑" w:hAnsi="微软雅黑" w:hint="eastAsia"/>
          <w:color w:val="FF0000"/>
          <w:sz w:val="18"/>
          <w:szCs w:val="18"/>
          <w:highlight w:val="yellow"/>
        </w:rPr>
        <w:t>之后每隔15-25分钟，点击DC键</w:t>
      </w:r>
      <w:r w:rsidRPr="00991022">
        <w:rPr>
          <w:rFonts w:ascii="微软雅黑" w:eastAsia="微软雅黑" w:hAnsi="微软雅黑" w:hint="eastAsia"/>
          <w:sz w:val="18"/>
          <w:szCs w:val="18"/>
        </w:rPr>
        <w:t>，进行一次暗电流背景噪声更新。因为随着仪器工作时间的延长，仪器背景噪声有所变化，这时便需要点击DC做一次更新。</w:t>
      </w:r>
    </w:p>
    <w:p w:rsidR="00263983" w:rsidRDefault="00D273BB">
      <w:pPr>
        <w:widowControl/>
        <w:spacing w:line="400" w:lineRule="exact"/>
        <w:jc w:val="left"/>
        <w:rPr>
          <w:rFonts w:ascii="微软雅黑" w:eastAsia="微软雅黑" w:hAnsi="微软雅黑"/>
          <w:sz w:val="18"/>
          <w:szCs w:val="18"/>
        </w:rPr>
      </w:pPr>
      <w:r>
        <w:rPr>
          <w:rFonts w:ascii="微软雅黑" w:eastAsia="微软雅黑" w:hAnsi="微软雅黑"/>
          <w:sz w:val="18"/>
          <w:szCs w:val="18"/>
        </w:rPr>
        <w:br w:type="page"/>
      </w:r>
    </w:p>
    <w:p w:rsidR="00263983" w:rsidRDefault="00E84449">
      <w:pPr>
        <w:widowControl/>
        <w:spacing w:line="360" w:lineRule="auto"/>
        <w:jc w:val="center"/>
        <w:rPr>
          <w:rFonts w:ascii="微软雅黑" w:eastAsia="微软雅黑" w:hAnsi="微软雅黑"/>
          <w:color w:val="FF0000"/>
          <w:sz w:val="28"/>
          <w:szCs w:val="28"/>
        </w:rPr>
      </w:pPr>
      <w:r>
        <w:rPr>
          <w:rFonts w:ascii="微软雅黑" w:eastAsia="微软雅黑" w:hAnsi="微软雅黑" w:hint="eastAsia"/>
          <w:color w:val="FF0000"/>
          <w:sz w:val="28"/>
          <w:szCs w:val="28"/>
        </w:rPr>
        <w:lastRenderedPageBreak/>
        <w:t xml:space="preserve">FS4 </w:t>
      </w:r>
      <w:r w:rsidR="00991022" w:rsidRPr="00991022">
        <w:rPr>
          <w:rFonts w:ascii="微软雅黑" w:eastAsia="微软雅黑" w:hAnsi="微软雅黑" w:hint="eastAsia"/>
          <w:color w:val="FF0000"/>
          <w:sz w:val="28"/>
          <w:szCs w:val="28"/>
        </w:rPr>
        <w:t>ASD连接故障解决方案</w:t>
      </w:r>
    </w:p>
    <w:p w:rsidR="00263983" w:rsidRDefault="00991022">
      <w:pPr>
        <w:pStyle w:val="a6"/>
        <w:widowControl/>
        <w:spacing w:line="400" w:lineRule="exact"/>
        <w:ind w:right="864" w:firstLineChars="0" w:firstLine="0"/>
        <w:rPr>
          <w:rFonts w:ascii="微软雅黑" w:eastAsia="微软雅黑" w:hAnsi="微软雅黑"/>
          <w:b/>
          <w:bCs/>
          <w:sz w:val="24"/>
        </w:rPr>
      </w:pPr>
      <w:proofErr w:type="gramStart"/>
      <w:r w:rsidRPr="00991022">
        <w:rPr>
          <w:rFonts w:ascii="微软雅黑" w:eastAsia="微软雅黑" w:hAnsi="微软雅黑" w:hint="eastAsia"/>
          <w:b/>
          <w:bCs/>
          <w:sz w:val="24"/>
        </w:rPr>
        <w:t>一</w:t>
      </w:r>
      <w:proofErr w:type="gramEnd"/>
      <w:r w:rsidR="00FE32BC">
        <w:rPr>
          <w:rFonts w:ascii="微软雅黑" w:eastAsia="微软雅黑" w:hAnsi="微软雅黑" w:hint="eastAsia"/>
          <w:b/>
          <w:bCs/>
          <w:sz w:val="24"/>
        </w:rPr>
        <w:t>．</w:t>
      </w:r>
      <w:r w:rsidRPr="00991022">
        <w:rPr>
          <w:rFonts w:ascii="微软雅黑" w:eastAsia="微软雅黑" w:hAnsi="微软雅黑" w:hint="eastAsia"/>
          <w:b/>
          <w:bCs/>
          <w:sz w:val="24"/>
        </w:rPr>
        <w:t>连接不上的现象</w:t>
      </w:r>
    </w:p>
    <w:p w:rsidR="00263983" w:rsidRDefault="00991022">
      <w:pPr>
        <w:spacing w:line="400" w:lineRule="exact"/>
        <w:ind w:firstLine="420"/>
        <w:rPr>
          <w:rFonts w:ascii="微软雅黑" w:eastAsia="微软雅黑" w:hAnsi="微软雅黑"/>
          <w:sz w:val="18"/>
          <w:szCs w:val="18"/>
        </w:rPr>
      </w:pPr>
      <w:r w:rsidRPr="00991022">
        <w:rPr>
          <w:rFonts w:ascii="微软雅黑" w:eastAsia="微软雅黑" w:hAnsi="微软雅黑" w:hint="eastAsia"/>
          <w:sz w:val="18"/>
          <w:szCs w:val="18"/>
        </w:rPr>
        <w:t>ASD开机后，在电脑中打开RS3软件后，在右下角底端（下图为正常连接）绿色符号变黄，表明ASD未连接上。</w:t>
      </w:r>
    </w:p>
    <w:p w:rsidR="00263983" w:rsidRDefault="002842C9">
      <w:pPr>
        <w:jc w:val="center"/>
      </w:pPr>
      <w:r>
        <w:rPr>
          <w:noProof/>
        </w:rPr>
        <w:drawing>
          <wp:inline distT="0" distB="0" distL="0" distR="0">
            <wp:extent cx="1386669" cy="1037390"/>
            <wp:effectExtent l="19050" t="0" r="3981" b="0"/>
            <wp:docPr id="2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srcRect/>
                    <a:stretch>
                      <a:fillRect/>
                    </a:stretch>
                  </pic:blipFill>
                  <pic:spPr bwMode="auto">
                    <a:xfrm>
                      <a:off x="0" y="0"/>
                      <a:ext cx="1386679" cy="1037398"/>
                    </a:xfrm>
                    <a:prstGeom prst="rect">
                      <a:avLst/>
                    </a:prstGeom>
                    <a:noFill/>
                    <a:ln w="9525">
                      <a:noFill/>
                      <a:miter lim="800000"/>
                      <a:headEnd/>
                      <a:tailEnd/>
                    </a:ln>
                  </pic:spPr>
                </pic:pic>
              </a:graphicData>
            </a:graphic>
          </wp:inline>
        </w:drawing>
      </w:r>
    </w:p>
    <w:p w:rsidR="00263983" w:rsidRDefault="00991022">
      <w:pPr>
        <w:pStyle w:val="a6"/>
        <w:widowControl/>
        <w:spacing w:line="400" w:lineRule="exact"/>
        <w:ind w:right="864" w:firstLineChars="0" w:firstLine="0"/>
        <w:rPr>
          <w:rFonts w:ascii="微软雅黑" w:eastAsia="微软雅黑" w:hAnsi="微软雅黑"/>
          <w:b/>
          <w:bCs/>
          <w:sz w:val="24"/>
        </w:rPr>
      </w:pPr>
      <w:r w:rsidRPr="00991022">
        <w:rPr>
          <w:rFonts w:ascii="微软雅黑" w:eastAsia="微软雅黑" w:hAnsi="微软雅黑" w:hint="eastAsia"/>
          <w:b/>
          <w:bCs/>
          <w:sz w:val="24"/>
        </w:rPr>
        <w:t>二</w:t>
      </w:r>
      <w:r w:rsidR="00FE32BC">
        <w:rPr>
          <w:rFonts w:ascii="微软雅黑" w:eastAsia="微软雅黑" w:hAnsi="微软雅黑" w:hint="eastAsia"/>
          <w:b/>
          <w:bCs/>
          <w:sz w:val="24"/>
        </w:rPr>
        <w:t>．</w:t>
      </w:r>
      <w:r w:rsidRPr="00991022">
        <w:rPr>
          <w:rFonts w:ascii="微软雅黑" w:eastAsia="微软雅黑" w:hAnsi="微软雅黑" w:hint="eastAsia"/>
          <w:b/>
          <w:bCs/>
          <w:sz w:val="24"/>
        </w:rPr>
        <w:t>连接不上的原因</w:t>
      </w:r>
    </w:p>
    <w:p w:rsidR="00263983" w:rsidRDefault="00991022">
      <w:pPr>
        <w:spacing w:line="400" w:lineRule="exact"/>
        <w:rPr>
          <w:rFonts w:ascii="微软雅黑" w:eastAsia="微软雅黑" w:hAnsi="微软雅黑"/>
          <w:sz w:val="18"/>
          <w:szCs w:val="18"/>
        </w:rPr>
      </w:pPr>
      <w:r w:rsidRPr="00991022">
        <w:rPr>
          <w:rFonts w:ascii="微软雅黑" w:eastAsia="微软雅黑" w:hAnsi="微软雅黑"/>
          <w:sz w:val="18"/>
          <w:szCs w:val="18"/>
        </w:rPr>
        <w:t>1.</w:t>
      </w:r>
      <w:r w:rsidR="00FE32BC">
        <w:rPr>
          <w:rFonts w:ascii="微软雅黑" w:eastAsia="微软雅黑" w:hAnsi="微软雅黑" w:hint="eastAsia"/>
          <w:sz w:val="18"/>
          <w:szCs w:val="18"/>
        </w:rPr>
        <w:tab/>
      </w:r>
      <w:r w:rsidRPr="00991022">
        <w:rPr>
          <w:rFonts w:ascii="微软雅黑" w:eastAsia="微软雅黑" w:hAnsi="微软雅黑" w:hint="eastAsia"/>
          <w:sz w:val="18"/>
          <w:szCs w:val="18"/>
        </w:rPr>
        <w:t>常见原因：计算机系统环境复杂或连接IP设置问题或无线连接信号丢失或其他信号干扰等其他非可预见问题（突然断电）导致；</w:t>
      </w:r>
    </w:p>
    <w:p w:rsidR="00263983" w:rsidRDefault="00991022">
      <w:pPr>
        <w:spacing w:line="400" w:lineRule="exact"/>
        <w:rPr>
          <w:rFonts w:ascii="微软雅黑" w:eastAsia="微软雅黑" w:hAnsi="微软雅黑"/>
          <w:sz w:val="18"/>
          <w:szCs w:val="18"/>
        </w:rPr>
      </w:pPr>
      <w:r w:rsidRPr="00991022">
        <w:rPr>
          <w:rFonts w:ascii="微软雅黑" w:eastAsia="微软雅黑" w:hAnsi="微软雅黑"/>
          <w:sz w:val="18"/>
          <w:szCs w:val="18"/>
        </w:rPr>
        <w:t>2.</w:t>
      </w:r>
      <w:r w:rsidR="00FE32BC">
        <w:rPr>
          <w:rFonts w:ascii="微软雅黑" w:eastAsia="微软雅黑" w:hAnsi="微软雅黑" w:hint="eastAsia"/>
          <w:sz w:val="18"/>
          <w:szCs w:val="18"/>
        </w:rPr>
        <w:tab/>
      </w:r>
      <w:r w:rsidRPr="00991022">
        <w:rPr>
          <w:rFonts w:ascii="微软雅黑" w:eastAsia="微软雅黑" w:hAnsi="微软雅黑" w:hint="eastAsia"/>
          <w:sz w:val="18"/>
          <w:szCs w:val="18"/>
        </w:rPr>
        <w:t>非常见原因：ASD主机通信板物理地址设置问题或主机某工作硬件损坏劳损（一般在连接上之后，几秒后显示某硬件代码错误）。</w:t>
      </w:r>
    </w:p>
    <w:p w:rsidR="00263983" w:rsidRDefault="00991022">
      <w:pPr>
        <w:pStyle w:val="a6"/>
        <w:widowControl/>
        <w:spacing w:line="400" w:lineRule="exact"/>
        <w:ind w:right="864" w:firstLineChars="0" w:firstLine="0"/>
        <w:rPr>
          <w:rFonts w:ascii="微软雅黑" w:eastAsia="微软雅黑" w:hAnsi="微软雅黑"/>
          <w:b/>
          <w:bCs/>
          <w:sz w:val="24"/>
        </w:rPr>
      </w:pPr>
      <w:r w:rsidRPr="00991022">
        <w:rPr>
          <w:rFonts w:ascii="微软雅黑" w:eastAsia="微软雅黑" w:hAnsi="微软雅黑" w:hint="eastAsia"/>
          <w:b/>
          <w:bCs/>
          <w:sz w:val="24"/>
        </w:rPr>
        <w:t>三</w:t>
      </w:r>
      <w:r w:rsidR="00FE32BC">
        <w:rPr>
          <w:rFonts w:ascii="微软雅黑" w:eastAsia="微软雅黑" w:hAnsi="微软雅黑" w:hint="eastAsia"/>
          <w:b/>
          <w:bCs/>
          <w:sz w:val="24"/>
        </w:rPr>
        <w:t>．</w:t>
      </w:r>
      <w:r w:rsidRPr="00991022">
        <w:rPr>
          <w:rFonts w:ascii="微软雅黑" w:eastAsia="微软雅黑" w:hAnsi="微软雅黑" w:hint="eastAsia"/>
          <w:b/>
          <w:bCs/>
          <w:sz w:val="24"/>
        </w:rPr>
        <w:t>正常操作，保证连接不丢失</w:t>
      </w:r>
    </w:p>
    <w:p w:rsidR="00263983" w:rsidRDefault="00991022">
      <w:pPr>
        <w:spacing w:line="400" w:lineRule="exact"/>
        <w:ind w:firstLine="420"/>
        <w:rPr>
          <w:rFonts w:ascii="微软雅黑" w:eastAsia="微软雅黑" w:hAnsi="微软雅黑"/>
          <w:sz w:val="18"/>
          <w:szCs w:val="18"/>
        </w:rPr>
      </w:pPr>
      <w:r w:rsidRPr="00991022">
        <w:rPr>
          <w:rFonts w:ascii="微软雅黑" w:eastAsia="微软雅黑" w:hAnsi="微软雅黑" w:hint="eastAsia"/>
          <w:sz w:val="18"/>
          <w:szCs w:val="18"/>
        </w:rPr>
        <w:t>第一步先开ASD主机（保证电量充足，</w:t>
      </w:r>
      <w:proofErr w:type="gramStart"/>
      <w:r w:rsidRPr="00991022">
        <w:rPr>
          <w:rFonts w:ascii="微软雅黑" w:eastAsia="微软雅黑" w:hAnsi="微软雅黑" w:hint="eastAsia"/>
          <w:sz w:val="18"/>
          <w:szCs w:val="18"/>
        </w:rPr>
        <w:t>电池电</w:t>
      </w:r>
      <w:proofErr w:type="gramEnd"/>
      <w:r w:rsidRPr="00991022">
        <w:rPr>
          <w:rFonts w:ascii="微软雅黑" w:eastAsia="微软雅黑" w:hAnsi="微软雅黑" w:hint="eastAsia"/>
          <w:sz w:val="18"/>
          <w:szCs w:val="18"/>
        </w:rPr>
        <w:t>压低时，ASD通信线路板不工作，所以会导致连接不上，充电满电压后即可），然后打开笔记本（确认笔记本的无线通信开启，Fn+F9），观察电脑屏幕右下角连接处：是否有ASD序列号（机身侧面SN）标示的临时建立的无线连接(如下图，16552)，确定看到此连接显示为连接且有限制，表明ASD主机无线发射的信号和计算机成功建立了连接。下面即可借助RS3软件和ASD机器进行通讯。</w:t>
      </w:r>
    </w:p>
    <w:p w:rsidR="00E84449" w:rsidRDefault="002842C9">
      <w:r>
        <w:rPr>
          <w:noProof/>
        </w:rPr>
        <w:drawing>
          <wp:inline distT="0" distB="0" distL="0" distR="0">
            <wp:extent cx="3706152" cy="2934723"/>
            <wp:effectExtent l="0" t="0" r="0" b="0"/>
            <wp:docPr id="26" name="图片 18" descr="C:\Users\Administrator\Desktop\新建位图图像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Administrator\Desktop\新建位图图像26.jpg"/>
                    <pic:cNvPicPr>
                      <a:picLocks noChangeAspect="1" noChangeArrowheads="1"/>
                    </pic:cNvPicPr>
                  </pic:nvPicPr>
                  <pic:blipFill>
                    <a:blip r:embed="rId32" cstate="print"/>
                    <a:srcRect/>
                    <a:stretch>
                      <a:fillRect/>
                    </a:stretch>
                  </pic:blipFill>
                  <pic:spPr bwMode="auto">
                    <a:xfrm>
                      <a:off x="0" y="0"/>
                      <a:ext cx="3713301" cy="2940384"/>
                    </a:xfrm>
                    <a:prstGeom prst="rect">
                      <a:avLst/>
                    </a:prstGeom>
                    <a:noFill/>
                    <a:ln w="9525">
                      <a:noFill/>
                      <a:miter lim="800000"/>
                      <a:headEnd/>
                      <a:tailEnd/>
                    </a:ln>
                  </pic:spPr>
                </pic:pic>
              </a:graphicData>
            </a:graphic>
          </wp:inline>
        </w:drawing>
      </w:r>
    </w:p>
    <w:p w:rsidR="00263983" w:rsidRDefault="00991022">
      <w:pPr>
        <w:spacing w:line="400" w:lineRule="exact"/>
        <w:ind w:firstLine="420"/>
        <w:rPr>
          <w:rFonts w:ascii="微软雅黑" w:eastAsia="微软雅黑" w:hAnsi="微软雅黑"/>
          <w:sz w:val="18"/>
          <w:szCs w:val="18"/>
        </w:rPr>
      </w:pPr>
      <w:r w:rsidRPr="00991022">
        <w:rPr>
          <w:rFonts w:ascii="微软雅黑" w:eastAsia="微软雅黑" w:hAnsi="微软雅黑" w:hint="eastAsia"/>
          <w:sz w:val="18"/>
          <w:szCs w:val="18"/>
        </w:rPr>
        <w:t>双击打开RS3软件（提示：如果客户重新安装了RS3，确定你知道正确的安装方法；如果客户没有改过RS3安装及文件，即直接打开RS3软件即可），确认右下角（如图）寻找16552连接，连接上之后由黄变绿，同时RS3软件的左上角显示出ASD仪器的序列号。</w:t>
      </w:r>
    </w:p>
    <w:p w:rsidR="00263983" w:rsidRDefault="002842C9">
      <w:pPr>
        <w:jc w:val="center"/>
      </w:pPr>
      <w:r>
        <w:rPr>
          <w:noProof/>
        </w:rPr>
        <w:lastRenderedPageBreak/>
        <w:drawing>
          <wp:inline distT="0" distB="0" distL="0" distR="0">
            <wp:extent cx="1386669" cy="1037390"/>
            <wp:effectExtent l="19050" t="0" r="3981" b="0"/>
            <wp:docPr id="2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srcRect/>
                    <a:stretch>
                      <a:fillRect/>
                    </a:stretch>
                  </pic:blipFill>
                  <pic:spPr bwMode="auto">
                    <a:xfrm>
                      <a:off x="0" y="0"/>
                      <a:ext cx="1386679" cy="1037398"/>
                    </a:xfrm>
                    <a:prstGeom prst="rect">
                      <a:avLst/>
                    </a:prstGeom>
                    <a:noFill/>
                    <a:ln w="9525">
                      <a:noFill/>
                      <a:miter lim="800000"/>
                      <a:headEnd/>
                      <a:tailEnd/>
                    </a:ln>
                  </pic:spPr>
                </pic:pic>
              </a:graphicData>
            </a:graphic>
          </wp:inline>
        </w:drawing>
      </w:r>
    </w:p>
    <w:p w:rsidR="00263983" w:rsidRDefault="00991022">
      <w:pPr>
        <w:pStyle w:val="a6"/>
        <w:widowControl/>
        <w:spacing w:line="400" w:lineRule="exact"/>
        <w:ind w:right="864" w:firstLineChars="0" w:firstLine="0"/>
        <w:rPr>
          <w:rFonts w:ascii="微软雅黑" w:eastAsia="微软雅黑" w:hAnsi="微软雅黑"/>
          <w:b/>
          <w:bCs/>
          <w:sz w:val="24"/>
        </w:rPr>
      </w:pPr>
      <w:r w:rsidRPr="00991022">
        <w:rPr>
          <w:rFonts w:ascii="微软雅黑" w:eastAsia="微软雅黑" w:hAnsi="微软雅黑" w:hint="eastAsia"/>
          <w:b/>
          <w:bCs/>
          <w:sz w:val="24"/>
        </w:rPr>
        <w:t>四</w:t>
      </w:r>
      <w:r w:rsidR="00FE32BC">
        <w:rPr>
          <w:rFonts w:ascii="微软雅黑" w:eastAsia="微软雅黑" w:hAnsi="微软雅黑" w:hint="eastAsia"/>
          <w:b/>
          <w:bCs/>
          <w:sz w:val="24"/>
        </w:rPr>
        <w:t>．</w:t>
      </w:r>
      <w:r w:rsidRPr="00991022">
        <w:rPr>
          <w:rFonts w:ascii="微软雅黑" w:eastAsia="微软雅黑" w:hAnsi="微软雅黑" w:hint="eastAsia"/>
          <w:b/>
          <w:bCs/>
          <w:sz w:val="24"/>
        </w:rPr>
        <w:t>连接不上的解决方案</w:t>
      </w:r>
    </w:p>
    <w:p w:rsidR="00263983" w:rsidRDefault="00991022">
      <w:pPr>
        <w:spacing w:line="400" w:lineRule="exact"/>
        <w:ind w:firstLine="420"/>
        <w:rPr>
          <w:rFonts w:ascii="微软雅黑" w:eastAsia="微软雅黑" w:hAnsi="微软雅黑"/>
          <w:sz w:val="18"/>
          <w:szCs w:val="18"/>
        </w:rPr>
      </w:pPr>
      <w:r w:rsidRPr="00991022">
        <w:rPr>
          <w:rFonts w:ascii="微软雅黑" w:eastAsia="微软雅黑" w:hAnsi="微软雅黑" w:hint="eastAsia"/>
          <w:sz w:val="18"/>
          <w:szCs w:val="18"/>
        </w:rPr>
        <w:t>除第三部分中讲到的一些连接不上的解决方案外，还有以下可以解决的方案。</w:t>
      </w:r>
    </w:p>
    <w:p w:rsidR="00263983" w:rsidRDefault="00991022">
      <w:pPr>
        <w:spacing w:line="400" w:lineRule="exact"/>
        <w:ind w:firstLine="420"/>
        <w:rPr>
          <w:rFonts w:ascii="微软雅黑" w:eastAsia="微软雅黑" w:hAnsi="微软雅黑"/>
          <w:sz w:val="18"/>
          <w:szCs w:val="18"/>
        </w:rPr>
      </w:pPr>
      <w:r w:rsidRPr="00991022">
        <w:rPr>
          <w:rFonts w:ascii="微软雅黑" w:eastAsia="微软雅黑" w:hAnsi="微软雅黑" w:hint="eastAsia"/>
          <w:sz w:val="18"/>
          <w:szCs w:val="18"/>
        </w:rPr>
        <w:t>无线连接不上时，先用以太网交叉电缆线连接ASD与computer连接试一下，RS3能否正常通讯</w:t>
      </w:r>
      <w:r w:rsidR="004433F3">
        <w:rPr>
          <w:rFonts w:ascii="微软雅黑" w:eastAsia="微软雅黑" w:hAnsi="微软雅黑" w:hint="eastAsia"/>
          <w:sz w:val="18"/>
          <w:szCs w:val="18"/>
        </w:rPr>
        <w:t>。</w:t>
      </w:r>
      <w:r w:rsidRPr="00991022">
        <w:rPr>
          <w:rFonts w:ascii="微软雅黑" w:eastAsia="微软雅黑" w:hAnsi="微软雅黑" w:hint="eastAsia"/>
          <w:b/>
          <w:sz w:val="18"/>
          <w:szCs w:val="18"/>
        </w:rPr>
        <w:t>如果</w:t>
      </w:r>
      <w:r w:rsidRPr="00991022">
        <w:rPr>
          <w:rFonts w:ascii="微软雅黑" w:eastAsia="微软雅黑" w:hAnsi="微软雅黑"/>
          <w:b/>
          <w:sz w:val="18"/>
          <w:szCs w:val="18"/>
        </w:rPr>
        <w:t>RS3</w:t>
      </w:r>
      <w:r w:rsidRPr="00991022">
        <w:rPr>
          <w:rFonts w:ascii="微软雅黑" w:eastAsia="微软雅黑" w:hAnsi="微软雅黑" w:hint="eastAsia"/>
          <w:b/>
          <w:sz w:val="18"/>
          <w:szCs w:val="18"/>
        </w:rPr>
        <w:t>可以正常通讯</w:t>
      </w:r>
      <w:r w:rsidR="004433F3">
        <w:rPr>
          <w:rFonts w:ascii="微软雅黑" w:eastAsia="微软雅黑" w:hAnsi="微软雅黑" w:hint="eastAsia"/>
          <w:b/>
          <w:sz w:val="18"/>
          <w:szCs w:val="18"/>
        </w:rPr>
        <w:t>，</w:t>
      </w:r>
      <w:r w:rsidRPr="00991022">
        <w:rPr>
          <w:rFonts w:ascii="微软雅黑" w:eastAsia="微软雅黑" w:hAnsi="微软雅黑" w:hint="eastAsia"/>
          <w:b/>
          <w:sz w:val="18"/>
          <w:szCs w:val="18"/>
        </w:rPr>
        <w:t>按下列方法在仪器控制器上自动设置无线连接：</w:t>
      </w:r>
    </w:p>
    <w:p w:rsidR="00263983" w:rsidRDefault="00991022">
      <w:pPr>
        <w:spacing w:line="400" w:lineRule="exact"/>
        <w:rPr>
          <w:rFonts w:ascii="微软雅黑" w:eastAsia="微软雅黑" w:hAnsi="微软雅黑"/>
          <w:sz w:val="18"/>
          <w:szCs w:val="18"/>
        </w:rPr>
      </w:pPr>
      <w:r w:rsidRPr="00991022">
        <w:rPr>
          <w:rFonts w:ascii="微软雅黑" w:eastAsia="微软雅黑" w:hAnsi="微软雅黑"/>
          <w:sz w:val="18"/>
          <w:szCs w:val="18"/>
        </w:rPr>
        <w:t>1.</w:t>
      </w:r>
      <w:r w:rsidR="00FE32BC">
        <w:rPr>
          <w:rFonts w:ascii="微软雅黑" w:eastAsia="微软雅黑" w:hAnsi="微软雅黑" w:hint="eastAsia"/>
          <w:sz w:val="18"/>
          <w:szCs w:val="18"/>
        </w:rPr>
        <w:tab/>
      </w:r>
      <w:r w:rsidRPr="00991022">
        <w:rPr>
          <w:rFonts w:ascii="微软雅黑" w:eastAsia="微软雅黑" w:hAnsi="微软雅黑" w:hint="eastAsia"/>
          <w:sz w:val="18"/>
          <w:szCs w:val="18"/>
        </w:rPr>
        <w:t>使用以太网交叉电缆将仪器控制器的以太网端口和仪器背部端口连接。</w:t>
      </w:r>
    </w:p>
    <w:p w:rsidR="00263983" w:rsidRDefault="00991022">
      <w:pPr>
        <w:spacing w:line="400" w:lineRule="exact"/>
        <w:rPr>
          <w:rFonts w:ascii="Tahoma" w:hAnsi="Tahoma" w:cs="Tahoma"/>
          <w:kern w:val="0"/>
          <w:szCs w:val="21"/>
        </w:rPr>
      </w:pPr>
      <w:r w:rsidRPr="00991022">
        <w:rPr>
          <w:rFonts w:ascii="微软雅黑" w:eastAsia="微软雅黑" w:hAnsi="微软雅黑"/>
          <w:sz w:val="18"/>
          <w:szCs w:val="18"/>
        </w:rPr>
        <w:t>2.</w:t>
      </w:r>
      <w:r w:rsidR="00FE32BC">
        <w:rPr>
          <w:rFonts w:ascii="微软雅黑" w:eastAsia="微软雅黑" w:hAnsi="微软雅黑" w:hint="eastAsia"/>
          <w:sz w:val="18"/>
          <w:szCs w:val="18"/>
        </w:rPr>
        <w:tab/>
      </w:r>
      <w:r w:rsidRPr="00991022">
        <w:rPr>
          <w:rFonts w:ascii="微软雅黑" w:eastAsia="微软雅黑" w:hAnsi="微软雅黑" w:hint="eastAsia"/>
          <w:sz w:val="18"/>
          <w:szCs w:val="18"/>
        </w:rPr>
        <w:t>在仪器控制器上，选择</w:t>
      </w:r>
      <w:r w:rsidRPr="00991022">
        <w:rPr>
          <w:rFonts w:ascii="Tahoma" w:hAnsi="Tahoma" w:cs="Tahoma"/>
          <w:b/>
          <w:kern w:val="0"/>
          <w:sz w:val="18"/>
          <w:szCs w:val="18"/>
        </w:rPr>
        <w:t>Start &gt; All Programs &gt; ASD Programs &gt;Instrument Configuration &gt; Instrument Configuration</w:t>
      </w:r>
      <w:r w:rsidRPr="00991022">
        <w:rPr>
          <w:rFonts w:ascii="Tahoma" w:hAnsi="Tahoma" w:cs="Tahoma" w:hint="eastAsia"/>
          <w:kern w:val="0"/>
          <w:sz w:val="18"/>
          <w:szCs w:val="18"/>
        </w:rPr>
        <w:t>。</w:t>
      </w:r>
    </w:p>
    <w:p w:rsidR="00E84449" w:rsidRDefault="002842C9">
      <w:pPr>
        <w:jc w:val="center"/>
        <w:rPr>
          <w:rFonts w:ascii="Tahoma" w:hAnsi="Tahoma" w:cs="Tahoma"/>
          <w:kern w:val="0"/>
          <w:szCs w:val="21"/>
        </w:rPr>
      </w:pPr>
      <w:r>
        <w:rPr>
          <w:rFonts w:ascii="Tahoma" w:hAnsi="Tahoma" w:cs="Tahoma"/>
          <w:noProof/>
          <w:kern w:val="0"/>
          <w:szCs w:val="21"/>
        </w:rPr>
        <w:drawing>
          <wp:inline distT="0" distB="0" distL="0" distR="0">
            <wp:extent cx="2488623" cy="2882681"/>
            <wp:effectExtent l="19050" t="0" r="6927" b="0"/>
            <wp:docPr id="2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srcRect/>
                    <a:stretch>
                      <a:fillRect/>
                    </a:stretch>
                  </pic:blipFill>
                  <pic:spPr bwMode="auto">
                    <a:xfrm>
                      <a:off x="0" y="0"/>
                      <a:ext cx="2489677" cy="2883901"/>
                    </a:xfrm>
                    <a:prstGeom prst="rect">
                      <a:avLst/>
                    </a:prstGeom>
                    <a:noFill/>
                    <a:ln w="9525">
                      <a:noFill/>
                      <a:miter lim="800000"/>
                      <a:headEnd/>
                      <a:tailEnd/>
                    </a:ln>
                  </pic:spPr>
                </pic:pic>
              </a:graphicData>
            </a:graphic>
          </wp:inline>
        </w:drawing>
      </w:r>
    </w:p>
    <w:p w:rsidR="00263983" w:rsidRDefault="004433F3">
      <w:pPr>
        <w:spacing w:line="400" w:lineRule="exact"/>
        <w:rPr>
          <w:rFonts w:ascii="微软雅黑" w:eastAsia="微软雅黑" w:hAnsi="微软雅黑"/>
          <w:sz w:val="18"/>
          <w:szCs w:val="18"/>
        </w:rPr>
      </w:pPr>
      <w:r>
        <w:rPr>
          <w:rFonts w:ascii="微软雅黑" w:eastAsia="微软雅黑" w:hAnsi="微软雅黑" w:hint="eastAsia"/>
          <w:sz w:val="18"/>
          <w:szCs w:val="18"/>
        </w:rPr>
        <w:t>3</w:t>
      </w:r>
      <w:r w:rsidR="00991022" w:rsidRPr="00991022">
        <w:rPr>
          <w:rFonts w:ascii="微软雅黑" w:eastAsia="微软雅黑" w:hAnsi="微软雅黑"/>
          <w:sz w:val="18"/>
          <w:szCs w:val="18"/>
        </w:rPr>
        <w:t>.</w:t>
      </w:r>
      <w:r w:rsidR="00FE32BC">
        <w:rPr>
          <w:rFonts w:ascii="微软雅黑" w:eastAsia="微软雅黑" w:hAnsi="微软雅黑" w:hint="eastAsia"/>
          <w:sz w:val="18"/>
          <w:szCs w:val="18"/>
        </w:rPr>
        <w:tab/>
      </w:r>
      <w:r w:rsidR="00991022" w:rsidRPr="00991022">
        <w:rPr>
          <w:rFonts w:ascii="微软雅黑" w:eastAsia="微软雅黑" w:hAnsi="微软雅黑" w:hint="eastAsia"/>
          <w:sz w:val="18"/>
          <w:szCs w:val="18"/>
        </w:rPr>
        <w:t>取消固件和仪器INI选项。</w:t>
      </w:r>
    </w:p>
    <w:p w:rsidR="00263983" w:rsidRDefault="00991022">
      <w:pPr>
        <w:pStyle w:val="a6"/>
        <w:numPr>
          <w:ilvl w:val="0"/>
          <w:numId w:val="51"/>
        </w:numPr>
        <w:spacing w:line="400" w:lineRule="exact"/>
        <w:ind w:firstLineChars="0"/>
        <w:rPr>
          <w:rFonts w:ascii="微软雅黑" w:eastAsia="微软雅黑" w:hAnsi="微软雅黑"/>
          <w:sz w:val="18"/>
          <w:szCs w:val="18"/>
        </w:rPr>
      </w:pPr>
      <w:r w:rsidRPr="00991022">
        <w:rPr>
          <w:rFonts w:ascii="微软雅黑" w:eastAsia="微软雅黑" w:hAnsi="微软雅黑" w:hint="eastAsia"/>
          <w:sz w:val="18"/>
          <w:szCs w:val="18"/>
        </w:rPr>
        <w:t>仅在ASD技术支持人员指导下更新固件和.</w:t>
      </w:r>
      <w:proofErr w:type="spellStart"/>
      <w:r w:rsidRPr="00991022">
        <w:rPr>
          <w:rFonts w:ascii="微软雅黑" w:eastAsia="微软雅黑" w:hAnsi="微软雅黑"/>
          <w:sz w:val="18"/>
          <w:szCs w:val="18"/>
        </w:rPr>
        <w:t>ini</w:t>
      </w:r>
      <w:proofErr w:type="spellEnd"/>
      <w:r w:rsidRPr="00991022">
        <w:rPr>
          <w:rFonts w:ascii="微软雅黑" w:eastAsia="微软雅黑" w:hAnsi="微软雅黑" w:hint="eastAsia"/>
          <w:sz w:val="18"/>
          <w:szCs w:val="18"/>
        </w:rPr>
        <w:t>文件时，选择这些选项。</w:t>
      </w:r>
    </w:p>
    <w:p w:rsidR="00263983" w:rsidRDefault="00991022">
      <w:pPr>
        <w:pStyle w:val="a6"/>
        <w:numPr>
          <w:ilvl w:val="0"/>
          <w:numId w:val="52"/>
        </w:numPr>
        <w:spacing w:line="400" w:lineRule="exact"/>
        <w:ind w:firstLineChars="0"/>
        <w:rPr>
          <w:rFonts w:ascii="微软雅黑" w:eastAsia="微软雅黑" w:hAnsi="微软雅黑"/>
          <w:sz w:val="18"/>
          <w:szCs w:val="18"/>
        </w:rPr>
      </w:pPr>
      <w:r w:rsidRPr="00991022">
        <w:rPr>
          <w:rFonts w:ascii="微软雅黑" w:eastAsia="微软雅黑" w:hAnsi="微软雅黑" w:hint="eastAsia"/>
          <w:sz w:val="18"/>
          <w:szCs w:val="18"/>
        </w:rPr>
        <w:t>点击</w:t>
      </w:r>
      <w:r w:rsidRPr="00991022">
        <w:rPr>
          <w:rFonts w:ascii="微软雅黑" w:eastAsia="微软雅黑" w:hAnsi="微软雅黑"/>
          <w:sz w:val="18"/>
          <w:szCs w:val="18"/>
        </w:rPr>
        <w:t>Update</w:t>
      </w:r>
      <w:r w:rsidRPr="00991022">
        <w:rPr>
          <w:rFonts w:ascii="微软雅黑" w:eastAsia="微软雅黑" w:hAnsi="微软雅黑" w:hint="eastAsia"/>
          <w:sz w:val="18"/>
          <w:szCs w:val="18"/>
        </w:rPr>
        <w:t>。</w:t>
      </w:r>
    </w:p>
    <w:p w:rsidR="00263983" w:rsidRDefault="00991022">
      <w:pPr>
        <w:pStyle w:val="a6"/>
        <w:numPr>
          <w:ilvl w:val="0"/>
          <w:numId w:val="51"/>
        </w:numPr>
        <w:spacing w:line="400" w:lineRule="exact"/>
        <w:ind w:firstLineChars="0"/>
        <w:rPr>
          <w:rFonts w:ascii="微软雅黑" w:eastAsia="微软雅黑" w:hAnsi="微软雅黑"/>
          <w:sz w:val="18"/>
          <w:szCs w:val="18"/>
        </w:rPr>
      </w:pPr>
      <w:r w:rsidRPr="00991022">
        <w:rPr>
          <w:rFonts w:ascii="微软雅黑" w:eastAsia="微软雅黑" w:hAnsi="微软雅黑" w:hint="eastAsia"/>
          <w:sz w:val="18"/>
          <w:szCs w:val="18"/>
        </w:rPr>
        <w:t>仪器控制器上的这个程序设置无线连接。</w:t>
      </w:r>
    </w:p>
    <w:p w:rsidR="00263983" w:rsidRDefault="004433F3">
      <w:pPr>
        <w:spacing w:line="400" w:lineRule="exact"/>
        <w:rPr>
          <w:rFonts w:ascii="微软雅黑" w:eastAsia="微软雅黑" w:hAnsi="微软雅黑"/>
          <w:sz w:val="18"/>
          <w:szCs w:val="18"/>
        </w:rPr>
      </w:pPr>
      <w:r>
        <w:rPr>
          <w:rFonts w:ascii="微软雅黑" w:eastAsia="微软雅黑" w:hAnsi="微软雅黑" w:hint="eastAsia"/>
          <w:sz w:val="18"/>
          <w:szCs w:val="18"/>
        </w:rPr>
        <w:t>5</w:t>
      </w:r>
      <w:r w:rsidR="00991022" w:rsidRPr="00991022">
        <w:rPr>
          <w:rFonts w:ascii="微软雅黑" w:eastAsia="微软雅黑" w:hAnsi="微软雅黑"/>
          <w:sz w:val="18"/>
          <w:szCs w:val="18"/>
        </w:rPr>
        <w:t>.</w:t>
      </w:r>
      <w:r w:rsidR="00FE32BC">
        <w:rPr>
          <w:rFonts w:ascii="微软雅黑" w:eastAsia="微软雅黑" w:hAnsi="微软雅黑" w:hint="eastAsia"/>
          <w:sz w:val="18"/>
          <w:szCs w:val="18"/>
        </w:rPr>
        <w:tab/>
      </w:r>
      <w:r w:rsidR="00991022" w:rsidRPr="00991022">
        <w:rPr>
          <w:rFonts w:ascii="微软雅黑" w:eastAsia="微软雅黑" w:hAnsi="微软雅黑" w:hint="eastAsia"/>
          <w:sz w:val="18"/>
          <w:szCs w:val="18"/>
        </w:rPr>
        <w:t>设置完结后，关闭仪器。</w:t>
      </w:r>
    </w:p>
    <w:p w:rsidR="00263983" w:rsidRDefault="004433F3">
      <w:pPr>
        <w:spacing w:line="400" w:lineRule="exact"/>
        <w:rPr>
          <w:rFonts w:ascii="微软雅黑" w:eastAsia="微软雅黑" w:hAnsi="微软雅黑"/>
          <w:sz w:val="18"/>
          <w:szCs w:val="18"/>
        </w:rPr>
      </w:pPr>
      <w:r>
        <w:rPr>
          <w:rFonts w:ascii="微软雅黑" w:eastAsia="微软雅黑" w:hAnsi="微软雅黑" w:hint="eastAsia"/>
          <w:sz w:val="18"/>
          <w:szCs w:val="18"/>
        </w:rPr>
        <w:t>6</w:t>
      </w:r>
      <w:r w:rsidR="00991022" w:rsidRPr="00991022">
        <w:rPr>
          <w:rFonts w:ascii="微软雅黑" w:eastAsia="微软雅黑" w:hAnsi="微软雅黑"/>
          <w:sz w:val="18"/>
          <w:szCs w:val="18"/>
        </w:rPr>
        <w:t>.</w:t>
      </w:r>
      <w:r w:rsidR="00FE32BC">
        <w:rPr>
          <w:rFonts w:ascii="微软雅黑" w:eastAsia="微软雅黑" w:hAnsi="微软雅黑" w:hint="eastAsia"/>
          <w:sz w:val="18"/>
          <w:szCs w:val="18"/>
        </w:rPr>
        <w:tab/>
      </w:r>
      <w:r w:rsidR="00991022" w:rsidRPr="00991022">
        <w:rPr>
          <w:rFonts w:ascii="微软雅黑" w:eastAsia="微软雅黑" w:hAnsi="微软雅黑" w:hint="eastAsia"/>
          <w:sz w:val="18"/>
          <w:szCs w:val="18"/>
        </w:rPr>
        <w:t>取消仪器和仪器控制器的以太网电缆连接。</w:t>
      </w:r>
    </w:p>
    <w:p w:rsidR="00263983" w:rsidRDefault="004433F3">
      <w:pPr>
        <w:spacing w:line="400" w:lineRule="exact"/>
        <w:rPr>
          <w:rFonts w:ascii="微软雅黑" w:eastAsia="微软雅黑" w:hAnsi="微软雅黑"/>
          <w:sz w:val="18"/>
          <w:szCs w:val="18"/>
        </w:rPr>
      </w:pPr>
      <w:r>
        <w:rPr>
          <w:rFonts w:ascii="微软雅黑" w:eastAsia="微软雅黑" w:hAnsi="微软雅黑" w:hint="eastAsia"/>
          <w:sz w:val="18"/>
          <w:szCs w:val="18"/>
        </w:rPr>
        <w:t>7</w:t>
      </w:r>
      <w:r w:rsidR="00991022" w:rsidRPr="00991022">
        <w:rPr>
          <w:rFonts w:ascii="微软雅黑" w:eastAsia="微软雅黑" w:hAnsi="微软雅黑"/>
          <w:sz w:val="18"/>
          <w:szCs w:val="18"/>
        </w:rPr>
        <w:t>.</w:t>
      </w:r>
      <w:r w:rsidR="00FE32BC">
        <w:rPr>
          <w:rFonts w:ascii="微软雅黑" w:eastAsia="微软雅黑" w:hAnsi="微软雅黑" w:hint="eastAsia"/>
          <w:sz w:val="18"/>
          <w:szCs w:val="18"/>
        </w:rPr>
        <w:tab/>
      </w:r>
      <w:r w:rsidR="00991022" w:rsidRPr="00991022">
        <w:rPr>
          <w:rFonts w:ascii="微软雅黑" w:eastAsia="微软雅黑" w:hAnsi="微软雅黑" w:hint="eastAsia"/>
          <w:sz w:val="18"/>
          <w:szCs w:val="18"/>
        </w:rPr>
        <w:t>打开仪器电源。</w:t>
      </w:r>
    </w:p>
    <w:p w:rsidR="00263983" w:rsidRDefault="004433F3">
      <w:pPr>
        <w:spacing w:line="400" w:lineRule="exact"/>
        <w:rPr>
          <w:rFonts w:ascii="微软雅黑" w:eastAsia="微软雅黑" w:hAnsi="微软雅黑"/>
          <w:sz w:val="18"/>
          <w:szCs w:val="18"/>
        </w:rPr>
      </w:pPr>
      <w:r>
        <w:rPr>
          <w:rFonts w:ascii="微软雅黑" w:eastAsia="微软雅黑" w:hAnsi="微软雅黑" w:hint="eastAsia"/>
          <w:sz w:val="18"/>
          <w:szCs w:val="18"/>
        </w:rPr>
        <w:t>8</w:t>
      </w:r>
      <w:r w:rsidR="00991022" w:rsidRPr="00991022">
        <w:rPr>
          <w:rFonts w:ascii="微软雅黑" w:eastAsia="微软雅黑" w:hAnsi="微软雅黑"/>
          <w:sz w:val="18"/>
          <w:szCs w:val="18"/>
        </w:rPr>
        <w:t>.</w:t>
      </w:r>
      <w:r w:rsidR="00FE32BC">
        <w:rPr>
          <w:rFonts w:ascii="微软雅黑" w:eastAsia="微软雅黑" w:hAnsi="微软雅黑" w:hint="eastAsia"/>
          <w:sz w:val="18"/>
          <w:szCs w:val="18"/>
        </w:rPr>
        <w:tab/>
      </w:r>
      <w:r w:rsidR="00991022" w:rsidRPr="00991022">
        <w:rPr>
          <w:rFonts w:ascii="微软雅黑" w:eastAsia="微软雅黑" w:hAnsi="微软雅黑" w:hint="eastAsia"/>
          <w:sz w:val="18"/>
          <w:szCs w:val="18"/>
        </w:rPr>
        <w:t>仪器控制器上，点击系统托盘中的网络图标</w:t>
      </w:r>
      <w:r w:rsidR="002842C9">
        <w:rPr>
          <w:rFonts w:ascii="微软雅黑" w:eastAsia="微软雅黑" w:hAnsi="微软雅黑"/>
          <w:noProof/>
          <w:sz w:val="18"/>
          <w:szCs w:val="18"/>
        </w:rPr>
        <w:drawing>
          <wp:inline distT="0" distB="0" distL="0" distR="0">
            <wp:extent cx="251173" cy="207760"/>
            <wp:effectExtent l="19050" t="0" r="0" b="0"/>
            <wp:docPr id="28"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4" cstate="print"/>
                    <a:srcRect/>
                    <a:stretch>
                      <a:fillRect/>
                    </a:stretch>
                  </pic:blipFill>
                  <pic:spPr bwMode="auto">
                    <a:xfrm>
                      <a:off x="0" y="0"/>
                      <a:ext cx="251173" cy="207760"/>
                    </a:xfrm>
                    <a:prstGeom prst="rect">
                      <a:avLst/>
                    </a:prstGeom>
                    <a:noFill/>
                    <a:ln w="9525">
                      <a:noFill/>
                      <a:miter lim="800000"/>
                      <a:headEnd/>
                      <a:tailEnd/>
                    </a:ln>
                  </pic:spPr>
                </pic:pic>
              </a:graphicData>
            </a:graphic>
          </wp:inline>
        </w:drawing>
      </w:r>
      <w:r w:rsidR="00991022" w:rsidRPr="00991022">
        <w:rPr>
          <w:rFonts w:ascii="微软雅黑" w:eastAsia="微软雅黑" w:hAnsi="微软雅黑" w:hint="eastAsia"/>
          <w:sz w:val="18"/>
          <w:szCs w:val="18"/>
        </w:rPr>
        <w:t>。</w:t>
      </w:r>
    </w:p>
    <w:p w:rsidR="00263983" w:rsidRDefault="00991022">
      <w:pPr>
        <w:pStyle w:val="a6"/>
        <w:numPr>
          <w:ilvl w:val="0"/>
          <w:numId w:val="51"/>
        </w:numPr>
        <w:spacing w:line="400" w:lineRule="exact"/>
        <w:ind w:firstLineChars="0"/>
        <w:rPr>
          <w:rFonts w:ascii="微软雅黑" w:eastAsia="微软雅黑" w:hAnsi="微软雅黑"/>
          <w:sz w:val="18"/>
          <w:szCs w:val="18"/>
        </w:rPr>
      </w:pPr>
      <w:r w:rsidRPr="00991022">
        <w:rPr>
          <w:rFonts w:ascii="微软雅黑" w:eastAsia="微软雅黑" w:hAnsi="微软雅黑" w:hint="eastAsia"/>
          <w:sz w:val="18"/>
          <w:szCs w:val="18"/>
        </w:rPr>
        <w:t>系统托盘位于视频右下角。</w:t>
      </w:r>
    </w:p>
    <w:p w:rsidR="00263983" w:rsidRDefault="00991022">
      <w:pPr>
        <w:pStyle w:val="a6"/>
        <w:numPr>
          <w:ilvl w:val="0"/>
          <w:numId w:val="51"/>
        </w:numPr>
        <w:spacing w:line="400" w:lineRule="exact"/>
        <w:ind w:firstLineChars="0"/>
        <w:rPr>
          <w:rFonts w:ascii="微软雅黑" w:eastAsia="微软雅黑" w:hAnsi="微软雅黑"/>
          <w:sz w:val="18"/>
          <w:szCs w:val="18"/>
        </w:rPr>
      </w:pPr>
      <w:r w:rsidRPr="00991022">
        <w:rPr>
          <w:rFonts w:ascii="微软雅黑" w:eastAsia="微软雅黑" w:hAnsi="微软雅黑" w:hint="eastAsia"/>
          <w:sz w:val="18"/>
          <w:szCs w:val="18"/>
        </w:rPr>
        <w:t>你应该查看仪器无线连接列表，它显示一种连接状态。仪器无线连接的命名是基于仪器串口号码的。</w:t>
      </w:r>
    </w:p>
    <w:p w:rsidR="00263983" w:rsidRDefault="00991022">
      <w:pPr>
        <w:pStyle w:val="a6"/>
        <w:numPr>
          <w:ilvl w:val="0"/>
          <w:numId w:val="51"/>
        </w:numPr>
        <w:spacing w:line="400" w:lineRule="exact"/>
        <w:ind w:firstLineChars="0"/>
        <w:rPr>
          <w:rFonts w:ascii="微软雅黑" w:eastAsia="微软雅黑" w:hAnsi="微软雅黑"/>
          <w:sz w:val="18"/>
          <w:szCs w:val="18"/>
        </w:rPr>
      </w:pPr>
      <w:r w:rsidRPr="00991022">
        <w:rPr>
          <w:rFonts w:ascii="微软雅黑" w:eastAsia="微软雅黑" w:hAnsi="微软雅黑" w:hint="eastAsia"/>
          <w:sz w:val="18"/>
          <w:szCs w:val="18"/>
        </w:rPr>
        <w:t>如果连接状态显示“</w:t>
      </w:r>
      <w:r w:rsidRPr="00991022">
        <w:rPr>
          <w:rFonts w:ascii="微软雅黑" w:eastAsia="微软雅黑" w:hAnsi="微软雅黑"/>
          <w:sz w:val="18"/>
          <w:szCs w:val="18"/>
        </w:rPr>
        <w:t>Waiting on users</w:t>
      </w:r>
      <w:r w:rsidRPr="00991022">
        <w:rPr>
          <w:rFonts w:ascii="微软雅黑" w:eastAsia="微软雅黑" w:hAnsi="微软雅黑" w:hint="eastAsia"/>
          <w:sz w:val="18"/>
          <w:szCs w:val="18"/>
        </w:rPr>
        <w:t>”请等待一分钟或2分钟，直到仪器完成启动和连接到仪器控制器上。</w:t>
      </w:r>
    </w:p>
    <w:p w:rsidR="00263983" w:rsidRDefault="00991022">
      <w:pPr>
        <w:spacing w:line="400" w:lineRule="exact"/>
        <w:rPr>
          <w:rFonts w:ascii="微软雅黑" w:eastAsia="微软雅黑" w:hAnsi="微软雅黑"/>
          <w:sz w:val="18"/>
          <w:szCs w:val="18"/>
        </w:rPr>
      </w:pPr>
      <w:r w:rsidRPr="00991022">
        <w:rPr>
          <w:rFonts w:ascii="微软雅黑" w:eastAsia="微软雅黑" w:hAnsi="微软雅黑" w:hint="eastAsia"/>
          <w:sz w:val="18"/>
          <w:szCs w:val="18"/>
        </w:rPr>
        <w:lastRenderedPageBreak/>
        <w:t>如果仪器无线连接显示</w:t>
      </w:r>
      <w:r w:rsidRPr="00991022">
        <w:rPr>
          <w:rFonts w:ascii="微软雅黑" w:eastAsia="微软雅黑" w:hAnsi="微软雅黑"/>
          <w:sz w:val="18"/>
          <w:szCs w:val="18"/>
        </w:rPr>
        <w:t>Connect</w:t>
      </w:r>
      <w:r w:rsidRPr="00991022">
        <w:rPr>
          <w:rFonts w:ascii="微软雅黑" w:eastAsia="微软雅黑" w:hAnsi="微软雅黑" w:hint="eastAsia"/>
          <w:sz w:val="18"/>
          <w:szCs w:val="18"/>
        </w:rPr>
        <w:t>，单击。</w:t>
      </w:r>
    </w:p>
    <w:p w:rsidR="00263983" w:rsidRDefault="00263983">
      <w:pPr>
        <w:spacing w:line="400" w:lineRule="exact"/>
        <w:rPr>
          <w:rFonts w:ascii="微软雅黑" w:eastAsia="微软雅黑" w:hAnsi="微软雅黑"/>
          <w:sz w:val="18"/>
          <w:szCs w:val="18"/>
        </w:rPr>
      </w:pPr>
    </w:p>
    <w:p w:rsidR="00263983" w:rsidRDefault="00991022">
      <w:pPr>
        <w:spacing w:line="400" w:lineRule="exact"/>
        <w:ind w:firstLine="420"/>
        <w:rPr>
          <w:rFonts w:ascii="微软雅黑" w:eastAsia="微软雅黑" w:hAnsi="微软雅黑"/>
          <w:b/>
          <w:sz w:val="18"/>
          <w:szCs w:val="18"/>
        </w:rPr>
      </w:pPr>
      <w:r w:rsidRPr="00991022">
        <w:rPr>
          <w:rFonts w:ascii="微软雅黑" w:eastAsia="微软雅黑" w:hAnsi="微软雅黑" w:hint="eastAsia"/>
          <w:b/>
          <w:sz w:val="18"/>
          <w:szCs w:val="18"/>
        </w:rPr>
        <w:t>如果网线连接，</w:t>
      </w:r>
      <w:r w:rsidRPr="00991022">
        <w:rPr>
          <w:rFonts w:ascii="微软雅黑" w:eastAsia="微软雅黑" w:hAnsi="微软雅黑"/>
          <w:b/>
          <w:sz w:val="18"/>
          <w:szCs w:val="18"/>
        </w:rPr>
        <w:t>RS3</w:t>
      </w:r>
      <w:r w:rsidRPr="00991022">
        <w:rPr>
          <w:rFonts w:ascii="微软雅黑" w:eastAsia="微软雅黑" w:hAnsi="微软雅黑" w:hint="eastAsia"/>
          <w:b/>
          <w:sz w:val="18"/>
          <w:szCs w:val="18"/>
        </w:rPr>
        <w:t>不可以正常通讯</w:t>
      </w:r>
      <w:r w:rsidR="004433F3">
        <w:rPr>
          <w:rFonts w:ascii="微软雅黑" w:eastAsia="微软雅黑" w:hAnsi="微软雅黑" w:hint="eastAsia"/>
          <w:b/>
          <w:sz w:val="18"/>
          <w:szCs w:val="18"/>
        </w:rPr>
        <w:t>，请进行下列操作：</w:t>
      </w:r>
    </w:p>
    <w:p w:rsidR="00263983" w:rsidRDefault="00991022">
      <w:pPr>
        <w:spacing w:line="400" w:lineRule="exact"/>
        <w:rPr>
          <w:rFonts w:ascii="微软雅黑" w:eastAsia="微软雅黑" w:hAnsi="微软雅黑"/>
          <w:sz w:val="18"/>
          <w:szCs w:val="18"/>
        </w:rPr>
      </w:pPr>
      <w:r w:rsidRPr="00991022">
        <w:rPr>
          <w:rFonts w:ascii="微软雅黑" w:eastAsia="微软雅黑" w:hAnsi="微软雅黑"/>
          <w:sz w:val="18"/>
          <w:szCs w:val="18"/>
        </w:rPr>
        <w:t>1.</w:t>
      </w:r>
      <w:r w:rsidR="00FE32BC">
        <w:rPr>
          <w:rFonts w:ascii="微软雅黑" w:eastAsia="微软雅黑" w:hAnsi="微软雅黑" w:hint="eastAsia"/>
          <w:sz w:val="18"/>
          <w:szCs w:val="18"/>
        </w:rPr>
        <w:tab/>
      </w:r>
      <w:r w:rsidRPr="00991022">
        <w:rPr>
          <w:rFonts w:ascii="微软雅黑" w:eastAsia="微软雅黑" w:hAnsi="微软雅黑" w:hint="eastAsia"/>
          <w:sz w:val="18"/>
          <w:szCs w:val="18"/>
        </w:rPr>
        <w:t>检查以太网电缆是否被牢固安装到仪器和仪器控制器上。</w:t>
      </w:r>
    </w:p>
    <w:p w:rsidR="00263983" w:rsidRDefault="00991022">
      <w:pPr>
        <w:spacing w:line="400" w:lineRule="exact"/>
        <w:rPr>
          <w:rFonts w:ascii="微软雅黑" w:eastAsia="微软雅黑" w:hAnsi="微软雅黑"/>
          <w:sz w:val="18"/>
          <w:szCs w:val="18"/>
        </w:rPr>
      </w:pPr>
      <w:r w:rsidRPr="00991022">
        <w:rPr>
          <w:rFonts w:ascii="微软雅黑" w:eastAsia="微软雅黑" w:hAnsi="微软雅黑"/>
          <w:sz w:val="18"/>
          <w:szCs w:val="18"/>
        </w:rPr>
        <w:t>2.</w:t>
      </w:r>
      <w:r w:rsidR="00FE32BC">
        <w:rPr>
          <w:rFonts w:ascii="微软雅黑" w:eastAsia="微软雅黑" w:hAnsi="微软雅黑" w:hint="eastAsia"/>
          <w:sz w:val="18"/>
          <w:szCs w:val="18"/>
        </w:rPr>
        <w:tab/>
      </w:r>
      <w:r w:rsidRPr="00991022">
        <w:rPr>
          <w:rFonts w:ascii="微软雅黑" w:eastAsia="微软雅黑" w:hAnsi="微软雅黑" w:hint="eastAsia"/>
          <w:sz w:val="18"/>
          <w:szCs w:val="18"/>
        </w:rPr>
        <w:t>检查笔记本以太网附近连接的LED是否点亮。</w:t>
      </w:r>
    </w:p>
    <w:p w:rsidR="00263983" w:rsidRDefault="00991022">
      <w:pPr>
        <w:spacing w:line="400" w:lineRule="exact"/>
        <w:rPr>
          <w:rFonts w:ascii="微软雅黑" w:eastAsia="微软雅黑" w:hAnsi="微软雅黑"/>
          <w:sz w:val="18"/>
          <w:szCs w:val="18"/>
        </w:rPr>
      </w:pPr>
      <w:r w:rsidRPr="00991022">
        <w:rPr>
          <w:rFonts w:ascii="微软雅黑" w:eastAsia="微软雅黑" w:hAnsi="微软雅黑"/>
          <w:sz w:val="18"/>
          <w:szCs w:val="18"/>
        </w:rPr>
        <w:t>3.</w:t>
      </w:r>
      <w:r w:rsidR="00FE32BC">
        <w:rPr>
          <w:rFonts w:ascii="微软雅黑" w:eastAsia="微软雅黑" w:hAnsi="微软雅黑" w:hint="eastAsia"/>
          <w:sz w:val="18"/>
          <w:szCs w:val="18"/>
        </w:rPr>
        <w:tab/>
      </w:r>
      <w:r w:rsidRPr="00991022">
        <w:rPr>
          <w:rFonts w:ascii="微软雅黑" w:eastAsia="微软雅黑" w:hAnsi="微软雅黑" w:hint="eastAsia"/>
          <w:sz w:val="18"/>
          <w:szCs w:val="18"/>
        </w:rPr>
        <w:t>检查仪器和仪器控制器的IP地址是否在同一局域网或子网内（不使用自动获得，使用绑定IP，只设置IP及子网掩码）。</w:t>
      </w:r>
    </w:p>
    <w:p w:rsidR="00263983" w:rsidRDefault="002842C9">
      <w:pPr>
        <w:jc w:val="center"/>
        <w:rPr>
          <w:rFonts w:ascii="Tahoma" w:hAnsi="Tahoma" w:cs="Tahoma"/>
          <w:szCs w:val="21"/>
        </w:rPr>
      </w:pPr>
      <w:r>
        <w:rPr>
          <w:rFonts w:ascii="Tahoma" w:hAnsi="Tahoma" w:cs="Tahoma"/>
          <w:noProof/>
          <w:szCs w:val="21"/>
        </w:rPr>
        <w:drawing>
          <wp:inline distT="0" distB="0" distL="0" distR="0">
            <wp:extent cx="5502739" cy="3112448"/>
            <wp:effectExtent l="19050" t="0" r="2711" b="0"/>
            <wp:docPr id="2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srcRect/>
                    <a:stretch>
                      <a:fillRect/>
                    </a:stretch>
                  </pic:blipFill>
                  <pic:spPr bwMode="auto">
                    <a:xfrm>
                      <a:off x="0" y="0"/>
                      <a:ext cx="5504872" cy="3113654"/>
                    </a:xfrm>
                    <a:prstGeom prst="rect">
                      <a:avLst/>
                    </a:prstGeom>
                    <a:noFill/>
                    <a:ln w="9525">
                      <a:noFill/>
                      <a:miter lim="800000"/>
                      <a:headEnd/>
                      <a:tailEnd/>
                    </a:ln>
                  </pic:spPr>
                </pic:pic>
              </a:graphicData>
            </a:graphic>
          </wp:inline>
        </w:drawing>
      </w:r>
    </w:p>
    <w:p w:rsidR="00263983" w:rsidRDefault="00991022">
      <w:pPr>
        <w:spacing w:line="400" w:lineRule="exact"/>
        <w:ind w:firstLine="415"/>
        <w:rPr>
          <w:rFonts w:ascii="微软雅黑" w:eastAsia="微软雅黑" w:hAnsi="微软雅黑"/>
          <w:sz w:val="18"/>
          <w:szCs w:val="18"/>
        </w:rPr>
      </w:pPr>
      <w:r w:rsidRPr="00991022">
        <w:rPr>
          <w:rFonts w:ascii="微软雅黑" w:eastAsia="微软雅黑" w:hAnsi="微软雅黑" w:hint="eastAsia"/>
          <w:sz w:val="18"/>
          <w:szCs w:val="18"/>
        </w:rPr>
        <w:t>ASD仪器默认IP地址是：</w:t>
      </w:r>
    </w:p>
    <w:p w:rsidR="00263983" w:rsidRDefault="00991022">
      <w:pPr>
        <w:pStyle w:val="a6"/>
        <w:numPr>
          <w:ilvl w:val="0"/>
          <w:numId w:val="23"/>
        </w:numPr>
        <w:spacing w:line="400" w:lineRule="exact"/>
        <w:ind w:firstLineChars="0"/>
        <w:rPr>
          <w:rFonts w:ascii="微软雅黑" w:eastAsia="微软雅黑" w:hAnsi="微软雅黑" w:cs="Times New Roman"/>
          <w:sz w:val="18"/>
          <w:szCs w:val="18"/>
        </w:rPr>
      </w:pPr>
      <w:r w:rsidRPr="00991022">
        <w:rPr>
          <w:rFonts w:ascii="微软雅黑" w:eastAsia="微软雅黑" w:hAnsi="微软雅黑" w:cs="Times New Roman" w:hint="eastAsia"/>
          <w:sz w:val="18"/>
          <w:szCs w:val="18"/>
        </w:rPr>
        <w:t>以太网连接时是10.1.1.11</w:t>
      </w:r>
    </w:p>
    <w:p w:rsidR="00263983" w:rsidRDefault="00991022">
      <w:pPr>
        <w:pStyle w:val="a6"/>
        <w:numPr>
          <w:ilvl w:val="0"/>
          <w:numId w:val="23"/>
        </w:numPr>
        <w:spacing w:line="400" w:lineRule="exact"/>
        <w:ind w:firstLineChars="0"/>
        <w:rPr>
          <w:rFonts w:ascii="微软雅黑" w:eastAsia="微软雅黑" w:hAnsi="微软雅黑" w:cs="Times New Roman"/>
          <w:sz w:val="18"/>
          <w:szCs w:val="18"/>
        </w:rPr>
      </w:pPr>
      <w:r w:rsidRPr="00991022">
        <w:rPr>
          <w:rFonts w:ascii="微软雅黑" w:eastAsia="微软雅黑" w:hAnsi="微软雅黑" w:cs="Times New Roman" w:hint="eastAsia"/>
          <w:sz w:val="18"/>
          <w:szCs w:val="18"/>
        </w:rPr>
        <w:t>无线连接时是10.1.1.77</w:t>
      </w:r>
    </w:p>
    <w:p w:rsidR="00263983" w:rsidRDefault="00991022">
      <w:pPr>
        <w:pStyle w:val="a6"/>
        <w:spacing w:line="400" w:lineRule="exact"/>
        <w:ind w:left="725" w:firstLineChars="0" w:firstLine="0"/>
        <w:rPr>
          <w:rFonts w:ascii="微软雅黑" w:eastAsia="微软雅黑" w:hAnsi="微软雅黑" w:cs="Times New Roman"/>
          <w:sz w:val="18"/>
          <w:szCs w:val="18"/>
        </w:rPr>
      </w:pPr>
      <w:r w:rsidRPr="00991022">
        <w:rPr>
          <w:rFonts w:ascii="微软雅黑" w:eastAsia="微软雅黑" w:hAnsi="微软雅黑" w:cs="Times New Roman" w:hint="eastAsia"/>
          <w:sz w:val="18"/>
          <w:szCs w:val="18"/>
        </w:rPr>
        <w:t>默认子网掩码都是</w:t>
      </w:r>
      <w:proofErr w:type="gramStart"/>
      <w:r w:rsidRPr="00991022">
        <w:rPr>
          <w:rFonts w:ascii="微软雅黑" w:eastAsia="微软雅黑" w:hAnsi="微软雅黑" w:cs="Times New Roman" w:hint="eastAsia"/>
          <w:sz w:val="18"/>
          <w:szCs w:val="18"/>
        </w:rPr>
        <w:t>是</w:t>
      </w:r>
      <w:proofErr w:type="gramEnd"/>
      <w:r w:rsidRPr="00991022">
        <w:rPr>
          <w:rFonts w:ascii="微软雅黑" w:eastAsia="微软雅黑" w:hAnsi="微软雅黑" w:cs="Times New Roman" w:hint="eastAsia"/>
          <w:sz w:val="18"/>
          <w:szCs w:val="18"/>
        </w:rPr>
        <w:t>255.255.255.0</w:t>
      </w:r>
    </w:p>
    <w:p w:rsidR="00263983" w:rsidRDefault="00991022">
      <w:pPr>
        <w:spacing w:line="400" w:lineRule="exact"/>
        <w:ind w:firstLine="305"/>
        <w:rPr>
          <w:rFonts w:ascii="微软雅黑" w:eastAsia="微软雅黑" w:hAnsi="微软雅黑"/>
          <w:sz w:val="18"/>
          <w:szCs w:val="18"/>
        </w:rPr>
      </w:pPr>
      <w:r w:rsidRPr="00991022">
        <w:rPr>
          <w:rFonts w:ascii="微软雅黑" w:eastAsia="微软雅黑" w:hAnsi="微软雅黑" w:hint="eastAsia"/>
          <w:sz w:val="18"/>
          <w:szCs w:val="18"/>
        </w:rPr>
        <w:t>仪器控制器(电脑)和仪器必须在同一局</w:t>
      </w:r>
      <w:proofErr w:type="gramStart"/>
      <w:r w:rsidRPr="00991022">
        <w:rPr>
          <w:rFonts w:ascii="微软雅黑" w:eastAsia="微软雅黑" w:hAnsi="微软雅黑" w:hint="eastAsia"/>
          <w:sz w:val="18"/>
          <w:szCs w:val="18"/>
        </w:rPr>
        <w:t>域必须</w:t>
      </w:r>
      <w:proofErr w:type="gramEnd"/>
      <w:r w:rsidRPr="00991022">
        <w:rPr>
          <w:rFonts w:ascii="微软雅黑" w:eastAsia="微软雅黑" w:hAnsi="微软雅黑" w:hint="eastAsia"/>
          <w:sz w:val="18"/>
          <w:szCs w:val="18"/>
        </w:rPr>
        <w:t>且分别拥有一个对应的、独立的IP地址，例如电脑的IP可以设置为10.1.1.78或10.1.1.12（最后一位数字不能和ASD仪器的IP重复，前三位保持一致即可。子网掩码必须与仪器相同，例如255.255.255.0）。</w:t>
      </w:r>
    </w:p>
    <w:p w:rsidR="00263983" w:rsidRDefault="00991022">
      <w:pPr>
        <w:pStyle w:val="a6"/>
        <w:numPr>
          <w:ilvl w:val="0"/>
          <w:numId w:val="53"/>
        </w:numPr>
        <w:spacing w:line="400" w:lineRule="exact"/>
        <w:ind w:firstLineChars="0"/>
        <w:rPr>
          <w:rFonts w:ascii="微软雅黑" w:eastAsia="微软雅黑" w:hAnsi="微软雅黑"/>
          <w:sz w:val="18"/>
          <w:szCs w:val="18"/>
        </w:rPr>
      </w:pPr>
      <w:r w:rsidRPr="00991022">
        <w:rPr>
          <w:rFonts w:ascii="微软雅黑" w:eastAsia="微软雅黑" w:hAnsi="微软雅黑" w:hint="eastAsia"/>
          <w:sz w:val="18"/>
          <w:szCs w:val="18"/>
        </w:rPr>
        <w:t>默认网关及DNS不需要填写。</w:t>
      </w:r>
    </w:p>
    <w:p w:rsidR="00263983" w:rsidRDefault="00263983">
      <w:pPr>
        <w:spacing w:line="400" w:lineRule="exact"/>
        <w:rPr>
          <w:rFonts w:ascii="微软雅黑" w:eastAsia="微软雅黑" w:hAnsi="微软雅黑"/>
          <w:sz w:val="18"/>
          <w:szCs w:val="18"/>
        </w:rPr>
      </w:pPr>
    </w:p>
    <w:p w:rsidR="00263983" w:rsidRDefault="00FE32BC">
      <w:pPr>
        <w:spacing w:line="400" w:lineRule="exact"/>
        <w:rPr>
          <w:rFonts w:ascii="微软雅黑" w:eastAsia="微软雅黑" w:hAnsi="微软雅黑"/>
          <w:sz w:val="18"/>
          <w:szCs w:val="18"/>
        </w:rPr>
      </w:pPr>
      <w:r>
        <w:rPr>
          <w:rFonts w:ascii="微软雅黑" w:eastAsia="微软雅黑" w:hAnsi="微软雅黑" w:hint="eastAsia"/>
          <w:sz w:val="18"/>
          <w:szCs w:val="18"/>
        </w:rPr>
        <w:t>4.</w:t>
      </w:r>
      <w:r>
        <w:rPr>
          <w:rFonts w:ascii="微软雅黑" w:eastAsia="微软雅黑" w:hAnsi="微软雅黑" w:hint="eastAsia"/>
          <w:sz w:val="18"/>
          <w:szCs w:val="18"/>
        </w:rPr>
        <w:tab/>
      </w:r>
      <w:r w:rsidR="00991022" w:rsidRPr="00991022">
        <w:rPr>
          <w:rFonts w:ascii="微软雅黑" w:eastAsia="微软雅黑" w:hAnsi="微软雅黑" w:hint="eastAsia"/>
          <w:sz w:val="18"/>
          <w:szCs w:val="18"/>
        </w:rPr>
        <w:t>做一个ping测试，确保仪器响应。</w:t>
      </w:r>
    </w:p>
    <w:p w:rsidR="00263983" w:rsidRDefault="00991022">
      <w:pPr>
        <w:pStyle w:val="a6"/>
        <w:numPr>
          <w:ilvl w:val="0"/>
          <w:numId w:val="53"/>
        </w:numPr>
        <w:spacing w:line="400" w:lineRule="exact"/>
        <w:ind w:firstLineChars="0"/>
        <w:rPr>
          <w:rFonts w:ascii="Tahoma" w:hAnsi="Tahoma" w:cs="Tahoma"/>
          <w:szCs w:val="21"/>
        </w:rPr>
      </w:pPr>
      <w:r w:rsidRPr="00991022">
        <w:rPr>
          <w:rFonts w:ascii="微软雅黑" w:eastAsia="微软雅黑" w:hAnsi="微软雅黑" w:cs="Times New Roman" w:hint="eastAsia"/>
          <w:sz w:val="18"/>
          <w:szCs w:val="18"/>
        </w:rPr>
        <w:t>打开命令窗口，选择</w:t>
      </w:r>
      <w:r w:rsidRPr="00991022">
        <w:rPr>
          <w:rFonts w:ascii="Tahoma" w:hAnsi="Tahoma" w:cs="Tahoma"/>
          <w:b/>
          <w:szCs w:val="21"/>
        </w:rPr>
        <w:t>Start &gt; Run</w:t>
      </w:r>
      <w:r w:rsidRPr="00991022">
        <w:rPr>
          <w:rFonts w:ascii="Tahoma" w:hAnsi="Tahoma" w:cs="Tahoma" w:hint="eastAsia"/>
          <w:szCs w:val="21"/>
        </w:rPr>
        <w:t>。</w:t>
      </w:r>
    </w:p>
    <w:p w:rsidR="00263983" w:rsidRDefault="00991022">
      <w:pPr>
        <w:pStyle w:val="a6"/>
        <w:numPr>
          <w:ilvl w:val="0"/>
          <w:numId w:val="53"/>
        </w:numPr>
        <w:spacing w:line="400" w:lineRule="exact"/>
        <w:ind w:firstLineChars="0"/>
        <w:rPr>
          <w:rFonts w:ascii="Tahoma" w:hAnsi="Tahoma" w:cs="Tahoma"/>
          <w:szCs w:val="21"/>
        </w:rPr>
      </w:pPr>
      <w:r w:rsidRPr="00991022">
        <w:rPr>
          <w:rFonts w:ascii="微软雅黑" w:eastAsia="微软雅黑" w:hAnsi="微软雅黑" w:hint="eastAsia"/>
          <w:sz w:val="18"/>
          <w:szCs w:val="18"/>
        </w:rPr>
        <w:t>在运行窗口中键入</w:t>
      </w:r>
      <w:r w:rsidR="00E84449" w:rsidRPr="00ED3707">
        <w:rPr>
          <w:rFonts w:ascii="Tahoma" w:hAnsi="Tahoma" w:cs="Tahoma" w:hint="eastAsia"/>
          <w:b/>
          <w:szCs w:val="21"/>
        </w:rPr>
        <w:t>CMD</w:t>
      </w:r>
      <w:r w:rsidR="00E84449" w:rsidRPr="00FE32BC">
        <w:rPr>
          <w:rFonts w:ascii="Tahoma" w:hAnsi="Tahoma" w:cs="Tahoma" w:hint="eastAsia"/>
          <w:szCs w:val="21"/>
        </w:rPr>
        <w:t>。</w:t>
      </w:r>
    </w:p>
    <w:p w:rsidR="00E84449" w:rsidRDefault="002842C9">
      <w:pPr>
        <w:jc w:val="center"/>
        <w:rPr>
          <w:rFonts w:ascii="Tahoma" w:hAnsi="Tahoma" w:cs="Tahoma"/>
          <w:szCs w:val="21"/>
        </w:rPr>
      </w:pPr>
      <w:r>
        <w:rPr>
          <w:rFonts w:ascii="Tahoma" w:hAnsi="Tahoma" w:cs="Tahoma"/>
          <w:noProof/>
          <w:szCs w:val="21"/>
        </w:rPr>
        <w:drawing>
          <wp:inline distT="0" distB="0" distL="0" distR="0">
            <wp:extent cx="2412423" cy="1269182"/>
            <wp:effectExtent l="19050" t="0" r="6927" b="0"/>
            <wp:docPr id="38"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6" cstate="print"/>
                    <a:srcRect/>
                    <a:stretch>
                      <a:fillRect/>
                    </a:stretch>
                  </pic:blipFill>
                  <pic:spPr bwMode="auto">
                    <a:xfrm>
                      <a:off x="0" y="0"/>
                      <a:ext cx="2418906" cy="1272592"/>
                    </a:xfrm>
                    <a:prstGeom prst="rect">
                      <a:avLst/>
                    </a:prstGeom>
                    <a:noFill/>
                    <a:ln w="9525">
                      <a:noFill/>
                      <a:miter lim="800000"/>
                      <a:headEnd/>
                      <a:tailEnd/>
                    </a:ln>
                  </pic:spPr>
                </pic:pic>
              </a:graphicData>
            </a:graphic>
          </wp:inline>
        </w:drawing>
      </w:r>
    </w:p>
    <w:p w:rsidR="00263983" w:rsidRDefault="00991022">
      <w:pPr>
        <w:pStyle w:val="a6"/>
        <w:numPr>
          <w:ilvl w:val="0"/>
          <w:numId w:val="54"/>
        </w:numPr>
        <w:spacing w:line="400" w:lineRule="exact"/>
        <w:ind w:firstLineChars="0"/>
        <w:rPr>
          <w:rFonts w:ascii="微软雅黑" w:eastAsia="微软雅黑" w:hAnsi="微软雅黑"/>
          <w:sz w:val="18"/>
          <w:szCs w:val="18"/>
        </w:rPr>
      </w:pPr>
      <w:r w:rsidRPr="00991022">
        <w:rPr>
          <w:rFonts w:ascii="微软雅黑" w:eastAsia="微软雅黑" w:hAnsi="微软雅黑" w:hint="eastAsia"/>
          <w:sz w:val="18"/>
          <w:szCs w:val="18"/>
        </w:rPr>
        <w:lastRenderedPageBreak/>
        <w:t>点击OK。</w:t>
      </w:r>
    </w:p>
    <w:p w:rsidR="00263983" w:rsidRDefault="00991022">
      <w:pPr>
        <w:pStyle w:val="a6"/>
        <w:numPr>
          <w:ilvl w:val="0"/>
          <w:numId w:val="27"/>
        </w:numPr>
        <w:spacing w:line="400" w:lineRule="exact"/>
        <w:ind w:firstLineChars="0"/>
        <w:rPr>
          <w:rFonts w:ascii="微软雅黑" w:eastAsia="微软雅黑" w:hAnsi="微软雅黑" w:cs="Times New Roman"/>
          <w:sz w:val="18"/>
          <w:szCs w:val="18"/>
        </w:rPr>
      </w:pPr>
      <w:r w:rsidRPr="00991022">
        <w:rPr>
          <w:rFonts w:ascii="微软雅黑" w:eastAsia="微软雅黑" w:hAnsi="微软雅黑" w:cs="Times New Roman" w:hint="eastAsia"/>
          <w:sz w:val="18"/>
          <w:szCs w:val="18"/>
        </w:rPr>
        <w:t>以太网通讯，键入：ping10.1.1.11</w:t>
      </w:r>
    </w:p>
    <w:p w:rsidR="00263983" w:rsidRDefault="00991022">
      <w:pPr>
        <w:pStyle w:val="a6"/>
        <w:numPr>
          <w:ilvl w:val="0"/>
          <w:numId w:val="27"/>
        </w:numPr>
        <w:spacing w:line="400" w:lineRule="exact"/>
        <w:ind w:firstLineChars="0"/>
        <w:rPr>
          <w:rFonts w:ascii="微软雅黑" w:eastAsia="微软雅黑" w:hAnsi="微软雅黑" w:cs="Times New Roman"/>
          <w:sz w:val="18"/>
          <w:szCs w:val="18"/>
        </w:rPr>
      </w:pPr>
      <w:r w:rsidRPr="00991022">
        <w:rPr>
          <w:rFonts w:ascii="微软雅黑" w:eastAsia="微软雅黑" w:hAnsi="微软雅黑" w:cs="Times New Roman" w:hint="eastAsia"/>
          <w:sz w:val="18"/>
          <w:szCs w:val="18"/>
        </w:rPr>
        <w:t>无线网通讯，键入：ping10.1.1.77</w:t>
      </w:r>
    </w:p>
    <w:p w:rsidR="00E84449" w:rsidRPr="0096570F" w:rsidRDefault="002842C9">
      <w:pPr>
        <w:rPr>
          <w:rFonts w:ascii="Tahoma" w:hAnsi="Tahoma" w:cs="Tahoma"/>
          <w:szCs w:val="21"/>
        </w:rPr>
      </w:pPr>
      <w:r>
        <w:rPr>
          <w:rFonts w:ascii="Tahoma" w:hAnsi="Tahoma" w:cs="Tahoma"/>
          <w:noProof/>
          <w:szCs w:val="21"/>
        </w:rPr>
        <w:drawing>
          <wp:inline distT="0" distB="0" distL="0" distR="0">
            <wp:extent cx="5274310" cy="2406529"/>
            <wp:effectExtent l="19050" t="0" r="2540" b="0"/>
            <wp:docPr id="40" name="图片 11" descr="C:\Users\Administrator\Desktop\新建位图图像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dministrator\Desktop\新建位图图像25.jpg"/>
                    <pic:cNvPicPr>
                      <a:picLocks noChangeAspect="1" noChangeArrowheads="1"/>
                    </pic:cNvPicPr>
                  </pic:nvPicPr>
                  <pic:blipFill>
                    <a:blip r:embed="rId37" cstate="print"/>
                    <a:srcRect/>
                    <a:stretch>
                      <a:fillRect/>
                    </a:stretch>
                  </pic:blipFill>
                  <pic:spPr bwMode="auto">
                    <a:xfrm>
                      <a:off x="0" y="0"/>
                      <a:ext cx="5274310" cy="2406529"/>
                    </a:xfrm>
                    <a:prstGeom prst="rect">
                      <a:avLst/>
                    </a:prstGeom>
                    <a:noFill/>
                    <a:ln w="9525">
                      <a:noFill/>
                      <a:miter lim="800000"/>
                      <a:headEnd/>
                      <a:tailEnd/>
                    </a:ln>
                  </pic:spPr>
                </pic:pic>
              </a:graphicData>
            </a:graphic>
          </wp:inline>
        </w:drawing>
      </w:r>
    </w:p>
    <w:p w:rsidR="00263983" w:rsidRDefault="00991022">
      <w:pPr>
        <w:spacing w:line="400" w:lineRule="exact"/>
        <w:ind w:firstLine="420"/>
        <w:rPr>
          <w:rFonts w:ascii="微软雅黑" w:eastAsia="微软雅黑" w:hAnsi="微软雅黑"/>
          <w:sz w:val="18"/>
          <w:szCs w:val="18"/>
        </w:rPr>
      </w:pPr>
      <w:r w:rsidRPr="00991022">
        <w:rPr>
          <w:rFonts w:ascii="微软雅黑" w:eastAsia="微软雅黑" w:hAnsi="微软雅黑" w:hint="eastAsia"/>
          <w:sz w:val="18"/>
          <w:szCs w:val="18"/>
        </w:rPr>
        <w:t>确认网线连接上之后，RS3正常通讯后，下一步设置无线连接，方法参照《无线连接不上时，先用以太网交叉电缆线连接ASD与computer连接试一下，RS3能否正常通讯，如果可以正常通讯》部分。</w:t>
      </w:r>
    </w:p>
    <w:p w:rsidR="00E84449" w:rsidRPr="005C0B3D" w:rsidRDefault="00E84449" w:rsidP="00E84449"/>
    <w:p w:rsidR="00263983" w:rsidRDefault="00263983">
      <w:pPr>
        <w:widowControl/>
        <w:spacing w:line="400" w:lineRule="exact"/>
        <w:jc w:val="left"/>
        <w:rPr>
          <w:rFonts w:ascii="微软雅黑" w:eastAsia="微软雅黑" w:hAnsi="微软雅黑"/>
          <w:sz w:val="18"/>
          <w:szCs w:val="18"/>
        </w:rPr>
      </w:pPr>
    </w:p>
    <w:p w:rsidR="00263983" w:rsidRDefault="00263983">
      <w:pPr>
        <w:widowControl/>
        <w:spacing w:line="400" w:lineRule="exact"/>
        <w:jc w:val="left"/>
        <w:rPr>
          <w:rFonts w:ascii="微软雅黑" w:eastAsia="微软雅黑" w:hAnsi="微软雅黑"/>
          <w:sz w:val="18"/>
          <w:szCs w:val="18"/>
        </w:rPr>
      </w:pPr>
    </w:p>
    <w:p w:rsidR="00FE32BC" w:rsidRDefault="00FE32BC" w:rsidP="00605F12">
      <w:pPr>
        <w:jc w:val="center"/>
        <w:rPr>
          <w:rFonts w:ascii="微软雅黑" w:eastAsia="微软雅黑" w:hAnsi="微软雅黑"/>
          <w:color w:val="FF0000"/>
          <w:sz w:val="30"/>
          <w:szCs w:val="30"/>
        </w:rPr>
      </w:pPr>
    </w:p>
    <w:p w:rsidR="00FE32BC" w:rsidRDefault="00FE32BC" w:rsidP="00605F12">
      <w:pPr>
        <w:jc w:val="center"/>
        <w:rPr>
          <w:rFonts w:ascii="微软雅黑" w:eastAsia="微软雅黑" w:hAnsi="微软雅黑"/>
          <w:color w:val="FF0000"/>
          <w:sz w:val="30"/>
          <w:szCs w:val="30"/>
        </w:rPr>
      </w:pPr>
    </w:p>
    <w:p w:rsidR="00FE32BC" w:rsidRDefault="00FE32BC" w:rsidP="00605F12">
      <w:pPr>
        <w:jc w:val="center"/>
        <w:rPr>
          <w:rFonts w:ascii="微软雅黑" w:eastAsia="微软雅黑" w:hAnsi="微软雅黑"/>
          <w:color w:val="FF0000"/>
          <w:sz w:val="30"/>
          <w:szCs w:val="30"/>
        </w:rPr>
      </w:pPr>
    </w:p>
    <w:p w:rsidR="00FE32BC" w:rsidRDefault="00FE32BC" w:rsidP="00605F12">
      <w:pPr>
        <w:jc w:val="center"/>
        <w:rPr>
          <w:rFonts w:ascii="微软雅黑" w:eastAsia="微软雅黑" w:hAnsi="微软雅黑"/>
          <w:color w:val="FF0000"/>
          <w:sz w:val="30"/>
          <w:szCs w:val="30"/>
        </w:rPr>
      </w:pPr>
    </w:p>
    <w:p w:rsidR="00FE32BC" w:rsidRDefault="00FE32BC" w:rsidP="00605F12">
      <w:pPr>
        <w:jc w:val="center"/>
        <w:rPr>
          <w:rFonts w:ascii="微软雅黑" w:eastAsia="微软雅黑" w:hAnsi="微软雅黑"/>
          <w:color w:val="FF0000"/>
          <w:sz w:val="30"/>
          <w:szCs w:val="30"/>
        </w:rPr>
      </w:pPr>
    </w:p>
    <w:p w:rsidR="00FE32BC" w:rsidRDefault="00FE32BC" w:rsidP="00605F12">
      <w:pPr>
        <w:jc w:val="center"/>
        <w:rPr>
          <w:rFonts w:ascii="微软雅黑" w:eastAsia="微软雅黑" w:hAnsi="微软雅黑"/>
          <w:color w:val="FF0000"/>
          <w:sz w:val="30"/>
          <w:szCs w:val="30"/>
        </w:rPr>
      </w:pPr>
    </w:p>
    <w:p w:rsidR="00FE32BC" w:rsidRDefault="00FE32BC" w:rsidP="00605F12">
      <w:pPr>
        <w:jc w:val="center"/>
        <w:rPr>
          <w:rFonts w:ascii="微软雅黑" w:eastAsia="微软雅黑" w:hAnsi="微软雅黑"/>
          <w:color w:val="FF0000"/>
          <w:sz w:val="30"/>
          <w:szCs w:val="30"/>
        </w:rPr>
      </w:pPr>
    </w:p>
    <w:p w:rsidR="00FE32BC" w:rsidRDefault="00FE32BC" w:rsidP="00605F12">
      <w:pPr>
        <w:jc w:val="center"/>
        <w:rPr>
          <w:rFonts w:ascii="微软雅黑" w:eastAsia="微软雅黑" w:hAnsi="微软雅黑"/>
          <w:color w:val="FF0000"/>
          <w:sz w:val="30"/>
          <w:szCs w:val="30"/>
        </w:rPr>
      </w:pPr>
    </w:p>
    <w:p w:rsidR="00FE32BC" w:rsidRDefault="00FE32BC" w:rsidP="00605F12">
      <w:pPr>
        <w:jc w:val="center"/>
        <w:rPr>
          <w:rFonts w:ascii="微软雅黑" w:eastAsia="微软雅黑" w:hAnsi="微软雅黑"/>
          <w:color w:val="FF0000"/>
          <w:sz w:val="30"/>
          <w:szCs w:val="30"/>
        </w:rPr>
      </w:pPr>
    </w:p>
    <w:p w:rsidR="00FE32BC" w:rsidRDefault="00FE32BC" w:rsidP="00934D4B">
      <w:pPr>
        <w:rPr>
          <w:rFonts w:ascii="微软雅黑" w:eastAsia="微软雅黑" w:hAnsi="微软雅黑"/>
          <w:color w:val="FF0000"/>
          <w:sz w:val="30"/>
          <w:szCs w:val="30"/>
        </w:rPr>
      </w:pPr>
    </w:p>
    <w:p w:rsidR="00263983" w:rsidRDefault="00263983">
      <w:pPr>
        <w:widowControl/>
        <w:spacing w:line="400" w:lineRule="exact"/>
        <w:jc w:val="left"/>
        <w:rPr>
          <w:rFonts w:ascii="微软雅黑" w:eastAsia="微软雅黑" w:hAnsi="微软雅黑"/>
          <w:sz w:val="18"/>
          <w:szCs w:val="18"/>
        </w:rPr>
      </w:pPr>
    </w:p>
    <w:p w:rsidR="00263983" w:rsidRDefault="00991022">
      <w:pPr>
        <w:spacing w:line="400" w:lineRule="exact"/>
        <w:jc w:val="center"/>
        <w:rPr>
          <w:rFonts w:ascii="微软雅黑" w:eastAsia="微软雅黑" w:hAnsi="微软雅黑"/>
          <w:color w:val="FF0000"/>
          <w:sz w:val="30"/>
          <w:szCs w:val="30"/>
        </w:rPr>
      </w:pPr>
      <w:r w:rsidRPr="00991022">
        <w:rPr>
          <w:rFonts w:ascii="微软雅黑" w:eastAsia="微软雅黑" w:hAnsi="微软雅黑" w:hint="eastAsia"/>
          <w:color w:val="FF0000"/>
          <w:sz w:val="30"/>
          <w:szCs w:val="30"/>
        </w:rPr>
        <w:lastRenderedPageBreak/>
        <w:t>测量条件</w:t>
      </w:r>
    </w:p>
    <w:p w:rsidR="00263983" w:rsidRDefault="00803F0E">
      <w:pPr>
        <w:spacing w:line="400" w:lineRule="exact"/>
        <w:rPr>
          <w:rFonts w:ascii="微软雅黑" w:eastAsia="微软雅黑" w:hAnsi="微软雅黑"/>
          <w:b/>
          <w:bCs/>
          <w:sz w:val="24"/>
        </w:rPr>
      </w:pPr>
      <w:proofErr w:type="gramStart"/>
      <w:r>
        <w:rPr>
          <w:rFonts w:ascii="微软雅黑" w:eastAsia="微软雅黑" w:hAnsi="微软雅黑" w:hint="eastAsia"/>
          <w:b/>
          <w:bCs/>
          <w:sz w:val="24"/>
        </w:rPr>
        <w:t>一</w:t>
      </w:r>
      <w:proofErr w:type="gramEnd"/>
      <w:r>
        <w:rPr>
          <w:rFonts w:ascii="微软雅黑" w:eastAsia="微软雅黑" w:hAnsi="微软雅黑" w:hint="eastAsia"/>
          <w:b/>
          <w:bCs/>
          <w:sz w:val="24"/>
        </w:rPr>
        <w:t>．</w:t>
      </w:r>
      <w:r w:rsidR="000812C3" w:rsidRPr="00F07A25">
        <w:rPr>
          <w:rFonts w:ascii="微软雅黑" w:eastAsia="微软雅黑" w:hAnsi="微软雅黑" w:hint="eastAsia"/>
          <w:b/>
          <w:bCs/>
          <w:sz w:val="24"/>
        </w:rPr>
        <w:t>室内测量</w:t>
      </w:r>
    </w:p>
    <w:p w:rsidR="00263983" w:rsidRDefault="000812C3">
      <w:pPr>
        <w:spacing w:line="400" w:lineRule="exact"/>
        <w:rPr>
          <w:rFonts w:ascii="微软雅黑" w:eastAsia="微软雅黑" w:hAnsi="微软雅黑"/>
          <w:sz w:val="18"/>
          <w:szCs w:val="18"/>
        </w:rPr>
      </w:pPr>
      <w:r w:rsidRPr="00F07A25">
        <w:rPr>
          <w:rFonts w:ascii="微软雅黑" w:eastAsia="微软雅黑" w:hAnsi="微软雅黑" w:hint="eastAsia"/>
          <w:sz w:val="18"/>
          <w:szCs w:val="18"/>
        </w:rPr>
        <w:t>室内测量时需要考虑的因素</w:t>
      </w:r>
    </w:p>
    <w:p w:rsidR="00263983" w:rsidRDefault="000812C3">
      <w:pPr>
        <w:numPr>
          <w:ilvl w:val="0"/>
          <w:numId w:val="15"/>
        </w:numPr>
        <w:spacing w:line="400" w:lineRule="exact"/>
        <w:rPr>
          <w:rFonts w:ascii="微软雅黑" w:eastAsia="微软雅黑" w:hAnsi="微软雅黑"/>
          <w:sz w:val="18"/>
          <w:szCs w:val="18"/>
        </w:rPr>
      </w:pPr>
      <w:r w:rsidRPr="00F07A25">
        <w:rPr>
          <w:rFonts w:ascii="微软雅黑" w:eastAsia="微软雅黑" w:hAnsi="微软雅黑" w:hint="eastAsia"/>
          <w:sz w:val="18"/>
          <w:szCs w:val="18"/>
        </w:rPr>
        <w:t>暗室操作</w:t>
      </w:r>
    </w:p>
    <w:p w:rsidR="00263983" w:rsidRDefault="000812C3">
      <w:pPr>
        <w:numPr>
          <w:ilvl w:val="0"/>
          <w:numId w:val="15"/>
        </w:numPr>
        <w:spacing w:line="400" w:lineRule="exact"/>
        <w:rPr>
          <w:rFonts w:ascii="微软雅黑" w:eastAsia="微软雅黑" w:hAnsi="微软雅黑"/>
          <w:sz w:val="18"/>
          <w:szCs w:val="18"/>
        </w:rPr>
      </w:pPr>
      <w:r w:rsidRPr="00F07A25">
        <w:rPr>
          <w:rFonts w:ascii="微软雅黑" w:eastAsia="微软雅黑" w:hAnsi="微软雅黑" w:hint="eastAsia"/>
          <w:sz w:val="18"/>
          <w:szCs w:val="18"/>
        </w:rPr>
        <w:t>几何布置</w:t>
      </w:r>
      <w:r>
        <w:rPr>
          <w:rFonts w:ascii="微软雅黑" w:eastAsia="微软雅黑" w:hAnsi="微软雅黑" w:hint="eastAsia"/>
          <w:sz w:val="18"/>
          <w:szCs w:val="18"/>
        </w:rPr>
        <w:t>光路径</w:t>
      </w:r>
    </w:p>
    <w:p w:rsidR="00263983" w:rsidRDefault="000812C3">
      <w:pPr>
        <w:numPr>
          <w:ilvl w:val="0"/>
          <w:numId w:val="15"/>
        </w:numPr>
        <w:spacing w:line="400" w:lineRule="exact"/>
        <w:rPr>
          <w:rFonts w:ascii="微软雅黑" w:eastAsia="微软雅黑" w:hAnsi="微软雅黑"/>
          <w:sz w:val="18"/>
          <w:szCs w:val="18"/>
        </w:rPr>
      </w:pPr>
      <w:r w:rsidRPr="00F07A25">
        <w:rPr>
          <w:rFonts w:ascii="微软雅黑" w:eastAsia="微软雅黑" w:hAnsi="微软雅黑" w:hint="eastAsia"/>
          <w:sz w:val="18"/>
          <w:szCs w:val="18"/>
        </w:rPr>
        <w:t>用黑天鹅绒布作背景</w:t>
      </w:r>
    </w:p>
    <w:p w:rsidR="00263983" w:rsidRDefault="000812C3">
      <w:pPr>
        <w:numPr>
          <w:ilvl w:val="0"/>
          <w:numId w:val="15"/>
        </w:numPr>
        <w:spacing w:line="400" w:lineRule="exact"/>
        <w:rPr>
          <w:rFonts w:ascii="微软雅黑" w:eastAsia="微软雅黑" w:hAnsi="微软雅黑"/>
          <w:sz w:val="18"/>
          <w:szCs w:val="18"/>
        </w:rPr>
      </w:pPr>
      <w:r w:rsidRPr="00F07A25">
        <w:rPr>
          <w:rFonts w:ascii="微软雅黑" w:eastAsia="微软雅黑" w:hAnsi="微软雅黑" w:hint="eastAsia"/>
          <w:sz w:val="18"/>
          <w:szCs w:val="18"/>
        </w:rPr>
        <w:t>白板完全覆盖视场</w:t>
      </w:r>
    </w:p>
    <w:p w:rsidR="00263983" w:rsidRDefault="000812C3">
      <w:pPr>
        <w:spacing w:line="400" w:lineRule="exact"/>
        <w:rPr>
          <w:rFonts w:ascii="微软雅黑" w:eastAsia="微软雅黑" w:hAnsi="微软雅黑"/>
          <w:sz w:val="18"/>
          <w:szCs w:val="18"/>
        </w:rPr>
      </w:pPr>
      <w:r w:rsidRPr="00F07A25">
        <w:rPr>
          <w:rFonts w:ascii="微软雅黑" w:eastAsia="微软雅黑" w:hAnsi="微软雅黑" w:hint="eastAsia"/>
          <w:bCs/>
          <w:sz w:val="18"/>
          <w:szCs w:val="18"/>
        </w:rPr>
        <w:t xml:space="preserve">环境要求为： </w:t>
      </w:r>
    </w:p>
    <w:p w:rsidR="00263983" w:rsidRDefault="000812C3">
      <w:pPr>
        <w:spacing w:line="400" w:lineRule="exact"/>
        <w:rPr>
          <w:rFonts w:ascii="微软雅黑" w:eastAsia="微软雅黑" w:hAnsi="微软雅黑"/>
          <w:bCs/>
          <w:sz w:val="18"/>
          <w:szCs w:val="18"/>
        </w:rPr>
      </w:pPr>
      <w:r w:rsidRPr="00F07A25">
        <w:rPr>
          <w:rFonts w:ascii="微软雅黑" w:eastAsia="微软雅黑" w:hAnsi="微软雅黑" w:hint="eastAsia"/>
          <w:bCs/>
          <w:sz w:val="18"/>
          <w:szCs w:val="18"/>
        </w:rPr>
        <w:t>实验室环境，负责测定的实验室应具有国家认证资格。温度、湿度、电磁干扰、振动及电源条件应在仪器稳定工作要求范围之内，符合</w:t>
      </w:r>
      <w:r w:rsidRPr="00F07A25">
        <w:rPr>
          <w:rFonts w:ascii="微软雅黑" w:eastAsia="微软雅黑" w:hAnsi="微软雅黑"/>
          <w:bCs/>
          <w:sz w:val="18"/>
          <w:szCs w:val="18"/>
        </w:rPr>
        <w:t>“</w:t>
      </w:r>
      <w:r w:rsidRPr="00F07A25">
        <w:rPr>
          <w:rFonts w:ascii="微软雅黑" w:eastAsia="微软雅黑" w:hAnsi="微软雅黑" w:hint="eastAsia"/>
          <w:bCs/>
          <w:sz w:val="18"/>
          <w:szCs w:val="18"/>
        </w:rPr>
        <w:t>试验场、试验室与波谱测量仪器设备规范</w:t>
      </w:r>
      <w:r w:rsidRPr="00F07A25">
        <w:rPr>
          <w:rFonts w:ascii="微软雅黑" w:eastAsia="微软雅黑" w:hAnsi="微软雅黑"/>
          <w:bCs/>
          <w:sz w:val="18"/>
          <w:szCs w:val="18"/>
        </w:rPr>
        <w:t>”</w:t>
      </w:r>
      <w:r w:rsidRPr="00F07A25">
        <w:rPr>
          <w:rFonts w:ascii="微软雅黑" w:eastAsia="微软雅黑" w:hAnsi="微软雅黑" w:hint="eastAsia"/>
          <w:bCs/>
          <w:sz w:val="18"/>
          <w:szCs w:val="18"/>
        </w:rPr>
        <w:t>的要求。</w:t>
      </w:r>
    </w:p>
    <w:p w:rsidR="00263983" w:rsidRDefault="00803F0E">
      <w:pPr>
        <w:spacing w:line="400" w:lineRule="exact"/>
        <w:rPr>
          <w:rFonts w:ascii="微软雅黑" w:eastAsia="微软雅黑" w:hAnsi="微软雅黑"/>
          <w:b/>
          <w:bCs/>
          <w:sz w:val="24"/>
        </w:rPr>
      </w:pPr>
      <w:r>
        <w:rPr>
          <w:rFonts w:ascii="微软雅黑" w:eastAsia="微软雅黑" w:hAnsi="微软雅黑" w:hint="eastAsia"/>
          <w:b/>
          <w:bCs/>
          <w:sz w:val="24"/>
        </w:rPr>
        <w:t>二．</w:t>
      </w:r>
      <w:r w:rsidR="000812C3" w:rsidRPr="00F07A25">
        <w:rPr>
          <w:rFonts w:ascii="微软雅黑" w:eastAsia="微软雅黑" w:hAnsi="微软雅黑" w:hint="eastAsia"/>
          <w:b/>
          <w:bCs/>
          <w:sz w:val="24"/>
        </w:rPr>
        <w:t>野外测量</w:t>
      </w:r>
    </w:p>
    <w:p w:rsidR="00263983" w:rsidRDefault="000812C3">
      <w:pPr>
        <w:pStyle w:val="a6"/>
        <w:numPr>
          <w:ilvl w:val="0"/>
          <w:numId w:val="16"/>
        </w:numPr>
        <w:spacing w:line="400" w:lineRule="exact"/>
        <w:ind w:firstLineChars="0"/>
        <w:rPr>
          <w:rFonts w:ascii="微软雅黑" w:eastAsia="微软雅黑" w:hAnsi="微软雅黑"/>
          <w:sz w:val="18"/>
          <w:szCs w:val="18"/>
        </w:rPr>
      </w:pPr>
      <w:r w:rsidRPr="00F07A25">
        <w:rPr>
          <w:rFonts w:ascii="微软雅黑" w:eastAsia="微软雅黑" w:hAnsi="微软雅黑" w:hint="eastAsia"/>
          <w:sz w:val="18"/>
          <w:szCs w:val="18"/>
        </w:rPr>
        <w:t>选择无云或少云</w:t>
      </w:r>
      <w:r w:rsidRPr="00D273BB">
        <w:rPr>
          <w:rFonts w:ascii="微软雅黑" w:eastAsia="微软雅黑" w:hAnsi="微软雅黑" w:hint="eastAsia"/>
          <w:sz w:val="18"/>
          <w:szCs w:val="18"/>
        </w:rPr>
        <w:t>的天气、</w:t>
      </w:r>
    </w:p>
    <w:p w:rsidR="00263983" w:rsidRDefault="000812C3">
      <w:pPr>
        <w:pStyle w:val="a6"/>
        <w:numPr>
          <w:ilvl w:val="0"/>
          <w:numId w:val="16"/>
        </w:numPr>
        <w:spacing w:line="400" w:lineRule="exact"/>
        <w:ind w:firstLineChars="0"/>
        <w:rPr>
          <w:rFonts w:ascii="微软雅黑" w:eastAsia="微软雅黑" w:hAnsi="微软雅黑"/>
          <w:sz w:val="18"/>
          <w:szCs w:val="18"/>
        </w:rPr>
      </w:pPr>
      <w:r w:rsidRPr="00D273BB">
        <w:rPr>
          <w:rFonts w:ascii="微软雅黑" w:eastAsia="微软雅黑" w:hAnsi="微软雅黑" w:hint="eastAsia"/>
          <w:sz w:val="18"/>
          <w:szCs w:val="18"/>
        </w:rPr>
        <w:t>风带来的氧气浓度的差异</w:t>
      </w:r>
    </w:p>
    <w:p w:rsidR="00263983" w:rsidRDefault="000812C3">
      <w:pPr>
        <w:pStyle w:val="a6"/>
        <w:numPr>
          <w:ilvl w:val="0"/>
          <w:numId w:val="16"/>
        </w:numPr>
        <w:spacing w:line="400" w:lineRule="exact"/>
        <w:ind w:firstLineChars="0"/>
        <w:rPr>
          <w:rFonts w:ascii="微软雅黑" w:eastAsia="微软雅黑" w:hAnsi="微软雅黑"/>
          <w:sz w:val="18"/>
          <w:szCs w:val="18"/>
        </w:rPr>
      </w:pPr>
      <w:r w:rsidRPr="00D273BB">
        <w:rPr>
          <w:rFonts w:ascii="微软雅黑" w:eastAsia="微软雅黑" w:hAnsi="微软雅黑" w:hint="eastAsia"/>
          <w:sz w:val="18"/>
          <w:szCs w:val="18"/>
        </w:rPr>
        <w:t>周围目标的光极化干扰</w:t>
      </w:r>
    </w:p>
    <w:p w:rsidR="00263983" w:rsidRDefault="000812C3">
      <w:pPr>
        <w:pStyle w:val="a6"/>
        <w:numPr>
          <w:ilvl w:val="0"/>
          <w:numId w:val="16"/>
        </w:numPr>
        <w:spacing w:line="400" w:lineRule="exact"/>
        <w:ind w:firstLineChars="0"/>
        <w:rPr>
          <w:rFonts w:ascii="微软雅黑" w:eastAsia="微软雅黑" w:hAnsi="微软雅黑"/>
          <w:sz w:val="18"/>
          <w:szCs w:val="18"/>
        </w:rPr>
      </w:pPr>
      <w:r w:rsidRPr="00D273BB">
        <w:rPr>
          <w:rFonts w:ascii="微软雅黑" w:eastAsia="微软雅黑" w:hAnsi="微软雅黑" w:hint="eastAsia"/>
          <w:sz w:val="18"/>
          <w:szCs w:val="18"/>
        </w:rPr>
        <w:t>白板完全覆盖视场</w:t>
      </w:r>
    </w:p>
    <w:p w:rsidR="00263983" w:rsidRDefault="000812C3">
      <w:pPr>
        <w:pStyle w:val="a6"/>
        <w:numPr>
          <w:ilvl w:val="0"/>
          <w:numId w:val="16"/>
        </w:numPr>
        <w:spacing w:line="400" w:lineRule="exact"/>
        <w:ind w:firstLineChars="0"/>
        <w:rPr>
          <w:rFonts w:ascii="微软雅黑" w:eastAsia="微软雅黑" w:hAnsi="微软雅黑"/>
          <w:sz w:val="18"/>
          <w:szCs w:val="18"/>
        </w:rPr>
      </w:pPr>
      <w:r w:rsidRPr="00D273BB">
        <w:rPr>
          <w:rFonts w:ascii="微软雅黑" w:eastAsia="微软雅黑" w:hAnsi="微软雅黑" w:hint="eastAsia"/>
          <w:sz w:val="18"/>
          <w:szCs w:val="18"/>
        </w:rPr>
        <w:t>几何布置</w:t>
      </w:r>
      <w:r>
        <w:rPr>
          <w:rFonts w:ascii="微软雅黑" w:eastAsia="微软雅黑" w:hAnsi="微软雅黑" w:hint="eastAsia"/>
          <w:sz w:val="18"/>
          <w:szCs w:val="18"/>
        </w:rPr>
        <w:t>光路径</w:t>
      </w:r>
    </w:p>
    <w:p w:rsidR="00263983" w:rsidRDefault="000812C3">
      <w:pPr>
        <w:pStyle w:val="a6"/>
        <w:numPr>
          <w:ilvl w:val="0"/>
          <w:numId w:val="16"/>
        </w:numPr>
        <w:spacing w:line="400" w:lineRule="exact"/>
        <w:ind w:firstLineChars="0"/>
        <w:rPr>
          <w:rFonts w:ascii="微软雅黑" w:eastAsia="微软雅黑" w:hAnsi="微软雅黑"/>
          <w:sz w:val="18"/>
          <w:szCs w:val="18"/>
        </w:rPr>
      </w:pPr>
      <w:r w:rsidRPr="00D273BB">
        <w:rPr>
          <w:rFonts w:ascii="微软雅黑" w:eastAsia="微软雅黑" w:hAnsi="微软雅黑" w:hint="eastAsia"/>
          <w:sz w:val="18"/>
          <w:szCs w:val="18"/>
        </w:rPr>
        <w:t>注意选择适当的时间</w:t>
      </w:r>
      <w:r>
        <w:rPr>
          <w:rFonts w:ascii="微软雅黑" w:eastAsia="微软雅黑" w:hAnsi="微软雅黑" w:hint="eastAsia"/>
          <w:sz w:val="18"/>
          <w:szCs w:val="18"/>
        </w:rPr>
        <w:t>，保证数据的信噪比最大。</w:t>
      </w:r>
    </w:p>
    <w:p w:rsidR="00263983" w:rsidRDefault="00991022">
      <w:pPr>
        <w:spacing w:line="400" w:lineRule="exact"/>
        <w:rPr>
          <w:rFonts w:ascii="微软雅黑" w:eastAsia="微软雅黑" w:hAnsi="微软雅黑"/>
          <w:sz w:val="18"/>
          <w:szCs w:val="18"/>
        </w:rPr>
      </w:pPr>
      <w:r w:rsidRPr="00991022">
        <w:rPr>
          <w:rFonts w:ascii="微软雅黑" w:eastAsia="微软雅黑" w:hAnsi="微软雅黑" w:hint="eastAsia"/>
          <w:b/>
          <w:color w:val="000000" w:themeColor="text1"/>
          <w:sz w:val="18"/>
          <w:szCs w:val="18"/>
        </w:rPr>
        <w:t>目标选取：</w:t>
      </w:r>
      <w:r w:rsidRPr="00991022">
        <w:rPr>
          <w:rFonts w:ascii="微软雅黑" w:eastAsia="微软雅黑" w:hAnsi="微软雅黑" w:hint="eastAsia"/>
          <w:sz w:val="18"/>
          <w:szCs w:val="18"/>
        </w:rPr>
        <w:t>选取测量目标要具有代表性，应能真实反映被测目标的平均自然性。对于植被冠层及地物的测量应考虑目标和背景的综合效应。</w:t>
      </w:r>
    </w:p>
    <w:p w:rsidR="00263983" w:rsidRDefault="000812C3">
      <w:pPr>
        <w:spacing w:line="400" w:lineRule="exact"/>
        <w:ind w:left="1"/>
        <w:rPr>
          <w:rFonts w:ascii="微软雅黑" w:eastAsia="微软雅黑" w:hAnsi="微软雅黑"/>
          <w:sz w:val="18"/>
          <w:szCs w:val="18"/>
        </w:rPr>
      </w:pPr>
      <w:r w:rsidRPr="00D273BB">
        <w:rPr>
          <w:rFonts w:ascii="微软雅黑" w:eastAsia="微软雅黑" w:hAnsi="微软雅黑" w:hint="eastAsia"/>
          <w:sz w:val="18"/>
          <w:szCs w:val="18"/>
        </w:rPr>
        <w:t>能见度的要求：对一般无严重大气污染地区，测量时的水平能见度要求不小于</w:t>
      </w:r>
      <w:r w:rsidRPr="00D273BB">
        <w:rPr>
          <w:rFonts w:ascii="微软雅黑" w:eastAsia="微软雅黑" w:hAnsi="微软雅黑"/>
          <w:sz w:val="18"/>
          <w:szCs w:val="18"/>
        </w:rPr>
        <w:t>10 km</w:t>
      </w:r>
      <w:r>
        <w:rPr>
          <w:rFonts w:ascii="微软雅黑" w:eastAsia="微软雅黑" w:hAnsi="微软雅黑" w:hint="eastAsia"/>
          <w:sz w:val="18"/>
          <w:szCs w:val="18"/>
        </w:rPr>
        <w:t>。</w:t>
      </w:r>
    </w:p>
    <w:p w:rsidR="00263983" w:rsidRDefault="000812C3">
      <w:pPr>
        <w:spacing w:line="400" w:lineRule="exact"/>
        <w:rPr>
          <w:rFonts w:ascii="微软雅黑" w:eastAsia="微软雅黑" w:hAnsi="微软雅黑"/>
          <w:sz w:val="18"/>
          <w:szCs w:val="18"/>
        </w:rPr>
      </w:pPr>
      <w:r w:rsidRPr="00D273BB">
        <w:rPr>
          <w:rFonts w:ascii="微软雅黑" w:eastAsia="微软雅黑" w:hAnsi="微软雅黑" w:hint="eastAsia"/>
          <w:b/>
          <w:color w:val="000000" w:themeColor="text1"/>
          <w:sz w:val="18"/>
          <w:szCs w:val="18"/>
        </w:rPr>
        <w:t>云量限定：</w:t>
      </w:r>
      <w:r w:rsidRPr="00D273BB">
        <w:rPr>
          <w:rFonts w:ascii="微软雅黑" w:eastAsia="微软雅黑" w:hAnsi="微软雅黑" w:hint="eastAsia"/>
          <w:sz w:val="18"/>
          <w:szCs w:val="18"/>
        </w:rPr>
        <w:t>太阳周围</w:t>
      </w:r>
      <w:r w:rsidRPr="00D273BB">
        <w:rPr>
          <w:rFonts w:ascii="微软雅黑" w:eastAsia="微软雅黑" w:hAnsi="微软雅黑"/>
          <w:sz w:val="18"/>
          <w:szCs w:val="18"/>
        </w:rPr>
        <w:t>90°</w:t>
      </w:r>
      <w:r w:rsidRPr="00D273BB">
        <w:rPr>
          <w:rFonts w:ascii="微软雅黑" w:eastAsia="微软雅黑" w:hAnsi="微软雅黑" w:hint="eastAsia"/>
          <w:sz w:val="18"/>
          <w:szCs w:val="18"/>
        </w:rPr>
        <w:t>立体角，淡积云量，无卷云、浓积云等，光照稳定</w:t>
      </w:r>
      <w:r>
        <w:rPr>
          <w:rFonts w:ascii="微软雅黑" w:eastAsia="微软雅黑" w:hAnsi="微软雅黑" w:hint="eastAsia"/>
          <w:sz w:val="18"/>
          <w:szCs w:val="18"/>
        </w:rPr>
        <w:t>。</w:t>
      </w:r>
    </w:p>
    <w:p w:rsidR="00263983" w:rsidRDefault="000812C3">
      <w:pPr>
        <w:spacing w:line="400" w:lineRule="exact"/>
        <w:rPr>
          <w:rFonts w:ascii="微软雅黑" w:eastAsia="微软雅黑" w:hAnsi="微软雅黑"/>
          <w:sz w:val="18"/>
          <w:szCs w:val="18"/>
        </w:rPr>
      </w:pPr>
      <w:r w:rsidRPr="00D273BB">
        <w:rPr>
          <w:rFonts w:ascii="微软雅黑" w:eastAsia="微软雅黑" w:hAnsi="微软雅黑" w:hint="eastAsia"/>
          <w:b/>
          <w:color w:val="000000" w:themeColor="text1"/>
          <w:sz w:val="18"/>
          <w:szCs w:val="18"/>
        </w:rPr>
        <w:t>风力要求：</w:t>
      </w:r>
      <w:r w:rsidRPr="00D273BB">
        <w:rPr>
          <w:rFonts w:ascii="微软雅黑" w:eastAsia="微软雅黑" w:hAnsi="微软雅黑" w:hint="eastAsia"/>
          <w:sz w:val="18"/>
          <w:szCs w:val="18"/>
        </w:rPr>
        <w:t>测量时间内风力小于</w:t>
      </w:r>
      <w:r w:rsidRPr="00D273BB">
        <w:rPr>
          <w:rFonts w:ascii="微软雅黑" w:eastAsia="微软雅黑" w:hAnsi="微软雅黑"/>
          <w:sz w:val="18"/>
          <w:szCs w:val="18"/>
        </w:rPr>
        <w:t>5</w:t>
      </w:r>
      <w:r w:rsidRPr="00D273BB">
        <w:rPr>
          <w:rFonts w:ascii="微软雅黑" w:eastAsia="微软雅黑" w:hAnsi="微软雅黑" w:hint="eastAsia"/>
          <w:sz w:val="18"/>
          <w:szCs w:val="18"/>
        </w:rPr>
        <w:t>级，对植物，测量时风力小于</w:t>
      </w:r>
      <w:r w:rsidRPr="00D273BB">
        <w:rPr>
          <w:rFonts w:ascii="微软雅黑" w:eastAsia="微软雅黑" w:hAnsi="微软雅黑"/>
          <w:sz w:val="18"/>
          <w:szCs w:val="18"/>
        </w:rPr>
        <w:t>3</w:t>
      </w:r>
      <w:r w:rsidRPr="00D273BB">
        <w:rPr>
          <w:rFonts w:ascii="微软雅黑" w:eastAsia="微软雅黑" w:hAnsi="微软雅黑" w:hint="eastAsia"/>
          <w:sz w:val="18"/>
          <w:szCs w:val="18"/>
        </w:rPr>
        <w:t>级。</w:t>
      </w:r>
    </w:p>
    <w:p w:rsidR="00263983" w:rsidRDefault="000812C3">
      <w:pPr>
        <w:spacing w:line="400" w:lineRule="exact"/>
        <w:rPr>
          <w:rFonts w:ascii="微软雅黑" w:eastAsia="微软雅黑" w:hAnsi="微软雅黑"/>
          <w:sz w:val="18"/>
          <w:szCs w:val="18"/>
        </w:rPr>
      </w:pPr>
      <w:r w:rsidRPr="00D273BB">
        <w:rPr>
          <w:rFonts w:ascii="微软雅黑" w:eastAsia="微软雅黑" w:hAnsi="微软雅黑" w:hint="eastAsia"/>
          <w:b/>
          <w:color w:val="000000" w:themeColor="text1"/>
          <w:sz w:val="18"/>
          <w:szCs w:val="18"/>
        </w:rPr>
        <w:t>光源：</w:t>
      </w:r>
      <w:r w:rsidRPr="00D273BB">
        <w:rPr>
          <w:rFonts w:ascii="微软雅黑" w:eastAsia="微软雅黑" w:hAnsi="微软雅黑" w:hint="eastAsia"/>
          <w:sz w:val="18"/>
          <w:szCs w:val="18"/>
        </w:rPr>
        <w:t>自然太阳光，要求有一定的辐照度以满足测量精度要求下的信噪比，即要有一定的太阳高度角，测量时太阳天顶角小于50</w:t>
      </w:r>
      <w:r w:rsidRPr="00D273BB">
        <w:rPr>
          <w:rFonts w:ascii="微软雅黑" w:eastAsia="微软雅黑" w:hAnsi="微软雅黑"/>
          <w:sz w:val="18"/>
          <w:szCs w:val="18"/>
        </w:rPr>
        <w:t>º</w:t>
      </w:r>
      <w:r w:rsidRPr="00D273BB">
        <w:rPr>
          <w:rFonts w:ascii="微软雅黑" w:eastAsia="微软雅黑" w:hAnsi="微软雅黑" w:hint="eastAsia"/>
          <w:sz w:val="18"/>
          <w:szCs w:val="18"/>
        </w:rPr>
        <w:t>，一般中纬度地区夏天测量时间为地方时早晨10点至下午2点地方时，低纬度地区可以适当放宽，高纬度地区和冬季则严格一些。</w:t>
      </w:r>
    </w:p>
    <w:p w:rsidR="00263983" w:rsidRDefault="000812C3">
      <w:pPr>
        <w:spacing w:line="400" w:lineRule="exact"/>
        <w:rPr>
          <w:rFonts w:ascii="微软雅黑" w:eastAsia="微软雅黑" w:hAnsi="微软雅黑"/>
          <w:sz w:val="18"/>
          <w:szCs w:val="18"/>
        </w:rPr>
      </w:pPr>
      <w:r w:rsidRPr="00D273BB">
        <w:rPr>
          <w:rFonts w:ascii="微软雅黑" w:eastAsia="微软雅黑" w:hAnsi="微软雅黑" w:hint="eastAsia"/>
          <w:b/>
          <w:color w:val="000000" w:themeColor="text1"/>
          <w:sz w:val="18"/>
          <w:szCs w:val="18"/>
        </w:rPr>
        <w:t>测试方法：</w:t>
      </w:r>
      <w:r w:rsidRPr="00D273BB">
        <w:rPr>
          <w:rFonts w:ascii="微软雅黑" w:eastAsia="微软雅黑" w:hAnsi="微软雅黑" w:hint="eastAsia"/>
          <w:sz w:val="18"/>
          <w:szCs w:val="18"/>
        </w:rPr>
        <w:t>在上午</w:t>
      </w:r>
      <w:r w:rsidRPr="00D273BB">
        <w:rPr>
          <w:rFonts w:ascii="微软雅黑" w:eastAsia="微软雅黑" w:hAnsi="微软雅黑"/>
          <w:sz w:val="18"/>
          <w:szCs w:val="18"/>
        </w:rPr>
        <w:t>11:30</w:t>
      </w:r>
      <w:r w:rsidRPr="00D273BB">
        <w:rPr>
          <w:rFonts w:ascii="微软雅黑" w:eastAsia="微软雅黑" w:hAnsi="微软雅黑" w:hint="eastAsia"/>
          <w:sz w:val="18"/>
          <w:szCs w:val="18"/>
        </w:rPr>
        <w:t>～</w:t>
      </w:r>
      <w:r w:rsidRPr="00D273BB">
        <w:rPr>
          <w:rFonts w:ascii="微软雅黑" w:eastAsia="微软雅黑" w:hAnsi="微软雅黑"/>
          <w:sz w:val="18"/>
          <w:szCs w:val="18"/>
        </w:rPr>
        <w:t>14: 30(</w:t>
      </w:r>
      <w:r>
        <w:rPr>
          <w:rFonts w:ascii="微软雅黑" w:eastAsia="微软雅黑" w:hAnsi="微软雅黑" w:hint="eastAsia"/>
          <w:sz w:val="18"/>
          <w:szCs w:val="18"/>
        </w:rPr>
        <w:t>北京时间</w:t>
      </w:r>
      <w:r w:rsidRPr="00D273BB">
        <w:rPr>
          <w:rFonts w:ascii="微软雅黑" w:eastAsia="微软雅黑" w:hAnsi="微软雅黑"/>
          <w:sz w:val="18"/>
          <w:szCs w:val="18"/>
        </w:rPr>
        <w:t>)</w:t>
      </w:r>
      <w:r w:rsidRPr="00D273BB">
        <w:rPr>
          <w:rFonts w:ascii="微软雅黑" w:eastAsia="微软雅黑" w:hAnsi="微软雅黑" w:hint="eastAsia"/>
          <w:sz w:val="18"/>
          <w:szCs w:val="18"/>
        </w:rPr>
        <w:t>进行测量，每种地物光谱测量前，对准标准参考板</w:t>
      </w:r>
      <w:r>
        <w:rPr>
          <w:rFonts w:ascii="微软雅黑" w:eastAsia="微软雅黑" w:hAnsi="微软雅黑" w:hint="eastAsia"/>
          <w:sz w:val="18"/>
          <w:szCs w:val="18"/>
        </w:rPr>
        <w:t>进行定标</w:t>
      </w:r>
      <w:r w:rsidRPr="00D273BB">
        <w:rPr>
          <w:rFonts w:ascii="微软雅黑" w:eastAsia="微软雅黑" w:hAnsi="微软雅黑" w:hint="eastAsia"/>
          <w:sz w:val="18"/>
          <w:szCs w:val="18"/>
        </w:rPr>
        <w:t>，得到接近</w:t>
      </w:r>
      <w:r w:rsidRPr="00D273BB">
        <w:rPr>
          <w:rFonts w:ascii="微软雅黑" w:eastAsia="微软雅黑" w:hAnsi="微软雅黑"/>
          <w:sz w:val="18"/>
          <w:szCs w:val="18"/>
        </w:rPr>
        <w:t>100</w:t>
      </w:r>
      <w:r w:rsidRPr="00D273BB">
        <w:rPr>
          <w:rFonts w:ascii="微软雅黑" w:eastAsia="微软雅黑" w:hAnsi="微软雅黑" w:hint="eastAsia"/>
          <w:sz w:val="18"/>
          <w:szCs w:val="18"/>
        </w:rPr>
        <w:t>％的基线，然后对着目标地物测量；为使所测数据能与卫星传感器所获得的数据进行比较，测量仪器均垂直向下进行测量。</w:t>
      </w:r>
    </w:p>
    <w:p w:rsidR="00263983" w:rsidRDefault="000812C3">
      <w:pPr>
        <w:spacing w:line="400" w:lineRule="exact"/>
        <w:ind w:left="1"/>
        <w:rPr>
          <w:rFonts w:ascii="微软雅黑" w:eastAsia="微软雅黑" w:hAnsi="微软雅黑"/>
          <w:sz w:val="18"/>
          <w:szCs w:val="18"/>
        </w:rPr>
      </w:pPr>
      <w:r w:rsidRPr="00D273BB">
        <w:rPr>
          <w:rFonts w:ascii="微软雅黑" w:eastAsia="微软雅黑" w:hAnsi="微软雅黑" w:hint="eastAsia"/>
          <w:b/>
          <w:color w:val="000000" w:themeColor="text1"/>
          <w:sz w:val="18"/>
          <w:szCs w:val="18"/>
        </w:rPr>
        <w:t>避免阴影：</w:t>
      </w:r>
      <w:r w:rsidRPr="00D273BB">
        <w:rPr>
          <w:rFonts w:ascii="微软雅黑" w:eastAsia="微软雅黑" w:hAnsi="微软雅黑" w:hint="eastAsia"/>
          <w:sz w:val="18"/>
          <w:szCs w:val="18"/>
        </w:rPr>
        <w:t>探头定位时必须避免阴影，人应该面向阳光，这样可以得到一致的测量结果。野外大范围测试光谱数据时，需要沿着阴影的反方向布置测点。</w:t>
      </w:r>
    </w:p>
    <w:p w:rsidR="00263983" w:rsidRDefault="000812C3">
      <w:pPr>
        <w:spacing w:line="400" w:lineRule="exact"/>
        <w:ind w:left="1"/>
        <w:rPr>
          <w:rFonts w:ascii="微软雅黑" w:eastAsia="微软雅黑" w:hAnsi="微软雅黑"/>
          <w:sz w:val="18"/>
          <w:szCs w:val="18"/>
        </w:rPr>
      </w:pPr>
      <w:r w:rsidRPr="00D273BB">
        <w:rPr>
          <w:rFonts w:ascii="微软雅黑" w:eastAsia="微软雅黑" w:hAnsi="微软雅黑" w:hint="eastAsia"/>
          <w:b/>
          <w:color w:val="000000" w:themeColor="text1"/>
          <w:sz w:val="18"/>
          <w:szCs w:val="18"/>
        </w:rPr>
        <w:t>测量速度：</w:t>
      </w:r>
      <w:r w:rsidRPr="00D273BB">
        <w:rPr>
          <w:rFonts w:ascii="微软雅黑" w:eastAsia="微软雅黑" w:hAnsi="微软雅黑" w:hint="eastAsia"/>
          <w:sz w:val="18"/>
          <w:szCs w:val="18"/>
        </w:rPr>
        <w:t xml:space="preserve">单通道波谱仪测量时要保证目标和参考体在相同的光照条件和环境状态下测定，每组测量在一分钟内完成。 </w:t>
      </w:r>
    </w:p>
    <w:p w:rsidR="00263983" w:rsidRDefault="000812C3">
      <w:pPr>
        <w:spacing w:line="400" w:lineRule="exact"/>
        <w:ind w:left="1"/>
        <w:rPr>
          <w:rFonts w:ascii="微软雅黑" w:eastAsia="微软雅黑" w:hAnsi="微软雅黑"/>
          <w:sz w:val="18"/>
          <w:szCs w:val="18"/>
        </w:rPr>
      </w:pPr>
      <w:r w:rsidRPr="00D273BB">
        <w:rPr>
          <w:rFonts w:ascii="微软雅黑" w:eastAsia="微软雅黑" w:hAnsi="微软雅黑" w:hint="eastAsia"/>
          <w:b/>
          <w:color w:val="000000" w:themeColor="text1"/>
          <w:sz w:val="18"/>
          <w:szCs w:val="18"/>
        </w:rPr>
        <w:t>白板反射校正：</w:t>
      </w:r>
      <w:r w:rsidRPr="00D273BB">
        <w:rPr>
          <w:rFonts w:ascii="微软雅黑" w:eastAsia="微软雅黑" w:hAnsi="微软雅黑" w:hint="eastAsia"/>
          <w:sz w:val="18"/>
          <w:szCs w:val="18"/>
        </w:rPr>
        <w:t>天气较好时每隔</w:t>
      </w:r>
      <w:r w:rsidRPr="00D273BB">
        <w:rPr>
          <w:rFonts w:ascii="微软雅黑" w:eastAsia="微软雅黑" w:hAnsi="微软雅黑"/>
          <w:sz w:val="18"/>
          <w:szCs w:val="18"/>
        </w:rPr>
        <w:t>10</w:t>
      </w:r>
      <w:r w:rsidRPr="00D273BB">
        <w:rPr>
          <w:rFonts w:ascii="微软雅黑" w:eastAsia="微软雅黑" w:hAnsi="微软雅黑" w:hint="eastAsia"/>
          <w:sz w:val="18"/>
          <w:szCs w:val="18"/>
        </w:rPr>
        <w:t>分钟就要用白板校正一次，防止传感器响应系统的漂移和太阳入射角的变化影响，如果天气较差，校正应更频繁。校正时白板应放置水平。</w:t>
      </w:r>
    </w:p>
    <w:p w:rsidR="00263983" w:rsidRDefault="000812C3">
      <w:pPr>
        <w:spacing w:line="400" w:lineRule="exact"/>
        <w:ind w:left="1"/>
        <w:rPr>
          <w:rFonts w:ascii="微软雅黑" w:eastAsia="微软雅黑" w:hAnsi="微软雅黑"/>
          <w:sz w:val="18"/>
          <w:szCs w:val="18"/>
        </w:rPr>
      </w:pPr>
      <w:r w:rsidRPr="00D273BB">
        <w:rPr>
          <w:rFonts w:ascii="微软雅黑" w:eastAsia="微软雅黑" w:hAnsi="微软雅黑" w:hint="eastAsia"/>
          <w:b/>
          <w:color w:val="000000" w:themeColor="text1"/>
          <w:sz w:val="18"/>
          <w:szCs w:val="18"/>
        </w:rPr>
        <w:t>采集辅助数据：</w:t>
      </w:r>
      <w:r w:rsidRPr="00D273BB">
        <w:rPr>
          <w:rFonts w:ascii="微软雅黑" w:eastAsia="微软雅黑" w:hAnsi="微软雅黑" w:hint="eastAsia"/>
          <w:sz w:val="18"/>
          <w:szCs w:val="18"/>
        </w:rPr>
        <w:t>必须在测试地点采集</w:t>
      </w:r>
      <w:r w:rsidRPr="00D273BB">
        <w:rPr>
          <w:rFonts w:ascii="微软雅黑" w:eastAsia="微软雅黑" w:hAnsi="微软雅黑"/>
          <w:sz w:val="18"/>
          <w:szCs w:val="18"/>
        </w:rPr>
        <w:t>GPS</w:t>
      </w:r>
      <w:r w:rsidRPr="00D273BB">
        <w:rPr>
          <w:rFonts w:ascii="微软雅黑" w:eastAsia="微软雅黑" w:hAnsi="微软雅黑" w:hint="eastAsia"/>
          <w:sz w:val="18"/>
          <w:szCs w:val="18"/>
        </w:rPr>
        <w:t>数据，详细记录测点的位置、植被覆盖度、类型以及异常条件、探头的高度，配以野外照相记录，便于后续的解译分析。</w:t>
      </w:r>
    </w:p>
    <w:p w:rsidR="00263983" w:rsidRDefault="000812C3">
      <w:pPr>
        <w:spacing w:line="400" w:lineRule="exact"/>
        <w:ind w:left="1"/>
        <w:rPr>
          <w:rFonts w:ascii="微软雅黑" w:eastAsia="微软雅黑" w:hAnsi="微软雅黑"/>
          <w:sz w:val="18"/>
          <w:szCs w:val="18"/>
        </w:rPr>
      </w:pPr>
      <w:r w:rsidRPr="00D273BB">
        <w:rPr>
          <w:rFonts w:ascii="微软雅黑" w:eastAsia="微软雅黑" w:hAnsi="微软雅黑" w:hint="eastAsia"/>
          <w:b/>
          <w:color w:val="000000" w:themeColor="text1"/>
          <w:sz w:val="18"/>
          <w:szCs w:val="18"/>
        </w:rPr>
        <w:lastRenderedPageBreak/>
        <w:t>防止光污染：</w:t>
      </w:r>
      <w:r w:rsidRPr="00D273BB">
        <w:rPr>
          <w:rFonts w:ascii="微软雅黑" w:eastAsia="微软雅黑" w:hAnsi="微软雅黑" w:hint="eastAsia"/>
          <w:sz w:val="18"/>
          <w:szCs w:val="18"/>
        </w:rPr>
        <w:t>测量人员</w:t>
      </w:r>
      <w:r>
        <w:rPr>
          <w:rFonts w:ascii="微软雅黑" w:eastAsia="微软雅黑" w:hAnsi="微软雅黑" w:hint="eastAsia"/>
          <w:sz w:val="18"/>
          <w:szCs w:val="18"/>
        </w:rPr>
        <w:t>可以选择低反射率的服装和鞋帽，不要穿戴</w:t>
      </w:r>
      <w:r w:rsidRPr="00D273BB">
        <w:rPr>
          <w:rFonts w:ascii="微软雅黑" w:eastAsia="微软雅黑" w:hAnsi="微软雅黑" w:hint="eastAsia"/>
          <w:sz w:val="18"/>
          <w:szCs w:val="18"/>
        </w:rPr>
        <w:t>浅色、特色衣帽。因穿戴白色、亮红色、黄色、绿色、蓝色的强反射暗色衣帽，会改变反射物体的反射光谱特征。当使用翻斗卡车或其他平台从高处测量地物目标时，要注意避免金属反光，如果有，则需要用黑布包住反光部位。</w:t>
      </w:r>
    </w:p>
    <w:p w:rsidR="00263983" w:rsidRDefault="000812C3">
      <w:pPr>
        <w:spacing w:line="400" w:lineRule="exact"/>
        <w:ind w:left="1"/>
        <w:rPr>
          <w:rFonts w:ascii="微软雅黑" w:eastAsia="微软雅黑" w:hAnsi="微软雅黑"/>
          <w:sz w:val="18"/>
          <w:szCs w:val="18"/>
        </w:rPr>
      </w:pPr>
      <w:r w:rsidRPr="00D273BB">
        <w:rPr>
          <w:rFonts w:ascii="微软雅黑" w:eastAsia="微软雅黑" w:hAnsi="微软雅黑" w:hint="eastAsia"/>
          <w:b/>
          <w:color w:val="000000" w:themeColor="text1"/>
          <w:sz w:val="18"/>
          <w:szCs w:val="18"/>
        </w:rPr>
        <w:t>测量站位：</w:t>
      </w:r>
      <w:r w:rsidRPr="00D273BB">
        <w:rPr>
          <w:rFonts w:ascii="微软雅黑" w:eastAsia="微软雅黑" w:hAnsi="微软雅黑" w:hint="eastAsia"/>
          <w:sz w:val="18"/>
          <w:szCs w:val="18"/>
        </w:rPr>
        <w:t>测定时人员和探头应正对太阳射来方向，前面不能有其他人员或地物遮挡，应避开阴影和邻近的运动物体。测量期间测量人员和辅助人员不能有明显的移动，对参考板和目标物进行测量时人员的姿态和相对于太阳的方位应相同。</w:t>
      </w:r>
      <w:r>
        <w:rPr>
          <w:rFonts w:ascii="微软雅黑" w:eastAsia="微软雅黑" w:hAnsi="微软雅黑" w:hint="eastAsia"/>
          <w:sz w:val="18"/>
          <w:szCs w:val="18"/>
        </w:rPr>
        <w:t>水体测量方位与地面测量不同，如有疑问请咨询ASD工程师。</w:t>
      </w:r>
    </w:p>
    <w:p w:rsidR="00D273BB" w:rsidRDefault="00EC4FED">
      <w:pPr>
        <w:jc w:val="center"/>
        <w:rPr>
          <w:rFonts w:ascii="微软雅黑" w:eastAsia="微软雅黑" w:hAnsi="微软雅黑"/>
          <w:b/>
          <w:bCs/>
          <w:sz w:val="24"/>
        </w:rPr>
      </w:pPr>
      <w:r>
        <w:rPr>
          <w:rFonts w:ascii="微软雅黑" w:eastAsia="微软雅黑" w:hAnsi="微软雅黑"/>
          <w:b/>
          <w:bCs/>
          <w:noProof/>
          <w:sz w:val="24"/>
        </w:rPr>
        <w:drawing>
          <wp:inline distT="0" distB="0" distL="0" distR="0">
            <wp:extent cx="4856634" cy="5324475"/>
            <wp:effectExtent l="19050" t="0" r="1116" b="0"/>
            <wp:docPr id="23" name="图片 1" descr="D:\filedspec4\fieldspec工作原理简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filedspec4\fieldspec工作原理简图.jpg"/>
                    <pic:cNvPicPr>
                      <a:picLocks noChangeAspect="1" noChangeArrowheads="1"/>
                    </pic:cNvPicPr>
                  </pic:nvPicPr>
                  <pic:blipFill>
                    <a:blip r:embed="rId38" cstate="print"/>
                    <a:srcRect/>
                    <a:stretch>
                      <a:fillRect/>
                    </a:stretch>
                  </pic:blipFill>
                  <pic:spPr bwMode="auto">
                    <a:xfrm>
                      <a:off x="0" y="0"/>
                      <a:ext cx="4856634" cy="5324475"/>
                    </a:xfrm>
                    <a:prstGeom prst="rect">
                      <a:avLst/>
                    </a:prstGeom>
                    <a:noFill/>
                    <a:ln w="9525">
                      <a:noFill/>
                      <a:miter lim="800000"/>
                      <a:headEnd/>
                      <a:tailEnd/>
                    </a:ln>
                  </pic:spPr>
                </pic:pic>
              </a:graphicData>
            </a:graphic>
          </wp:inline>
        </w:drawing>
      </w:r>
    </w:p>
    <w:p w:rsidR="00263983" w:rsidRDefault="00263983">
      <w:pPr>
        <w:spacing w:line="400" w:lineRule="exact"/>
        <w:rPr>
          <w:rFonts w:ascii="微软雅黑" w:eastAsia="微软雅黑" w:hAnsi="微软雅黑"/>
          <w:b/>
          <w:color w:val="000000" w:themeColor="text1"/>
          <w:sz w:val="18"/>
          <w:szCs w:val="18"/>
        </w:rPr>
      </w:pPr>
    </w:p>
    <w:p w:rsidR="00263983" w:rsidRDefault="00A43881">
      <w:pPr>
        <w:spacing w:line="400" w:lineRule="exact"/>
        <w:rPr>
          <w:rFonts w:ascii="微软雅黑" w:eastAsia="微软雅黑" w:hAnsi="微软雅黑"/>
          <w:b/>
          <w:color w:val="000000" w:themeColor="text1"/>
          <w:sz w:val="18"/>
          <w:szCs w:val="18"/>
        </w:rPr>
      </w:pPr>
      <w:r w:rsidRPr="00BA4AB3">
        <w:rPr>
          <w:rFonts w:ascii="微软雅黑" w:eastAsia="微软雅黑" w:hAnsi="微软雅黑" w:hint="eastAsia"/>
          <w:b/>
          <w:color w:val="000000" w:themeColor="text1"/>
          <w:sz w:val="18"/>
          <w:szCs w:val="18"/>
        </w:rPr>
        <w:t>选择合适的视场和镜头</w:t>
      </w:r>
    </w:p>
    <w:p w:rsidR="00263983" w:rsidRDefault="00263983">
      <w:pPr>
        <w:spacing w:line="400" w:lineRule="exact"/>
        <w:rPr>
          <w:rFonts w:ascii="微软雅黑" w:eastAsia="微软雅黑" w:hAnsi="微软雅黑"/>
          <w:b/>
          <w:color w:val="000000" w:themeColor="text1"/>
          <w:sz w:val="18"/>
          <w:szCs w:val="18"/>
        </w:rPr>
      </w:pPr>
    </w:p>
    <w:p w:rsidR="00263983" w:rsidRDefault="00263983">
      <w:pPr>
        <w:spacing w:line="400" w:lineRule="exact"/>
        <w:rPr>
          <w:rFonts w:ascii="微软雅黑" w:eastAsia="微软雅黑" w:hAnsi="微软雅黑"/>
          <w:b/>
          <w:color w:val="000000" w:themeColor="text1"/>
          <w:sz w:val="18"/>
          <w:szCs w:val="18"/>
        </w:rPr>
      </w:pPr>
    </w:p>
    <w:p w:rsidR="00263983" w:rsidRDefault="00263983">
      <w:pPr>
        <w:spacing w:line="400" w:lineRule="exact"/>
        <w:rPr>
          <w:rFonts w:ascii="微软雅黑" w:eastAsia="微软雅黑" w:hAnsi="微软雅黑"/>
          <w:b/>
          <w:color w:val="000000" w:themeColor="text1"/>
          <w:sz w:val="18"/>
          <w:szCs w:val="18"/>
        </w:rPr>
      </w:pPr>
    </w:p>
    <w:p w:rsidR="00263983" w:rsidRDefault="00263983">
      <w:pPr>
        <w:spacing w:line="400" w:lineRule="exact"/>
        <w:rPr>
          <w:rFonts w:ascii="微软雅黑" w:eastAsia="微软雅黑" w:hAnsi="微软雅黑"/>
          <w:b/>
          <w:color w:val="000000" w:themeColor="text1"/>
          <w:sz w:val="18"/>
          <w:szCs w:val="18"/>
        </w:rPr>
      </w:pPr>
    </w:p>
    <w:p w:rsidR="00263983" w:rsidRDefault="00263983">
      <w:pPr>
        <w:spacing w:line="400" w:lineRule="exact"/>
        <w:rPr>
          <w:rFonts w:ascii="微软雅黑" w:eastAsia="微软雅黑" w:hAnsi="微软雅黑"/>
          <w:b/>
          <w:color w:val="000000" w:themeColor="text1"/>
          <w:sz w:val="18"/>
          <w:szCs w:val="18"/>
        </w:rPr>
      </w:pPr>
    </w:p>
    <w:p w:rsidR="00263983" w:rsidRDefault="00A43881">
      <w:pPr>
        <w:spacing w:line="400" w:lineRule="exact"/>
        <w:rPr>
          <w:rFonts w:ascii="微软雅黑" w:eastAsia="微软雅黑" w:hAnsi="微软雅黑"/>
          <w:b/>
          <w:color w:val="000000" w:themeColor="text1"/>
          <w:sz w:val="18"/>
          <w:szCs w:val="18"/>
        </w:rPr>
      </w:pPr>
      <w:r w:rsidRPr="00BA4AB3">
        <w:rPr>
          <w:rFonts w:ascii="微软雅黑" w:eastAsia="微软雅黑" w:hAnsi="微软雅黑" w:hint="eastAsia"/>
          <w:b/>
          <w:color w:val="000000" w:themeColor="text1"/>
          <w:sz w:val="18"/>
          <w:szCs w:val="18"/>
        </w:rPr>
        <w:lastRenderedPageBreak/>
        <w:t>垂直测量</w:t>
      </w:r>
    </w:p>
    <w:p w:rsidR="00A43881" w:rsidRDefault="00A43881">
      <w:pPr>
        <w:rPr>
          <w:rFonts w:ascii="微软雅黑" w:eastAsia="微软雅黑" w:hAnsi="微软雅黑"/>
          <w:b/>
          <w:bCs/>
          <w:sz w:val="24"/>
        </w:rPr>
      </w:pPr>
      <w:r w:rsidRPr="00A43881">
        <w:rPr>
          <w:rFonts w:ascii="微软雅黑" w:eastAsia="微软雅黑" w:hAnsi="微软雅黑"/>
          <w:b/>
          <w:bCs/>
          <w:noProof/>
          <w:sz w:val="24"/>
        </w:rPr>
        <w:drawing>
          <wp:inline distT="0" distB="0" distL="0" distR="0">
            <wp:extent cx="5038725" cy="2457450"/>
            <wp:effectExtent l="19050" t="0" r="9525" b="0"/>
            <wp:docPr id="20" name="图片 3"/>
            <wp:cNvGraphicFramePr/>
            <a:graphic xmlns:a="http://schemas.openxmlformats.org/drawingml/2006/main">
              <a:graphicData uri="http://schemas.openxmlformats.org/drawingml/2006/picture">
                <pic:pic xmlns:pic="http://schemas.openxmlformats.org/drawingml/2006/picture">
                  <pic:nvPicPr>
                    <pic:cNvPr id="63491" name="Picture 3"/>
                    <pic:cNvPicPr>
                      <a:picLocks noChangeAspect="1" noChangeArrowheads="1"/>
                    </pic:cNvPicPr>
                  </pic:nvPicPr>
                  <pic:blipFill>
                    <a:blip r:embed="rId39" cstate="print"/>
                    <a:srcRect/>
                    <a:stretch>
                      <a:fillRect/>
                    </a:stretch>
                  </pic:blipFill>
                  <pic:spPr bwMode="auto">
                    <a:xfrm>
                      <a:off x="0" y="0"/>
                      <a:ext cx="5038725" cy="2457450"/>
                    </a:xfrm>
                    <a:prstGeom prst="rect">
                      <a:avLst/>
                    </a:prstGeom>
                    <a:noFill/>
                    <a:ln w="9525">
                      <a:noFill/>
                      <a:miter lim="800000"/>
                      <a:headEnd/>
                      <a:tailEnd/>
                    </a:ln>
                  </pic:spPr>
                </pic:pic>
              </a:graphicData>
            </a:graphic>
          </wp:inline>
        </w:drawing>
      </w:r>
    </w:p>
    <w:p w:rsidR="00263983" w:rsidRDefault="00A43881">
      <w:pPr>
        <w:spacing w:line="400" w:lineRule="exact"/>
        <w:rPr>
          <w:rFonts w:ascii="微软雅黑" w:eastAsia="微软雅黑" w:hAnsi="微软雅黑"/>
          <w:color w:val="000000" w:themeColor="text1"/>
          <w:sz w:val="18"/>
          <w:szCs w:val="18"/>
        </w:rPr>
      </w:pPr>
      <w:r w:rsidRPr="00BA4AB3">
        <w:rPr>
          <w:rFonts w:ascii="微软雅黑" w:eastAsia="微软雅黑" w:hAnsi="微软雅黑" w:hint="eastAsia"/>
          <w:color w:val="000000" w:themeColor="text1"/>
          <w:sz w:val="18"/>
          <w:szCs w:val="18"/>
        </w:rPr>
        <w:t xml:space="preserve">近场测量（距离短于1米）: </w:t>
      </w:r>
    </w:p>
    <w:p w:rsidR="00263983" w:rsidRDefault="00A43881">
      <w:pPr>
        <w:spacing w:line="400" w:lineRule="exact"/>
        <w:rPr>
          <w:rFonts w:ascii="微软雅黑" w:eastAsia="微软雅黑" w:hAnsi="微软雅黑"/>
          <w:color w:val="000000" w:themeColor="text1"/>
          <w:sz w:val="18"/>
          <w:szCs w:val="18"/>
        </w:rPr>
      </w:pPr>
      <w:r w:rsidRPr="00BA4AB3">
        <w:rPr>
          <w:rFonts w:ascii="微软雅黑" w:eastAsia="微软雅黑" w:hAnsi="微软雅黑" w:hint="eastAsia"/>
          <w:color w:val="000000" w:themeColor="text1"/>
          <w:sz w:val="18"/>
          <w:szCs w:val="18"/>
        </w:rPr>
        <w:t>Y = D + 2 * X * Tan(A</w:t>
      </w:r>
      <w:r w:rsidR="00BA4AB3">
        <w:rPr>
          <w:rFonts w:ascii="微软雅黑" w:eastAsia="微软雅黑" w:hAnsi="微软雅黑" w:hint="eastAsia"/>
          <w:color w:val="000000" w:themeColor="text1"/>
          <w:sz w:val="18"/>
          <w:szCs w:val="18"/>
        </w:rPr>
        <w:t>（全视场角）</w:t>
      </w:r>
      <w:r w:rsidRPr="00BA4AB3">
        <w:rPr>
          <w:rFonts w:ascii="微软雅黑" w:eastAsia="微软雅黑" w:hAnsi="微软雅黑" w:hint="eastAsia"/>
          <w:color w:val="000000" w:themeColor="text1"/>
          <w:sz w:val="18"/>
          <w:szCs w:val="18"/>
        </w:rPr>
        <w:t xml:space="preserve">/2) </w:t>
      </w:r>
    </w:p>
    <w:p w:rsidR="00263983" w:rsidRDefault="00A43881">
      <w:pPr>
        <w:spacing w:line="400" w:lineRule="exact"/>
        <w:rPr>
          <w:rFonts w:ascii="微软雅黑" w:eastAsia="微软雅黑" w:hAnsi="微软雅黑"/>
          <w:color w:val="000000" w:themeColor="text1"/>
          <w:sz w:val="18"/>
          <w:szCs w:val="18"/>
        </w:rPr>
      </w:pPr>
      <w:r w:rsidRPr="00BA4AB3">
        <w:rPr>
          <w:rFonts w:ascii="微软雅黑" w:eastAsia="微软雅黑" w:hAnsi="微软雅黑" w:hint="eastAsia"/>
          <w:color w:val="000000" w:themeColor="text1"/>
          <w:sz w:val="18"/>
          <w:szCs w:val="18"/>
        </w:rPr>
        <w:t>远场测量（距离大于1米）:</w:t>
      </w:r>
    </w:p>
    <w:p w:rsidR="00263983" w:rsidRDefault="00A43881">
      <w:pPr>
        <w:spacing w:line="400" w:lineRule="exact"/>
        <w:rPr>
          <w:rFonts w:ascii="微软雅黑" w:eastAsia="微软雅黑" w:hAnsi="微软雅黑"/>
          <w:b/>
          <w:bCs/>
          <w:sz w:val="18"/>
          <w:szCs w:val="18"/>
        </w:rPr>
      </w:pPr>
      <w:r w:rsidRPr="00BA4AB3">
        <w:rPr>
          <w:rFonts w:ascii="微软雅黑" w:eastAsia="微软雅黑" w:hAnsi="微软雅黑" w:hint="eastAsia"/>
          <w:color w:val="000000" w:themeColor="text1"/>
          <w:sz w:val="18"/>
          <w:szCs w:val="18"/>
        </w:rPr>
        <w:t xml:space="preserve"> Y = 2 * X * </w:t>
      </w:r>
      <w:proofErr w:type="gramStart"/>
      <w:r w:rsidRPr="00BA4AB3">
        <w:rPr>
          <w:rFonts w:ascii="微软雅黑" w:eastAsia="微软雅黑" w:hAnsi="微软雅黑" w:hint="eastAsia"/>
          <w:color w:val="000000" w:themeColor="text1"/>
          <w:sz w:val="18"/>
          <w:szCs w:val="18"/>
        </w:rPr>
        <w:t>Tan(</w:t>
      </w:r>
      <w:proofErr w:type="gramEnd"/>
      <w:r w:rsidRPr="00BA4AB3">
        <w:rPr>
          <w:rFonts w:ascii="微软雅黑" w:eastAsia="微软雅黑" w:hAnsi="微软雅黑" w:hint="eastAsia"/>
          <w:color w:val="000000" w:themeColor="text1"/>
          <w:sz w:val="18"/>
          <w:szCs w:val="18"/>
        </w:rPr>
        <w:t>A/2)</w:t>
      </w:r>
    </w:p>
    <w:p w:rsidR="00263983" w:rsidRDefault="000812C3">
      <w:pPr>
        <w:spacing w:line="400" w:lineRule="exact"/>
        <w:rPr>
          <w:rFonts w:ascii="微软雅黑" w:eastAsia="微软雅黑" w:hAnsi="微软雅黑"/>
          <w:b/>
          <w:bCs/>
          <w:sz w:val="18"/>
          <w:szCs w:val="18"/>
        </w:rPr>
      </w:pPr>
      <w:r>
        <w:rPr>
          <w:rFonts w:ascii="微软雅黑" w:eastAsia="微软雅黑" w:hAnsi="微软雅黑" w:hint="eastAsia"/>
          <w:b/>
          <w:bCs/>
          <w:sz w:val="18"/>
          <w:szCs w:val="18"/>
        </w:rPr>
        <w:t>D为镜头直径，如果镜头直径尺寸较小，可以直接忽略。</w:t>
      </w:r>
    </w:p>
    <w:p w:rsidR="00263983" w:rsidRPr="0031667B" w:rsidRDefault="000812C3">
      <w:pPr>
        <w:spacing w:line="400" w:lineRule="exact"/>
        <w:rPr>
          <w:rFonts w:ascii="微软雅黑" w:eastAsia="微软雅黑" w:hAnsi="微软雅黑"/>
          <w:b/>
          <w:bCs/>
          <w:color w:val="FF0000"/>
          <w:sz w:val="18"/>
          <w:szCs w:val="18"/>
        </w:rPr>
      </w:pPr>
      <w:r w:rsidRPr="0031667B">
        <w:rPr>
          <w:rFonts w:ascii="微软雅黑" w:eastAsia="微软雅黑" w:hAnsi="微软雅黑" w:hint="eastAsia"/>
          <w:b/>
          <w:bCs/>
          <w:color w:val="FF0000"/>
          <w:sz w:val="18"/>
          <w:szCs w:val="18"/>
          <w:highlight w:val="yellow"/>
        </w:rPr>
        <w:t>当使用25度裸光纤采集时，采集的高度为H，那么采样圆面的直径为H/2。</w:t>
      </w:r>
    </w:p>
    <w:p w:rsidR="00263983" w:rsidRDefault="00263983">
      <w:pPr>
        <w:spacing w:line="400" w:lineRule="exact"/>
        <w:rPr>
          <w:rFonts w:ascii="微软雅黑" w:eastAsia="微软雅黑" w:hAnsi="微软雅黑"/>
          <w:b/>
          <w:bCs/>
          <w:sz w:val="18"/>
          <w:szCs w:val="18"/>
        </w:rPr>
      </w:pPr>
    </w:p>
    <w:p w:rsidR="00263983" w:rsidRDefault="000812C3">
      <w:pPr>
        <w:spacing w:line="400" w:lineRule="exact"/>
        <w:rPr>
          <w:rFonts w:ascii="微软雅黑" w:eastAsia="微软雅黑" w:hAnsi="微软雅黑"/>
          <w:b/>
          <w:color w:val="000000" w:themeColor="text1"/>
          <w:sz w:val="18"/>
          <w:szCs w:val="18"/>
        </w:rPr>
      </w:pPr>
      <w:r w:rsidRPr="00BA4AB3">
        <w:rPr>
          <w:rFonts w:ascii="微软雅黑" w:eastAsia="微软雅黑" w:hAnsi="微软雅黑" w:hint="eastAsia"/>
          <w:b/>
          <w:color w:val="000000" w:themeColor="text1"/>
          <w:sz w:val="18"/>
          <w:szCs w:val="18"/>
        </w:rPr>
        <w:t>倾斜测量</w:t>
      </w:r>
      <w:r>
        <w:rPr>
          <w:rFonts w:ascii="微软雅黑" w:eastAsia="微软雅黑" w:hAnsi="微软雅黑" w:hint="eastAsia"/>
          <w:b/>
          <w:color w:val="000000" w:themeColor="text1"/>
          <w:sz w:val="18"/>
          <w:szCs w:val="18"/>
        </w:rPr>
        <w:t>（通常适用于水体和室内测量）</w:t>
      </w:r>
    </w:p>
    <w:p w:rsidR="00263983" w:rsidRDefault="00B318F9">
      <w:pPr>
        <w:spacing w:line="400" w:lineRule="exact"/>
        <w:rPr>
          <w:rFonts w:ascii="微软雅黑" w:eastAsia="微软雅黑" w:hAnsi="微软雅黑"/>
          <w:b/>
          <w:bCs/>
          <w:sz w:val="24"/>
        </w:rPr>
      </w:pPr>
      <w:r w:rsidRPr="00B318F9">
        <w:rPr>
          <w:rFonts w:ascii="微软雅黑" w:eastAsia="微软雅黑" w:hAnsi="微软雅黑"/>
          <w:b/>
          <w:bCs/>
          <w:noProof/>
          <w:sz w:val="24"/>
        </w:rPr>
        <w:drawing>
          <wp:inline distT="0" distB="0" distL="0" distR="0">
            <wp:extent cx="4333875" cy="3209925"/>
            <wp:effectExtent l="0" t="0" r="0" b="0"/>
            <wp:docPr id="30" name="图片 5"/>
            <wp:cNvGraphicFramePr/>
            <a:graphic xmlns:a="http://schemas.openxmlformats.org/drawingml/2006/main">
              <a:graphicData uri="http://schemas.openxmlformats.org/drawingml/2006/picture">
                <pic:pic xmlns:pic="http://schemas.openxmlformats.org/drawingml/2006/picture">
                  <pic:nvPicPr>
                    <pic:cNvPr id="61441" name="Picture 1"/>
                    <pic:cNvPicPr>
                      <a:picLocks noChangeAspect="1" noChangeArrowheads="1"/>
                    </pic:cNvPicPr>
                  </pic:nvPicPr>
                  <pic:blipFill>
                    <a:blip r:embed="rId40" cstate="print"/>
                    <a:srcRect/>
                    <a:stretch>
                      <a:fillRect/>
                    </a:stretch>
                  </pic:blipFill>
                  <pic:spPr bwMode="auto">
                    <a:xfrm>
                      <a:off x="0" y="0"/>
                      <a:ext cx="4337504" cy="3212613"/>
                    </a:xfrm>
                    <a:prstGeom prst="rect">
                      <a:avLst/>
                    </a:prstGeom>
                    <a:noFill/>
                    <a:ln w="9525">
                      <a:noFill/>
                      <a:miter lim="800000"/>
                      <a:headEnd/>
                      <a:tailEnd/>
                    </a:ln>
                  </pic:spPr>
                </pic:pic>
              </a:graphicData>
            </a:graphic>
          </wp:inline>
        </w:drawing>
      </w:r>
    </w:p>
    <w:p w:rsidR="00263983" w:rsidRDefault="00B318F9">
      <w:pPr>
        <w:widowControl/>
        <w:spacing w:line="400" w:lineRule="exact"/>
        <w:jc w:val="left"/>
        <w:rPr>
          <w:rFonts w:ascii="微软雅黑" w:eastAsia="微软雅黑" w:hAnsi="微软雅黑"/>
          <w:bCs/>
          <w:sz w:val="24"/>
        </w:rPr>
      </w:pPr>
      <w:proofErr w:type="spellStart"/>
      <w:r w:rsidRPr="00BA4AB3">
        <w:rPr>
          <w:rFonts w:ascii="微软雅黑" w:eastAsia="微软雅黑" w:hAnsi="微软雅黑" w:hint="eastAsia"/>
          <w:bCs/>
          <w:sz w:val="24"/>
        </w:rPr>
        <w:t>arctan</w:t>
      </w:r>
      <w:proofErr w:type="spellEnd"/>
      <w:r w:rsidRPr="00BA4AB3">
        <w:rPr>
          <w:rFonts w:ascii="微软雅黑" w:eastAsia="微软雅黑" w:hAnsi="微软雅黑" w:hint="eastAsia"/>
          <w:bCs/>
          <w:sz w:val="24"/>
        </w:rPr>
        <w:t xml:space="preserve">(y/x) = </w:t>
      </w:r>
      <w:r w:rsidRPr="00BA4AB3">
        <w:rPr>
          <w:rFonts w:ascii="微软雅黑" w:eastAsia="微软雅黑" w:hAnsi="微软雅黑" w:hint="eastAsia"/>
          <w:bCs/>
          <w:sz w:val="24"/>
        </w:rPr>
        <w:sym w:font="Symbol" w:char="0061"/>
      </w:r>
      <w:r w:rsidRPr="00BA4AB3">
        <w:rPr>
          <w:rFonts w:ascii="微软雅黑" w:eastAsia="微软雅黑" w:hAnsi="微软雅黑" w:hint="eastAsia"/>
          <w:bCs/>
          <w:sz w:val="24"/>
        </w:rPr>
        <w:t xml:space="preserve"> = (全视场角)/2</w:t>
      </w:r>
    </w:p>
    <w:p w:rsidR="00263983" w:rsidRDefault="00B318F9">
      <w:pPr>
        <w:widowControl/>
        <w:spacing w:line="400" w:lineRule="exact"/>
        <w:jc w:val="left"/>
        <w:rPr>
          <w:rFonts w:ascii="微软雅黑" w:eastAsia="微软雅黑" w:hAnsi="微软雅黑"/>
          <w:bCs/>
          <w:sz w:val="24"/>
        </w:rPr>
      </w:pPr>
      <w:proofErr w:type="gramStart"/>
      <w:r w:rsidRPr="00BA4AB3">
        <w:rPr>
          <w:rFonts w:ascii="微软雅黑" w:eastAsia="微软雅黑" w:hAnsi="微软雅黑" w:hint="eastAsia"/>
          <w:bCs/>
          <w:sz w:val="24"/>
        </w:rPr>
        <w:t>y/x</w:t>
      </w:r>
      <w:proofErr w:type="gramEnd"/>
      <w:r w:rsidRPr="00BA4AB3">
        <w:rPr>
          <w:rFonts w:ascii="微软雅黑" w:eastAsia="微软雅黑" w:hAnsi="微软雅黑" w:hint="eastAsia"/>
          <w:bCs/>
          <w:sz w:val="24"/>
        </w:rPr>
        <w:t xml:space="preserve"> = tan </w:t>
      </w:r>
      <w:r w:rsidRPr="00BA4AB3">
        <w:rPr>
          <w:rFonts w:ascii="微软雅黑" w:eastAsia="微软雅黑" w:hAnsi="微软雅黑" w:hint="eastAsia"/>
          <w:bCs/>
          <w:sz w:val="24"/>
        </w:rPr>
        <w:sym w:font="Symbol" w:char="0061"/>
      </w:r>
      <w:r w:rsidRPr="00BA4AB3">
        <w:rPr>
          <w:rFonts w:ascii="微软雅黑" w:eastAsia="微软雅黑" w:hAnsi="微软雅黑" w:hint="eastAsia"/>
          <w:bCs/>
          <w:sz w:val="24"/>
        </w:rPr>
        <w:tab/>
      </w:r>
      <w:r w:rsidRPr="00BA4AB3">
        <w:rPr>
          <w:rFonts w:ascii="微软雅黑" w:eastAsia="微软雅黑" w:hAnsi="微软雅黑" w:hint="eastAsia"/>
          <w:bCs/>
          <w:sz w:val="24"/>
        </w:rPr>
        <w:tab/>
      </w:r>
      <w:r w:rsidRPr="00BA4AB3">
        <w:rPr>
          <w:rFonts w:ascii="微软雅黑" w:eastAsia="微软雅黑" w:hAnsi="微软雅黑" w:hint="eastAsia"/>
          <w:bCs/>
          <w:sz w:val="24"/>
        </w:rPr>
        <w:tab/>
      </w:r>
      <w:r w:rsidRPr="00BA4AB3">
        <w:rPr>
          <w:rFonts w:ascii="微软雅黑" w:eastAsia="微软雅黑" w:hAnsi="微软雅黑" w:hint="eastAsia"/>
          <w:bCs/>
          <w:sz w:val="24"/>
        </w:rPr>
        <w:tab/>
      </w:r>
    </w:p>
    <w:p w:rsidR="00263983" w:rsidRDefault="00B318F9">
      <w:pPr>
        <w:widowControl/>
        <w:spacing w:line="400" w:lineRule="exact"/>
        <w:jc w:val="left"/>
        <w:rPr>
          <w:rFonts w:ascii="微软雅黑" w:eastAsia="微软雅黑" w:hAnsi="微软雅黑"/>
          <w:bCs/>
          <w:sz w:val="24"/>
        </w:rPr>
      </w:pPr>
      <w:r w:rsidRPr="00BA4AB3">
        <w:rPr>
          <w:rFonts w:ascii="微软雅黑" w:eastAsia="微软雅黑" w:hAnsi="微软雅黑" w:hint="eastAsia"/>
          <w:bCs/>
          <w:sz w:val="24"/>
        </w:rPr>
        <w:t xml:space="preserve">y = x tan </w:t>
      </w:r>
      <w:r w:rsidRPr="00BA4AB3">
        <w:rPr>
          <w:rFonts w:ascii="微软雅黑" w:eastAsia="微软雅黑" w:hAnsi="微软雅黑" w:hint="eastAsia"/>
          <w:bCs/>
          <w:sz w:val="24"/>
        </w:rPr>
        <w:sym w:font="Symbol" w:char="0061"/>
      </w:r>
    </w:p>
    <w:p w:rsidR="00263983" w:rsidRDefault="00B318F9">
      <w:pPr>
        <w:widowControl/>
        <w:spacing w:line="400" w:lineRule="exact"/>
        <w:jc w:val="left"/>
        <w:rPr>
          <w:rFonts w:ascii="微软雅黑" w:eastAsia="微软雅黑" w:hAnsi="微软雅黑"/>
          <w:bCs/>
          <w:sz w:val="24"/>
        </w:rPr>
      </w:pPr>
      <w:r w:rsidRPr="00BA4AB3">
        <w:rPr>
          <w:rFonts w:ascii="微软雅黑" w:eastAsia="微软雅黑" w:hAnsi="微软雅黑" w:hint="eastAsia"/>
          <w:bCs/>
          <w:sz w:val="24"/>
        </w:rPr>
        <w:t>z + w = h tan (</w:t>
      </w:r>
      <w:r w:rsidRPr="00BA4AB3">
        <w:rPr>
          <w:rFonts w:ascii="微软雅黑" w:eastAsia="微软雅黑" w:hAnsi="微软雅黑" w:hint="eastAsia"/>
          <w:bCs/>
          <w:sz w:val="24"/>
        </w:rPr>
        <w:sym w:font="Symbol" w:char="0062"/>
      </w:r>
      <w:r w:rsidRPr="00BA4AB3">
        <w:rPr>
          <w:rFonts w:ascii="微软雅黑" w:eastAsia="微软雅黑" w:hAnsi="微软雅黑" w:hint="eastAsia"/>
          <w:bCs/>
          <w:sz w:val="24"/>
        </w:rPr>
        <w:t xml:space="preserve"> + </w:t>
      </w:r>
      <w:r w:rsidRPr="00BA4AB3">
        <w:rPr>
          <w:rFonts w:ascii="微软雅黑" w:eastAsia="微软雅黑" w:hAnsi="微软雅黑" w:hint="eastAsia"/>
          <w:bCs/>
          <w:sz w:val="24"/>
        </w:rPr>
        <w:sym w:font="Symbol" w:char="0061"/>
      </w:r>
      <w:r w:rsidRPr="00BA4AB3">
        <w:rPr>
          <w:rFonts w:ascii="微软雅黑" w:eastAsia="微软雅黑" w:hAnsi="微软雅黑" w:hint="eastAsia"/>
          <w:bCs/>
          <w:sz w:val="24"/>
        </w:rPr>
        <w:t>)，</w:t>
      </w:r>
    </w:p>
    <w:p w:rsidR="00263983" w:rsidRDefault="00B318F9">
      <w:pPr>
        <w:widowControl/>
        <w:spacing w:line="400" w:lineRule="exact"/>
        <w:jc w:val="left"/>
        <w:rPr>
          <w:rFonts w:ascii="微软雅黑" w:eastAsia="微软雅黑" w:hAnsi="微软雅黑"/>
          <w:bCs/>
          <w:sz w:val="24"/>
        </w:rPr>
      </w:pPr>
      <w:r w:rsidRPr="00BA4AB3">
        <w:rPr>
          <w:rFonts w:ascii="微软雅黑" w:eastAsia="微软雅黑" w:hAnsi="微软雅黑" w:hint="eastAsia"/>
          <w:bCs/>
          <w:sz w:val="24"/>
        </w:rPr>
        <w:t>w = [h tan (</w:t>
      </w:r>
      <w:r w:rsidRPr="00BA4AB3">
        <w:rPr>
          <w:rFonts w:ascii="微软雅黑" w:eastAsia="微软雅黑" w:hAnsi="微软雅黑" w:hint="eastAsia"/>
          <w:bCs/>
          <w:sz w:val="24"/>
        </w:rPr>
        <w:sym w:font="Symbol" w:char="0062"/>
      </w:r>
      <w:r w:rsidRPr="00BA4AB3">
        <w:rPr>
          <w:rFonts w:ascii="微软雅黑" w:eastAsia="微软雅黑" w:hAnsi="微软雅黑" w:hint="eastAsia"/>
          <w:bCs/>
          <w:sz w:val="24"/>
        </w:rPr>
        <w:t xml:space="preserve"> + </w:t>
      </w:r>
      <w:r w:rsidRPr="00BA4AB3">
        <w:rPr>
          <w:rFonts w:ascii="微软雅黑" w:eastAsia="微软雅黑" w:hAnsi="微软雅黑" w:hint="eastAsia"/>
          <w:bCs/>
          <w:sz w:val="24"/>
        </w:rPr>
        <w:sym w:font="Symbol" w:char="0061"/>
      </w:r>
      <w:r w:rsidRPr="00BA4AB3">
        <w:rPr>
          <w:rFonts w:ascii="微软雅黑" w:eastAsia="微软雅黑" w:hAnsi="微软雅黑" w:hint="eastAsia"/>
          <w:bCs/>
          <w:sz w:val="24"/>
        </w:rPr>
        <w:t xml:space="preserve">)] </w:t>
      </w:r>
      <w:r w:rsidRPr="00BA4AB3">
        <w:rPr>
          <w:rFonts w:ascii="微软雅黑" w:eastAsia="微软雅黑" w:hAnsi="微软雅黑"/>
          <w:bCs/>
          <w:sz w:val="24"/>
        </w:rPr>
        <w:t>–</w:t>
      </w:r>
      <w:r w:rsidRPr="00BA4AB3">
        <w:rPr>
          <w:rFonts w:ascii="微软雅黑" w:eastAsia="微软雅黑" w:hAnsi="微软雅黑" w:hint="eastAsia"/>
          <w:bCs/>
          <w:sz w:val="24"/>
        </w:rPr>
        <w:t xml:space="preserve"> z，</w:t>
      </w:r>
      <w:r w:rsidRPr="00BA4AB3">
        <w:rPr>
          <w:rFonts w:ascii="微软雅黑" w:eastAsia="微软雅黑" w:hAnsi="微软雅黑" w:hint="eastAsia"/>
          <w:bCs/>
          <w:sz w:val="24"/>
        </w:rPr>
        <w:tab/>
      </w:r>
    </w:p>
    <w:p w:rsidR="00263983" w:rsidRDefault="00B318F9">
      <w:pPr>
        <w:widowControl/>
        <w:spacing w:line="400" w:lineRule="exact"/>
        <w:jc w:val="left"/>
        <w:rPr>
          <w:rFonts w:ascii="微软雅黑" w:eastAsia="微软雅黑" w:hAnsi="微软雅黑"/>
          <w:bCs/>
          <w:sz w:val="24"/>
        </w:rPr>
      </w:pPr>
      <w:r w:rsidRPr="00BA4AB3">
        <w:rPr>
          <w:rFonts w:ascii="微软雅黑" w:eastAsia="微软雅黑" w:hAnsi="微软雅黑" w:hint="eastAsia"/>
          <w:bCs/>
          <w:sz w:val="24"/>
        </w:rPr>
        <w:t xml:space="preserve">w = h tan </w:t>
      </w:r>
      <w:r w:rsidRPr="00BA4AB3">
        <w:rPr>
          <w:rFonts w:ascii="微软雅黑" w:eastAsia="微软雅黑" w:hAnsi="微软雅黑" w:hint="eastAsia"/>
          <w:bCs/>
          <w:sz w:val="24"/>
        </w:rPr>
        <w:sym w:font="Symbol" w:char="0062"/>
      </w:r>
    </w:p>
    <w:p w:rsidR="00263983" w:rsidRDefault="00B318F9">
      <w:pPr>
        <w:widowControl/>
        <w:spacing w:line="400" w:lineRule="exact"/>
        <w:jc w:val="left"/>
        <w:rPr>
          <w:rFonts w:ascii="微软雅黑" w:eastAsia="微软雅黑" w:hAnsi="微软雅黑"/>
          <w:bCs/>
          <w:sz w:val="24"/>
        </w:rPr>
      </w:pPr>
      <w:r w:rsidRPr="00BA4AB3">
        <w:rPr>
          <w:rFonts w:ascii="微软雅黑" w:eastAsia="微软雅黑" w:hAnsi="微软雅黑" w:hint="eastAsia"/>
          <w:bCs/>
          <w:sz w:val="24"/>
        </w:rPr>
        <w:t>得到：</w:t>
      </w:r>
    </w:p>
    <w:p w:rsidR="00263983" w:rsidRDefault="00B318F9">
      <w:pPr>
        <w:widowControl/>
        <w:spacing w:line="400" w:lineRule="exact"/>
        <w:jc w:val="left"/>
        <w:rPr>
          <w:rFonts w:ascii="微软雅黑" w:eastAsia="微软雅黑" w:hAnsi="微软雅黑"/>
          <w:bCs/>
          <w:sz w:val="24"/>
        </w:rPr>
      </w:pPr>
      <w:r w:rsidRPr="00BA4AB3">
        <w:rPr>
          <w:rFonts w:ascii="微软雅黑" w:eastAsia="微软雅黑" w:hAnsi="微软雅黑" w:hint="eastAsia"/>
          <w:bCs/>
          <w:sz w:val="24"/>
        </w:rPr>
        <w:t>z = h [</w:t>
      </w:r>
      <w:proofErr w:type="gramStart"/>
      <w:r w:rsidRPr="00BA4AB3">
        <w:rPr>
          <w:rFonts w:ascii="微软雅黑" w:eastAsia="微软雅黑" w:hAnsi="微软雅黑" w:hint="eastAsia"/>
          <w:bCs/>
          <w:sz w:val="24"/>
        </w:rPr>
        <w:t>tan(</w:t>
      </w:r>
      <w:proofErr w:type="gramEnd"/>
      <w:r w:rsidRPr="00BA4AB3">
        <w:rPr>
          <w:rFonts w:ascii="微软雅黑" w:eastAsia="微软雅黑" w:hAnsi="微软雅黑" w:hint="eastAsia"/>
          <w:bCs/>
          <w:sz w:val="24"/>
        </w:rPr>
        <w:sym w:font="Symbol" w:char="0062"/>
      </w:r>
      <w:r w:rsidRPr="00BA4AB3">
        <w:rPr>
          <w:rFonts w:ascii="微软雅黑" w:eastAsia="微软雅黑" w:hAnsi="微软雅黑" w:hint="eastAsia"/>
          <w:bCs/>
          <w:sz w:val="24"/>
        </w:rPr>
        <w:t>)+ tan(</w:t>
      </w:r>
      <w:r w:rsidRPr="00BA4AB3">
        <w:rPr>
          <w:rFonts w:ascii="微软雅黑" w:eastAsia="微软雅黑" w:hAnsi="微软雅黑" w:hint="eastAsia"/>
          <w:bCs/>
          <w:sz w:val="24"/>
        </w:rPr>
        <w:sym w:font="Symbol" w:char="0062"/>
      </w:r>
      <w:r w:rsidRPr="00BA4AB3">
        <w:rPr>
          <w:rFonts w:ascii="微软雅黑" w:eastAsia="微软雅黑" w:hAnsi="微软雅黑" w:hint="eastAsia"/>
          <w:bCs/>
          <w:sz w:val="24"/>
        </w:rPr>
        <w:t xml:space="preserve"> + </w:t>
      </w:r>
      <w:r w:rsidRPr="00BA4AB3">
        <w:rPr>
          <w:rFonts w:ascii="微软雅黑" w:eastAsia="微软雅黑" w:hAnsi="微软雅黑" w:hint="eastAsia"/>
          <w:bCs/>
          <w:sz w:val="24"/>
        </w:rPr>
        <w:sym w:font="Symbol" w:char="0061"/>
      </w:r>
      <w:r w:rsidRPr="00BA4AB3">
        <w:rPr>
          <w:rFonts w:ascii="微软雅黑" w:eastAsia="微软雅黑" w:hAnsi="微软雅黑" w:hint="eastAsia"/>
          <w:bCs/>
          <w:sz w:val="24"/>
        </w:rPr>
        <w:t>)]</w:t>
      </w:r>
    </w:p>
    <w:p w:rsidR="00263983" w:rsidRDefault="00B318F9">
      <w:pPr>
        <w:widowControl/>
        <w:spacing w:line="400" w:lineRule="exact"/>
        <w:jc w:val="left"/>
        <w:rPr>
          <w:rFonts w:ascii="微软雅黑" w:eastAsia="微软雅黑" w:hAnsi="微软雅黑"/>
          <w:b/>
          <w:bCs/>
          <w:sz w:val="24"/>
        </w:rPr>
      </w:pPr>
      <w:r w:rsidRPr="00BA4AB3">
        <w:rPr>
          <w:rFonts w:ascii="微软雅黑" w:eastAsia="微软雅黑" w:hAnsi="微软雅黑" w:hint="eastAsia"/>
          <w:bCs/>
          <w:sz w:val="24"/>
        </w:rPr>
        <w:t>w = (x</w:t>
      </w:r>
      <w:r w:rsidRPr="00BA4AB3">
        <w:rPr>
          <w:rFonts w:ascii="微软雅黑" w:eastAsia="微软雅黑" w:hAnsi="微软雅黑" w:hint="eastAsia"/>
          <w:bCs/>
          <w:sz w:val="24"/>
          <w:vertAlign w:val="superscript"/>
        </w:rPr>
        <w:t>2</w:t>
      </w:r>
      <w:r w:rsidRPr="00BA4AB3">
        <w:rPr>
          <w:rFonts w:ascii="微软雅黑" w:eastAsia="微软雅黑" w:hAnsi="微软雅黑" w:hint="eastAsia"/>
          <w:bCs/>
          <w:sz w:val="24"/>
        </w:rPr>
        <w:t xml:space="preserve"> + h</w:t>
      </w:r>
      <w:r w:rsidRPr="00BA4AB3">
        <w:rPr>
          <w:rFonts w:ascii="微软雅黑" w:eastAsia="微软雅黑" w:hAnsi="微软雅黑" w:hint="eastAsia"/>
          <w:bCs/>
          <w:sz w:val="24"/>
          <w:vertAlign w:val="superscript"/>
        </w:rPr>
        <w:t>2</w:t>
      </w:r>
      <w:r w:rsidRPr="00BA4AB3">
        <w:rPr>
          <w:rFonts w:ascii="微软雅黑" w:eastAsia="微软雅黑" w:hAnsi="微软雅黑" w:hint="eastAsia"/>
          <w:bCs/>
          <w:sz w:val="24"/>
        </w:rPr>
        <w:t xml:space="preserve"> - 2xh </w:t>
      </w:r>
      <w:proofErr w:type="spellStart"/>
      <w:r w:rsidRPr="00BA4AB3">
        <w:rPr>
          <w:rFonts w:ascii="微软雅黑" w:eastAsia="微软雅黑" w:hAnsi="微软雅黑" w:hint="eastAsia"/>
          <w:bCs/>
          <w:sz w:val="24"/>
        </w:rPr>
        <w:t>cos</w:t>
      </w:r>
      <w:proofErr w:type="spellEnd"/>
      <w:r w:rsidRPr="00BA4AB3">
        <w:rPr>
          <w:rFonts w:ascii="微软雅黑" w:eastAsia="微软雅黑" w:hAnsi="微软雅黑" w:hint="eastAsia"/>
          <w:bCs/>
          <w:sz w:val="24"/>
        </w:rPr>
        <w:sym w:font="Symbol" w:char="0062"/>
      </w:r>
      <w:proofErr w:type="gramStart"/>
      <w:r w:rsidRPr="00BA4AB3">
        <w:rPr>
          <w:rFonts w:ascii="微软雅黑" w:eastAsia="微软雅黑" w:hAnsi="微软雅黑" w:hint="eastAsia"/>
          <w:bCs/>
          <w:sz w:val="24"/>
        </w:rPr>
        <w:t>)</w:t>
      </w:r>
      <w:r w:rsidRPr="00BA4AB3">
        <w:rPr>
          <w:rFonts w:ascii="微软雅黑" w:eastAsia="微软雅黑" w:hAnsi="微软雅黑" w:hint="eastAsia"/>
          <w:bCs/>
          <w:sz w:val="24"/>
          <w:vertAlign w:val="superscript"/>
        </w:rPr>
        <w:t>1</w:t>
      </w:r>
      <w:proofErr w:type="gramEnd"/>
      <w:r w:rsidRPr="00BA4AB3">
        <w:rPr>
          <w:rFonts w:ascii="微软雅黑" w:eastAsia="微软雅黑" w:hAnsi="微软雅黑" w:hint="eastAsia"/>
          <w:bCs/>
          <w:sz w:val="24"/>
          <w:vertAlign w:val="superscript"/>
        </w:rPr>
        <w:t>/2</w:t>
      </w:r>
    </w:p>
    <w:p w:rsidR="00263983" w:rsidRDefault="00D273BB">
      <w:pPr>
        <w:widowControl/>
        <w:spacing w:line="400" w:lineRule="exact"/>
        <w:jc w:val="left"/>
        <w:rPr>
          <w:rFonts w:ascii="微软雅黑" w:eastAsia="微软雅黑" w:hAnsi="微软雅黑"/>
          <w:b/>
          <w:bCs/>
          <w:sz w:val="24"/>
        </w:rPr>
      </w:pPr>
      <w:r>
        <w:rPr>
          <w:rFonts w:ascii="微软雅黑" w:eastAsia="微软雅黑" w:hAnsi="微软雅黑"/>
          <w:b/>
          <w:bCs/>
          <w:sz w:val="24"/>
        </w:rPr>
        <w:br w:type="page"/>
      </w:r>
    </w:p>
    <w:p w:rsidR="00263983" w:rsidRDefault="00991022">
      <w:pPr>
        <w:spacing w:line="400" w:lineRule="exact"/>
        <w:jc w:val="center"/>
        <w:rPr>
          <w:rFonts w:ascii="微软雅黑" w:eastAsia="微软雅黑" w:hAnsi="微软雅黑"/>
          <w:color w:val="FF0000"/>
          <w:sz w:val="30"/>
          <w:szCs w:val="30"/>
        </w:rPr>
      </w:pPr>
      <w:r w:rsidRPr="00991022">
        <w:rPr>
          <w:rFonts w:ascii="微软雅黑" w:eastAsia="微软雅黑" w:hAnsi="微软雅黑" w:hint="eastAsia"/>
          <w:color w:val="FF0000"/>
          <w:sz w:val="30"/>
          <w:szCs w:val="30"/>
        </w:rPr>
        <w:lastRenderedPageBreak/>
        <w:t>数据处理</w:t>
      </w:r>
    </w:p>
    <w:p w:rsidR="00263983" w:rsidRDefault="00435576">
      <w:pPr>
        <w:spacing w:line="400" w:lineRule="exact"/>
        <w:jc w:val="left"/>
        <w:rPr>
          <w:rFonts w:ascii="微软雅黑" w:eastAsia="微软雅黑" w:hAnsi="微软雅黑"/>
          <w:color w:val="000000" w:themeColor="text1"/>
          <w:sz w:val="24"/>
        </w:rPr>
      </w:pPr>
      <w:proofErr w:type="gramStart"/>
      <w:r>
        <w:rPr>
          <w:rFonts w:ascii="微软雅黑" w:eastAsia="微软雅黑" w:hAnsi="微软雅黑" w:hint="eastAsia"/>
          <w:color w:val="000000" w:themeColor="text1"/>
          <w:sz w:val="24"/>
        </w:rPr>
        <w:t>一</w:t>
      </w:r>
      <w:proofErr w:type="gramEnd"/>
      <w:r w:rsidR="000812C3" w:rsidRPr="00D273BB">
        <w:rPr>
          <w:rFonts w:ascii="微软雅黑" w:eastAsia="微软雅黑" w:hAnsi="微软雅黑" w:hint="eastAsia"/>
          <w:color w:val="000000" w:themeColor="text1"/>
          <w:sz w:val="24"/>
        </w:rPr>
        <w:t>．安装</w:t>
      </w:r>
      <w:r w:rsidR="000812C3" w:rsidRPr="00D273BB">
        <w:rPr>
          <w:rFonts w:ascii="微软雅黑" w:eastAsia="微软雅黑" w:hAnsi="微软雅黑"/>
          <w:color w:val="000000" w:themeColor="text1"/>
          <w:sz w:val="24"/>
        </w:rPr>
        <w:t>ASD</w:t>
      </w:r>
      <w:r w:rsidR="000812C3" w:rsidRPr="00D273BB">
        <w:rPr>
          <w:rFonts w:ascii="微软雅黑" w:eastAsia="微软雅黑" w:hAnsi="微软雅黑" w:hint="eastAsia"/>
          <w:color w:val="000000" w:themeColor="text1"/>
          <w:sz w:val="24"/>
        </w:rPr>
        <w:t>光谱仪配套的光谱数据处理软件</w:t>
      </w:r>
      <w:proofErr w:type="spellStart"/>
      <w:r w:rsidR="000812C3" w:rsidRPr="00D273BB">
        <w:rPr>
          <w:rFonts w:ascii="微软雅黑" w:eastAsia="微软雅黑" w:hAnsi="微软雅黑"/>
          <w:color w:val="000000" w:themeColor="text1"/>
          <w:sz w:val="24"/>
        </w:rPr>
        <w:t>ViewSpecPro</w:t>
      </w:r>
      <w:proofErr w:type="spellEnd"/>
      <w:r w:rsidR="000812C3" w:rsidRPr="00D273BB">
        <w:rPr>
          <w:rFonts w:ascii="微软雅黑" w:eastAsia="微软雅黑" w:hAnsi="微软雅黑" w:hint="eastAsia"/>
          <w:color w:val="000000" w:themeColor="text1"/>
          <w:sz w:val="24"/>
        </w:rPr>
        <w:t>；</w:t>
      </w:r>
    </w:p>
    <w:p w:rsidR="00263983" w:rsidRDefault="00435576">
      <w:pPr>
        <w:spacing w:line="400" w:lineRule="exact"/>
        <w:jc w:val="left"/>
        <w:rPr>
          <w:rFonts w:ascii="微软雅黑" w:eastAsia="微软雅黑" w:hAnsi="微软雅黑"/>
          <w:color w:val="000000" w:themeColor="text1"/>
          <w:sz w:val="24"/>
        </w:rPr>
      </w:pPr>
      <w:r>
        <w:rPr>
          <w:rFonts w:ascii="微软雅黑" w:eastAsia="微软雅黑" w:hAnsi="微软雅黑" w:hint="eastAsia"/>
          <w:color w:val="000000" w:themeColor="text1"/>
          <w:sz w:val="24"/>
        </w:rPr>
        <w:t>二</w:t>
      </w:r>
      <w:r w:rsidR="000812C3" w:rsidRPr="00D273BB">
        <w:rPr>
          <w:rFonts w:ascii="微软雅黑" w:eastAsia="微软雅黑" w:hAnsi="微软雅黑" w:hint="eastAsia"/>
          <w:color w:val="000000" w:themeColor="text1"/>
          <w:sz w:val="24"/>
        </w:rPr>
        <w:t>．将</w:t>
      </w:r>
      <w:r w:rsidR="000812C3" w:rsidRPr="00D273BB">
        <w:rPr>
          <w:rFonts w:ascii="微软雅黑" w:eastAsia="微软雅黑" w:hAnsi="微软雅黑"/>
          <w:color w:val="000000" w:themeColor="text1"/>
          <w:sz w:val="24"/>
        </w:rPr>
        <w:t>ASD</w:t>
      </w:r>
      <w:r w:rsidR="000812C3" w:rsidRPr="00D273BB">
        <w:rPr>
          <w:rFonts w:ascii="微软雅黑" w:eastAsia="微软雅黑" w:hAnsi="微软雅黑" w:hint="eastAsia"/>
          <w:color w:val="000000" w:themeColor="text1"/>
          <w:sz w:val="24"/>
        </w:rPr>
        <w:t>光谱仪配套笔记本电脑上面的光谱数据文件拷贝到本地硬盘；</w:t>
      </w:r>
    </w:p>
    <w:p w:rsidR="00263983" w:rsidRDefault="00435576">
      <w:pPr>
        <w:spacing w:line="400" w:lineRule="exact"/>
        <w:jc w:val="left"/>
        <w:rPr>
          <w:rFonts w:ascii="微软雅黑" w:eastAsia="微软雅黑" w:hAnsi="微软雅黑"/>
          <w:color w:val="000000" w:themeColor="text1"/>
          <w:sz w:val="24"/>
        </w:rPr>
      </w:pPr>
      <w:r>
        <w:rPr>
          <w:rFonts w:ascii="微软雅黑" w:eastAsia="微软雅黑" w:hAnsi="微软雅黑" w:hint="eastAsia"/>
          <w:color w:val="000000" w:themeColor="text1"/>
          <w:sz w:val="24"/>
        </w:rPr>
        <w:t>三</w:t>
      </w:r>
      <w:r w:rsidR="000812C3" w:rsidRPr="00D273BB">
        <w:rPr>
          <w:rFonts w:ascii="微软雅黑" w:eastAsia="微软雅黑" w:hAnsi="微软雅黑" w:hint="eastAsia"/>
          <w:color w:val="000000" w:themeColor="text1"/>
          <w:sz w:val="24"/>
        </w:rPr>
        <w:t>．打开</w:t>
      </w:r>
      <w:proofErr w:type="spellStart"/>
      <w:r w:rsidR="000812C3" w:rsidRPr="00D273BB">
        <w:rPr>
          <w:rFonts w:ascii="微软雅黑" w:eastAsia="微软雅黑" w:hAnsi="微软雅黑"/>
          <w:color w:val="000000" w:themeColor="text1"/>
          <w:sz w:val="24"/>
        </w:rPr>
        <w:t>ViewSpecPro</w:t>
      </w:r>
      <w:proofErr w:type="spellEnd"/>
      <w:r w:rsidR="000812C3" w:rsidRPr="00D273BB">
        <w:rPr>
          <w:rFonts w:ascii="微软雅黑" w:eastAsia="微软雅黑" w:hAnsi="微软雅黑" w:hint="eastAsia"/>
          <w:color w:val="000000" w:themeColor="text1"/>
          <w:sz w:val="24"/>
        </w:rPr>
        <w:t>软件，单击</w:t>
      </w:r>
      <w:r w:rsidR="000812C3" w:rsidRPr="00D273BB">
        <w:rPr>
          <w:rFonts w:ascii="微软雅黑" w:eastAsia="微软雅黑" w:hAnsi="微软雅黑"/>
          <w:color w:val="000000" w:themeColor="text1"/>
          <w:sz w:val="24"/>
        </w:rPr>
        <w:t>setup-&gt;input directory</w:t>
      </w:r>
      <w:r w:rsidR="000812C3" w:rsidRPr="00D273BB">
        <w:rPr>
          <w:rFonts w:ascii="微软雅黑" w:eastAsia="微软雅黑" w:hAnsi="微软雅黑" w:hint="eastAsia"/>
          <w:color w:val="000000" w:themeColor="text1"/>
          <w:sz w:val="24"/>
        </w:rPr>
        <w:t>，指定光谱数据的目录。</w:t>
      </w:r>
    </w:p>
    <w:p w:rsidR="00263983" w:rsidRDefault="000812C3">
      <w:pPr>
        <w:spacing w:line="400" w:lineRule="exact"/>
        <w:jc w:val="left"/>
        <w:rPr>
          <w:rFonts w:ascii="微软雅黑" w:eastAsia="微软雅黑" w:hAnsi="微软雅黑"/>
          <w:color w:val="000000" w:themeColor="text1"/>
          <w:sz w:val="24"/>
        </w:rPr>
      </w:pPr>
      <w:r w:rsidRPr="00D273BB">
        <w:rPr>
          <w:rFonts w:ascii="微软雅黑" w:eastAsia="微软雅黑" w:hAnsi="微软雅黑"/>
          <w:color w:val="000000" w:themeColor="text1"/>
          <w:sz w:val="24"/>
        </w:rPr>
        <w:t xml:space="preserve">   设</w:t>
      </w:r>
      <w:r>
        <w:rPr>
          <w:rFonts w:ascii="微软雅黑" w:eastAsia="微软雅黑" w:hAnsi="微软雅黑"/>
          <w:color w:val="000000" w:themeColor="text1"/>
          <w:sz w:val="24"/>
        </w:rPr>
        <w:t>置好输入目录后，会弹出对话框，问是否将输出目录设置和输入目录</w:t>
      </w:r>
      <w:r>
        <w:rPr>
          <w:rFonts w:ascii="微软雅黑" w:eastAsia="微软雅黑" w:hAnsi="微软雅黑" w:hint="eastAsia"/>
          <w:color w:val="000000" w:themeColor="text1"/>
          <w:sz w:val="24"/>
        </w:rPr>
        <w:t>设置相同</w:t>
      </w:r>
      <w:r w:rsidRPr="00D273BB">
        <w:rPr>
          <w:rFonts w:ascii="微软雅黑" w:eastAsia="微软雅黑" w:hAnsi="微软雅黑"/>
          <w:color w:val="000000" w:themeColor="text1"/>
          <w:sz w:val="24"/>
        </w:rPr>
        <w:t>，这里一般选择是。</w:t>
      </w:r>
    </w:p>
    <w:p w:rsidR="000812C3" w:rsidRPr="00D273BB" w:rsidRDefault="000812C3">
      <w:pPr>
        <w:jc w:val="left"/>
        <w:rPr>
          <w:rFonts w:ascii="微软雅黑" w:eastAsia="微软雅黑" w:hAnsi="微软雅黑"/>
          <w:color w:val="000000" w:themeColor="text1"/>
          <w:sz w:val="24"/>
        </w:rPr>
      </w:pPr>
      <w:r w:rsidRPr="00D273BB">
        <w:rPr>
          <w:rFonts w:ascii="微软雅黑" w:eastAsia="微软雅黑" w:hAnsi="微软雅黑"/>
          <w:noProof/>
          <w:color w:val="000000" w:themeColor="text1"/>
          <w:sz w:val="24"/>
        </w:rPr>
        <w:drawing>
          <wp:inline distT="0" distB="0" distL="0" distR="0">
            <wp:extent cx="5486400" cy="1770380"/>
            <wp:effectExtent l="19050" t="0" r="0" b="0"/>
            <wp:docPr id="139" name="图片 4"/>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41" cstate="print"/>
                    <a:srcRect/>
                    <a:stretch>
                      <a:fillRect/>
                    </a:stretch>
                  </pic:blipFill>
                  <pic:spPr bwMode="auto">
                    <a:xfrm>
                      <a:off x="0" y="0"/>
                      <a:ext cx="5486400" cy="1770380"/>
                    </a:xfrm>
                    <a:prstGeom prst="rect">
                      <a:avLst/>
                    </a:prstGeom>
                    <a:noFill/>
                    <a:ln w="9525">
                      <a:noFill/>
                      <a:miter lim="800000"/>
                      <a:headEnd/>
                      <a:tailEnd/>
                    </a:ln>
                  </pic:spPr>
                </pic:pic>
              </a:graphicData>
            </a:graphic>
          </wp:inline>
        </w:drawing>
      </w:r>
    </w:p>
    <w:p w:rsidR="00263983" w:rsidRDefault="00435576">
      <w:pPr>
        <w:spacing w:line="400" w:lineRule="exact"/>
        <w:jc w:val="left"/>
        <w:rPr>
          <w:rFonts w:ascii="微软雅黑" w:eastAsia="微软雅黑" w:hAnsi="微软雅黑"/>
          <w:color w:val="000000" w:themeColor="text1"/>
          <w:sz w:val="24"/>
        </w:rPr>
      </w:pPr>
      <w:r>
        <w:rPr>
          <w:rFonts w:ascii="微软雅黑" w:eastAsia="微软雅黑" w:hAnsi="微软雅黑" w:hint="eastAsia"/>
          <w:color w:val="000000" w:themeColor="text1"/>
          <w:sz w:val="24"/>
        </w:rPr>
        <w:t>四</w:t>
      </w:r>
      <w:r w:rsidR="000812C3" w:rsidRPr="00D273BB">
        <w:rPr>
          <w:rFonts w:ascii="微软雅黑" w:eastAsia="微软雅黑" w:hAnsi="微软雅黑"/>
          <w:color w:val="000000" w:themeColor="text1"/>
          <w:sz w:val="24"/>
        </w:rPr>
        <w:t xml:space="preserve">. </w:t>
      </w:r>
      <w:r w:rsidR="000812C3" w:rsidRPr="00D273BB">
        <w:rPr>
          <w:rFonts w:ascii="微软雅黑" w:eastAsia="微软雅黑" w:hAnsi="微软雅黑" w:hint="eastAsia"/>
          <w:color w:val="000000" w:themeColor="text1"/>
          <w:sz w:val="24"/>
        </w:rPr>
        <w:t>打开输入目录下的全部光谱数据，根据现场记录选择若干条曲线，单击</w:t>
      </w:r>
      <w:r w:rsidR="000812C3" w:rsidRPr="00D273BB">
        <w:rPr>
          <w:rFonts w:ascii="微软雅黑" w:eastAsia="微软雅黑" w:hAnsi="微软雅黑"/>
          <w:color w:val="000000" w:themeColor="text1"/>
          <w:sz w:val="24"/>
        </w:rPr>
        <w:t>view-&gt;graph</w:t>
      </w:r>
      <w:r w:rsidR="000812C3" w:rsidRPr="00D273BB">
        <w:rPr>
          <w:rFonts w:ascii="微软雅黑" w:eastAsia="微软雅黑" w:hAnsi="微软雅黑" w:hint="eastAsia"/>
          <w:color w:val="000000" w:themeColor="text1"/>
          <w:sz w:val="24"/>
        </w:rPr>
        <w:t>，便可以显示选中的光谱数据的曲线</w:t>
      </w:r>
      <w:r w:rsidR="000812C3">
        <w:rPr>
          <w:rFonts w:ascii="微软雅黑" w:eastAsia="微软雅黑" w:hAnsi="微软雅黑" w:hint="eastAsia"/>
          <w:color w:val="000000" w:themeColor="text1"/>
          <w:sz w:val="24"/>
        </w:rPr>
        <w:t>图形，通过选择Format,浏览不同类型的数据曲线</w:t>
      </w:r>
      <w:r w:rsidR="000812C3" w:rsidRPr="00D273BB">
        <w:rPr>
          <w:rFonts w:ascii="微软雅黑" w:eastAsia="微软雅黑" w:hAnsi="微软雅黑" w:hint="eastAsia"/>
          <w:color w:val="000000" w:themeColor="text1"/>
          <w:sz w:val="24"/>
        </w:rPr>
        <w:t>。</w:t>
      </w:r>
    </w:p>
    <w:p w:rsidR="00263983" w:rsidRDefault="000812C3">
      <w:pPr>
        <w:jc w:val="center"/>
        <w:rPr>
          <w:rFonts w:ascii="微软雅黑" w:eastAsia="微软雅黑" w:hAnsi="微软雅黑"/>
          <w:color w:val="000000" w:themeColor="text1"/>
          <w:sz w:val="24"/>
        </w:rPr>
      </w:pPr>
      <w:r w:rsidRPr="00ED4D4F">
        <w:rPr>
          <w:rFonts w:ascii="微软雅黑" w:eastAsia="微软雅黑" w:hAnsi="微软雅黑"/>
          <w:noProof/>
          <w:color w:val="000000" w:themeColor="text1"/>
          <w:sz w:val="24"/>
        </w:rPr>
        <w:drawing>
          <wp:inline distT="0" distB="0" distL="0" distR="0">
            <wp:extent cx="5702300" cy="2952750"/>
            <wp:effectExtent l="19050" t="0" r="0" b="0"/>
            <wp:docPr id="141" name="图片 1" descr="C:\Users\Administrator\Desktop\新建位图图像.jpg"/>
            <wp:cNvGraphicFramePr/>
            <a:graphic xmlns:a="http://schemas.openxmlformats.org/drawingml/2006/main">
              <a:graphicData uri="http://schemas.openxmlformats.org/drawingml/2006/picture">
                <pic:pic xmlns:pic="http://schemas.openxmlformats.org/drawingml/2006/picture">
                  <pic:nvPicPr>
                    <pic:cNvPr id="4098" name="Picture 2" descr="C:\Users\Administrator\Desktop\新建位图图像.jpg"/>
                    <pic:cNvPicPr>
                      <a:picLocks noChangeAspect="1" noChangeArrowheads="1"/>
                    </pic:cNvPicPr>
                  </pic:nvPicPr>
                  <pic:blipFill>
                    <a:blip r:embed="rId42" cstate="print"/>
                    <a:srcRect/>
                    <a:stretch>
                      <a:fillRect/>
                    </a:stretch>
                  </pic:blipFill>
                  <pic:spPr bwMode="auto">
                    <a:xfrm>
                      <a:off x="0" y="0"/>
                      <a:ext cx="5704834" cy="2954062"/>
                    </a:xfrm>
                    <a:prstGeom prst="rect">
                      <a:avLst/>
                    </a:prstGeom>
                    <a:noFill/>
                  </pic:spPr>
                </pic:pic>
              </a:graphicData>
            </a:graphic>
          </wp:inline>
        </w:drawing>
      </w:r>
    </w:p>
    <w:p w:rsidR="00263983" w:rsidRDefault="00435576">
      <w:pPr>
        <w:spacing w:line="400" w:lineRule="exact"/>
        <w:jc w:val="left"/>
        <w:rPr>
          <w:rFonts w:ascii="微软雅黑" w:eastAsia="微软雅黑" w:hAnsi="微软雅黑"/>
          <w:color w:val="000000" w:themeColor="text1"/>
          <w:sz w:val="24"/>
        </w:rPr>
      </w:pPr>
      <w:r>
        <w:rPr>
          <w:rFonts w:ascii="微软雅黑" w:eastAsia="微软雅黑" w:hAnsi="微软雅黑" w:hint="eastAsia"/>
          <w:color w:val="000000" w:themeColor="text1"/>
          <w:sz w:val="24"/>
        </w:rPr>
        <w:t>五</w:t>
      </w:r>
      <w:r w:rsidR="000812C3">
        <w:rPr>
          <w:rFonts w:ascii="微软雅黑" w:eastAsia="微软雅黑" w:hAnsi="微软雅黑" w:hint="eastAsia"/>
          <w:color w:val="000000" w:themeColor="text1"/>
          <w:sz w:val="24"/>
        </w:rPr>
        <w:t>. 选择</w:t>
      </w:r>
      <w:r w:rsidR="000812C3">
        <w:rPr>
          <w:rFonts w:ascii="微软雅黑" w:eastAsia="微软雅黑" w:hAnsi="微软雅黑"/>
          <w:color w:val="000000" w:themeColor="text1"/>
          <w:sz w:val="24"/>
        </w:rPr>
        <w:t>-&gt;</w:t>
      </w:r>
      <w:r w:rsidR="000812C3">
        <w:rPr>
          <w:rFonts w:ascii="微软雅黑" w:eastAsia="微软雅黑" w:hAnsi="微软雅黑" w:hint="eastAsia"/>
          <w:color w:val="000000" w:themeColor="text1"/>
          <w:sz w:val="24"/>
        </w:rPr>
        <w:t>Header Info,将可以浏览光谱文件的头文件信息。</w:t>
      </w:r>
    </w:p>
    <w:p w:rsidR="00263983" w:rsidRDefault="000812C3">
      <w:pPr>
        <w:jc w:val="center"/>
        <w:rPr>
          <w:rFonts w:ascii="微软雅黑" w:eastAsia="微软雅黑" w:hAnsi="微软雅黑"/>
          <w:color w:val="000000" w:themeColor="text1"/>
          <w:sz w:val="24"/>
        </w:rPr>
      </w:pPr>
      <w:r w:rsidRPr="00D273BB">
        <w:rPr>
          <w:rFonts w:ascii="微软雅黑" w:eastAsia="微软雅黑" w:hAnsi="微软雅黑"/>
          <w:noProof/>
          <w:color w:val="000000" w:themeColor="text1"/>
          <w:sz w:val="24"/>
        </w:rPr>
        <w:drawing>
          <wp:inline distT="0" distB="0" distL="0" distR="0">
            <wp:extent cx="5486400" cy="1697355"/>
            <wp:effectExtent l="19050" t="0" r="0" b="0"/>
            <wp:docPr id="142" name="图片 5"/>
            <wp:cNvGraphicFramePr/>
            <a:graphic xmlns:a="http://schemas.openxmlformats.org/drawingml/2006/main">
              <a:graphicData uri="http://schemas.openxmlformats.org/drawingml/2006/picture">
                <pic:pic xmlns:pic="http://schemas.openxmlformats.org/drawingml/2006/picture">
                  <pic:nvPicPr>
                    <pic:cNvPr id="1028" name="Picture 4"/>
                    <pic:cNvPicPr>
                      <a:picLocks noChangeAspect="1" noChangeArrowheads="1"/>
                    </pic:cNvPicPr>
                  </pic:nvPicPr>
                  <pic:blipFill>
                    <a:blip r:embed="rId43" cstate="print"/>
                    <a:srcRect/>
                    <a:stretch>
                      <a:fillRect/>
                    </a:stretch>
                  </pic:blipFill>
                  <pic:spPr bwMode="auto">
                    <a:xfrm>
                      <a:off x="0" y="0"/>
                      <a:ext cx="5486400" cy="1697355"/>
                    </a:xfrm>
                    <a:prstGeom prst="rect">
                      <a:avLst/>
                    </a:prstGeom>
                    <a:noFill/>
                    <a:ln w="9525">
                      <a:noFill/>
                      <a:miter lim="800000"/>
                      <a:headEnd/>
                      <a:tailEnd/>
                    </a:ln>
                  </pic:spPr>
                </pic:pic>
              </a:graphicData>
            </a:graphic>
          </wp:inline>
        </w:drawing>
      </w:r>
      <w:r w:rsidRPr="00C37F05">
        <w:rPr>
          <w:rFonts w:ascii="微软雅黑" w:eastAsia="微软雅黑" w:hAnsi="微软雅黑"/>
          <w:noProof/>
          <w:color w:val="000000" w:themeColor="text1"/>
          <w:sz w:val="24"/>
        </w:rPr>
        <w:lastRenderedPageBreak/>
        <w:drawing>
          <wp:inline distT="0" distB="0" distL="0" distR="0">
            <wp:extent cx="5486400" cy="3941445"/>
            <wp:effectExtent l="19050" t="0" r="0" b="0"/>
            <wp:docPr id="143" name="图片 6"/>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a:blip r:embed="rId44" cstate="print"/>
                    <a:srcRect/>
                    <a:stretch>
                      <a:fillRect/>
                    </a:stretch>
                  </pic:blipFill>
                  <pic:spPr bwMode="auto">
                    <a:xfrm>
                      <a:off x="0" y="0"/>
                      <a:ext cx="5486400" cy="3941445"/>
                    </a:xfrm>
                    <a:prstGeom prst="rect">
                      <a:avLst/>
                    </a:prstGeom>
                    <a:noFill/>
                    <a:ln w="9525">
                      <a:noFill/>
                      <a:miter lim="800000"/>
                      <a:headEnd/>
                      <a:tailEnd/>
                    </a:ln>
                  </pic:spPr>
                </pic:pic>
              </a:graphicData>
            </a:graphic>
          </wp:inline>
        </w:drawing>
      </w:r>
    </w:p>
    <w:p w:rsidR="00263983" w:rsidRDefault="00435576">
      <w:pPr>
        <w:spacing w:line="400" w:lineRule="exact"/>
        <w:jc w:val="left"/>
        <w:rPr>
          <w:rFonts w:ascii="微软雅黑" w:eastAsia="微软雅黑" w:hAnsi="微软雅黑"/>
          <w:color w:val="000000" w:themeColor="text1"/>
          <w:sz w:val="24"/>
        </w:rPr>
      </w:pPr>
      <w:r>
        <w:rPr>
          <w:rFonts w:ascii="微软雅黑" w:eastAsia="微软雅黑" w:hAnsi="微软雅黑" w:hint="eastAsia"/>
          <w:color w:val="000000" w:themeColor="text1"/>
          <w:sz w:val="24"/>
        </w:rPr>
        <w:t>六</w:t>
      </w:r>
      <w:r w:rsidR="000812C3" w:rsidRPr="00D273BB">
        <w:rPr>
          <w:rFonts w:ascii="微软雅黑" w:eastAsia="微软雅黑" w:hAnsi="微软雅黑"/>
          <w:color w:val="000000" w:themeColor="text1"/>
          <w:sz w:val="24"/>
        </w:rPr>
        <w:t xml:space="preserve">. </w:t>
      </w:r>
      <w:r w:rsidR="000812C3" w:rsidRPr="00D273BB">
        <w:rPr>
          <w:rFonts w:ascii="微软雅黑" w:eastAsia="微软雅黑" w:hAnsi="微软雅黑" w:hint="eastAsia"/>
          <w:color w:val="000000" w:themeColor="text1"/>
          <w:sz w:val="24"/>
        </w:rPr>
        <w:t>根据曲线图，删除有问题的曲线，将其他曲线取平均值。即</w:t>
      </w:r>
      <w:proofErr w:type="gramStart"/>
      <w:r w:rsidR="000812C3" w:rsidRPr="00D273BB">
        <w:rPr>
          <w:rFonts w:ascii="微软雅黑" w:eastAsia="微软雅黑" w:hAnsi="微软雅黑" w:hint="eastAsia"/>
          <w:color w:val="000000" w:themeColor="text1"/>
          <w:sz w:val="24"/>
        </w:rPr>
        <w:t>选中取要用来</w:t>
      </w:r>
      <w:proofErr w:type="gramEnd"/>
      <w:r w:rsidR="000812C3" w:rsidRPr="00D273BB">
        <w:rPr>
          <w:rFonts w:ascii="微软雅黑" w:eastAsia="微软雅黑" w:hAnsi="微软雅黑" w:hint="eastAsia"/>
          <w:color w:val="000000" w:themeColor="text1"/>
          <w:sz w:val="24"/>
        </w:rPr>
        <w:t xml:space="preserve">取平均值的曲线，单击  </w:t>
      </w:r>
      <w:r w:rsidR="000812C3" w:rsidRPr="00D273BB">
        <w:rPr>
          <w:rFonts w:ascii="微软雅黑" w:eastAsia="微软雅黑" w:hAnsi="微软雅黑"/>
          <w:color w:val="000000" w:themeColor="text1"/>
          <w:sz w:val="24"/>
        </w:rPr>
        <w:t>process-&gt;statistics</w:t>
      </w:r>
      <w:r w:rsidR="000812C3" w:rsidRPr="00D273BB">
        <w:rPr>
          <w:rFonts w:ascii="微软雅黑" w:eastAsia="微软雅黑" w:hAnsi="微软雅黑" w:hint="eastAsia"/>
          <w:color w:val="000000" w:themeColor="text1"/>
          <w:sz w:val="24"/>
        </w:rPr>
        <w:t>，然后点击</w:t>
      </w:r>
      <w:r w:rsidR="000812C3" w:rsidRPr="00D273BB">
        <w:rPr>
          <w:rFonts w:ascii="微软雅黑" w:eastAsia="微软雅黑" w:hAnsi="微软雅黑"/>
          <w:color w:val="000000" w:themeColor="text1"/>
          <w:sz w:val="24"/>
        </w:rPr>
        <w:t>OK</w:t>
      </w:r>
      <w:r w:rsidR="000812C3" w:rsidRPr="00D273BB">
        <w:rPr>
          <w:rFonts w:ascii="微软雅黑" w:eastAsia="微软雅黑" w:hAnsi="微软雅黑" w:hint="eastAsia"/>
          <w:color w:val="000000" w:themeColor="text1"/>
          <w:sz w:val="24"/>
        </w:rPr>
        <w:t>，程序便会输出平均值光谱，并在程序界面中显示。</w:t>
      </w:r>
    </w:p>
    <w:p w:rsidR="000812C3" w:rsidRPr="00C37F05" w:rsidRDefault="000812C3">
      <w:pPr>
        <w:rPr>
          <w:rFonts w:ascii="宋体" w:hAnsi="宋体" w:cs="宋体"/>
          <w:kern w:val="0"/>
          <w:sz w:val="24"/>
        </w:rPr>
      </w:pPr>
      <w:r w:rsidRPr="00C37F05">
        <w:rPr>
          <w:rFonts w:ascii="微软雅黑" w:eastAsia="微软雅黑" w:hAnsi="微软雅黑"/>
          <w:noProof/>
          <w:color w:val="000000" w:themeColor="text1"/>
          <w:sz w:val="24"/>
        </w:rPr>
        <w:drawing>
          <wp:inline distT="0" distB="0" distL="0" distR="0">
            <wp:extent cx="3419475" cy="2990850"/>
            <wp:effectExtent l="19050" t="0" r="9525" b="0"/>
            <wp:docPr id="144" name="图片 7"/>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a:blip r:embed="rId45" cstate="print"/>
                    <a:srcRect/>
                    <a:stretch>
                      <a:fillRect/>
                    </a:stretch>
                  </pic:blipFill>
                  <pic:spPr bwMode="auto">
                    <a:xfrm>
                      <a:off x="0" y="0"/>
                      <a:ext cx="3420346" cy="2991612"/>
                    </a:xfrm>
                    <a:prstGeom prst="rect">
                      <a:avLst/>
                    </a:prstGeom>
                    <a:noFill/>
                    <a:ln w="9525">
                      <a:noFill/>
                      <a:miter lim="800000"/>
                      <a:headEnd/>
                      <a:tailEnd/>
                    </a:ln>
                  </pic:spPr>
                </pic:pic>
              </a:graphicData>
            </a:graphic>
          </wp:inline>
        </w:drawing>
      </w:r>
      <w:r>
        <w:rPr>
          <w:rFonts w:ascii="宋体" w:hAnsi="宋体" w:cs="宋体"/>
          <w:noProof/>
          <w:kern w:val="0"/>
          <w:sz w:val="24"/>
        </w:rPr>
        <w:drawing>
          <wp:inline distT="0" distB="0" distL="0" distR="0">
            <wp:extent cx="2601539" cy="2571750"/>
            <wp:effectExtent l="19050" t="0" r="8311" b="0"/>
            <wp:docPr id="145" name="图片 2" descr="C:\Users\Administrator\AppData\Roaming\Tencent\Users\763189510\QQ\WinTemp\RichOle\ENNU{SX]MAE9CB59WYX5J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AppData\Roaming\Tencent\Users\763189510\QQ\WinTemp\RichOle\ENNU{SX]MAE9CB59WYX5JOR.jpg"/>
                    <pic:cNvPicPr>
                      <a:picLocks noChangeAspect="1" noChangeArrowheads="1"/>
                    </pic:cNvPicPr>
                  </pic:nvPicPr>
                  <pic:blipFill>
                    <a:blip r:embed="rId46" cstate="print"/>
                    <a:srcRect/>
                    <a:stretch>
                      <a:fillRect/>
                    </a:stretch>
                  </pic:blipFill>
                  <pic:spPr bwMode="auto">
                    <a:xfrm>
                      <a:off x="0" y="0"/>
                      <a:ext cx="2601539" cy="2571750"/>
                    </a:xfrm>
                    <a:prstGeom prst="rect">
                      <a:avLst/>
                    </a:prstGeom>
                    <a:noFill/>
                    <a:ln w="9525">
                      <a:noFill/>
                      <a:miter lim="800000"/>
                      <a:headEnd/>
                      <a:tailEnd/>
                    </a:ln>
                  </pic:spPr>
                </pic:pic>
              </a:graphicData>
            </a:graphic>
          </wp:inline>
        </w:drawing>
      </w:r>
    </w:p>
    <w:p w:rsidR="00263983" w:rsidRDefault="00263983">
      <w:pPr>
        <w:spacing w:line="400" w:lineRule="exact"/>
        <w:jc w:val="left"/>
        <w:rPr>
          <w:rFonts w:ascii="微软雅黑" w:eastAsia="微软雅黑" w:hAnsi="微软雅黑"/>
          <w:color w:val="000000" w:themeColor="text1"/>
          <w:sz w:val="24"/>
        </w:rPr>
      </w:pPr>
    </w:p>
    <w:p w:rsidR="00263983" w:rsidRDefault="00435576">
      <w:pPr>
        <w:spacing w:line="400" w:lineRule="exact"/>
        <w:jc w:val="left"/>
        <w:rPr>
          <w:rFonts w:ascii="微软雅黑" w:eastAsia="微软雅黑" w:hAnsi="微软雅黑"/>
          <w:color w:val="000000" w:themeColor="text1"/>
          <w:sz w:val="24"/>
        </w:rPr>
      </w:pPr>
      <w:r>
        <w:rPr>
          <w:rFonts w:ascii="微软雅黑" w:eastAsia="微软雅黑" w:hAnsi="微软雅黑" w:hint="eastAsia"/>
          <w:color w:val="000000" w:themeColor="text1"/>
          <w:sz w:val="24"/>
        </w:rPr>
        <w:t>七</w:t>
      </w:r>
      <w:r w:rsidR="000812C3" w:rsidRPr="00D273BB">
        <w:rPr>
          <w:rFonts w:ascii="微软雅黑" w:eastAsia="微软雅黑" w:hAnsi="微软雅黑"/>
          <w:color w:val="000000" w:themeColor="text1"/>
          <w:sz w:val="24"/>
        </w:rPr>
        <w:t xml:space="preserve">. </w:t>
      </w:r>
      <w:r w:rsidR="000812C3" w:rsidRPr="00D273BB">
        <w:rPr>
          <w:rFonts w:ascii="微软雅黑" w:eastAsia="微软雅黑" w:hAnsi="微软雅黑" w:hint="eastAsia"/>
          <w:color w:val="000000" w:themeColor="text1"/>
          <w:sz w:val="24"/>
        </w:rPr>
        <w:t>选中求好平均值的光谱，单击</w:t>
      </w:r>
      <w:r w:rsidR="000812C3" w:rsidRPr="00D273BB">
        <w:rPr>
          <w:rFonts w:ascii="微软雅黑" w:eastAsia="微软雅黑" w:hAnsi="微软雅黑"/>
          <w:color w:val="000000" w:themeColor="text1"/>
          <w:sz w:val="24"/>
        </w:rPr>
        <w:t>process-&gt;</w:t>
      </w:r>
      <w:proofErr w:type="spellStart"/>
      <w:r w:rsidR="000812C3" w:rsidRPr="00D273BB">
        <w:rPr>
          <w:rFonts w:ascii="微软雅黑" w:eastAsia="微软雅黑" w:hAnsi="微软雅黑"/>
          <w:color w:val="000000" w:themeColor="text1"/>
          <w:sz w:val="24"/>
        </w:rPr>
        <w:t>Acsii</w:t>
      </w:r>
      <w:proofErr w:type="spellEnd"/>
      <w:r w:rsidR="000812C3" w:rsidRPr="00D273BB">
        <w:rPr>
          <w:rFonts w:ascii="微软雅黑" w:eastAsia="微软雅黑" w:hAnsi="微软雅黑"/>
          <w:color w:val="000000" w:themeColor="text1"/>
          <w:sz w:val="24"/>
        </w:rPr>
        <w:t xml:space="preserve"> export, </w:t>
      </w:r>
      <w:r w:rsidR="000812C3">
        <w:rPr>
          <w:rFonts w:ascii="微软雅黑" w:eastAsia="微软雅黑" w:hAnsi="微软雅黑" w:hint="eastAsia"/>
          <w:color w:val="000000" w:themeColor="text1"/>
          <w:sz w:val="24"/>
        </w:rPr>
        <w:t>正确选择准备导出的数据类型，点击OK，便可以将原来的二进制文件输出</w:t>
      </w:r>
      <w:r w:rsidR="000812C3" w:rsidRPr="00D273BB">
        <w:rPr>
          <w:rFonts w:ascii="微软雅黑" w:eastAsia="微软雅黑" w:hAnsi="微软雅黑" w:hint="eastAsia"/>
          <w:color w:val="000000" w:themeColor="text1"/>
          <w:sz w:val="24"/>
        </w:rPr>
        <w:t>为文本文件</w:t>
      </w:r>
      <w:r w:rsidR="000812C3">
        <w:rPr>
          <w:rFonts w:ascii="微软雅黑" w:eastAsia="微软雅黑" w:hAnsi="微软雅黑" w:hint="eastAsia"/>
          <w:color w:val="000000" w:themeColor="text1"/>
          <w:sz w:val="24"/>
        </w:rPr>
        <w:t>TXT</w:t>
      </w:r>
      <w:r w:rsidR="000812C3" w:rsidRPr="00D273BB">
        <w:rPr>
          <w:rFonts w:ascii="微软雅黑" w:eastAsia="微软雅黑" w:hAnsi="微软雅黑" w:hint="eastAsia"/>
          <w:color w:val="000000" w:themeColor="text1"/>
          <w:sz w:val="24"/>
        </w:rPr>
        <w:t>，从而可以利用</w:t>
      </w:r>
      <w:r w:rsidR="000812C3" w:rsidRPr="00D273BB">
        <w:rPr>
          <w:rFonts w:ascii="微软雅黑" w:eastAsia="微软雅黑" w:hAnsi="微软雅黑"/>
          <w:color w:val="000000" w:themeColor="text1"/>
          <w:sz w:val="24"/>
        </w:rPr>
        <w:t>EXCEL</w:t>
      </w:r>
      <w:r w:rsidR="000812C3" w:rsidRPr="00D273BB">
        <w:rPr>
          <w:rFonts w:ascii="微软雅黑" w:eastAsia="微软雅黑" w:hAnsi="微软雅黑" w:hint="eastAsia"/>
          <w:color w:val="000000" w:themeColor="text1"/>
          <w:sz w:val="24"/>
        </w:rPr>
        <w:t>或者其他程序进行后续计算。</w:t>
      </w:r>
    </w:p>
    <w:p w:rsidR="00263983" w:rsidRDefault="000812C3">
      <w:pPr>
        <w:spacing w:line="400" w:lineRule="exact"/>
        <w:ind w:firstLine="420"/>
        <w:jc w:val="left"/>
        <w:rPr>
          <w:rFonts w:ascii="微软雅黑" w:eastAsia="微软雅黑" w:hAnsi="微软雅黑"/>
          <w:color w:val="000000" w:themeColor="text1"/>
          <w:sz w:val="24"/>
        </w:rPr>
      </w:pPr>
      <w:r>
        <w:rPr>
          <w:rFonts w:ascii="微软雅黑" w:eastAsia="微软雅黑" w:hAnsi="微软雅黑" w:hint="eastAsia"/>
          <w:color w:val="000000" w:themeColor="text1"/>
          <w:sz w:val="24"/>
        </w:rPr>
        <w:lastRenderedPageBreak/>
        <w:t>其他处理数据的功能请阅读</w:t>
      </w:r>
      <w:proofErr w:type="spellStart"/>
      <w:r>
        <w:rPr>
          <w:rFonts w:ascii="微软雅黑" w:eastAsia="微软雅黑" w:hAnsi="微软雅黑" w:hint="eastAsia"/>
          <w:color w:val="000000" w:themeColor="text1"/>
          <w:sz w:val="24"/>
        </w:rPr>
        <w:t>ViewSpecPro</w:t>
      </w:r>
      <w:proofErr w:type="spellEnd"/>
      <w:r>
        <w:rPr>
          <w:rFonts w:ascii="微软雅黑" w:eastAsia="微软雅黑" w:hAnsi="微软雅黑" w:hint="eastAsia"/>
          <w:color w:val="000000" w:themeColor="text1"/>
          <w:sz w:val="24"/>
        </w:rPr>
        <w:t>软件说明书，该软件不是专业的数据分析软件，而是辅助ASD仪器数据处理的软件。</w:t>
      </w:r>
    </w:p>
    <w:p w:rsidR="00263983" w:rsidRDefault="00435576">
      <w:pPr>
        <w:spacing w:line="400" w:lineRule="exact"/>
        <w:jc w:val="left"/>
        <w:rPr>
          <w:rFonts w:ascii="微软雅黑" w:eastAsia="微软雅黑" w:hAnsi="微软雅黑"/>
          <w:color w:val="000000" w:themeColor="text1"/>
          <w:sz w:val="24"/>
        </w:rPr>
      </w:pPr>
      <w:r>
        <w:rPr>
          <w:rFonts w:ascii="微软雅黑" w:eastAsia="微软雅黑" w:hAnsi="微软雅黑" w:hint="eastAsia"/>
          <w:color w:val="000000" w:themeColor="text1"/>
          <w:sz w:val="24"/>
        </w:rPr>
        <w:t>八</w:t>
      </w:r>
      <w:r w:rsidR="000812C3">
        <w:rPr>
          <w:rFonts w:ascii="微软雅黑" w:eastAsia="微软雅黑" w:hAnsi="微软雅黑" w:hint="eastAsia"/>
          <w:color w:val="000000" w:themeColor="text1"/>
          <w:sz w:val="24"/>
        </w:rPr>
        <w:t>. 此外ASD采集的数据可以在ENVI中直接打开。方法如下：</w:t>
      </w:r>
    </w:p>
    <w:p w:rsidR="00263983" w:rsidRDefault="00991022">
      <w:pPr>
        <w:pStyle w:val="a6"/>
        <w:numPr>
          <w:ilvl w:val="0"/>
          <w:numId w:val="70"/>
        </w:numPr>
        <w:spacing w:line="400" w:lineRule="exact"/>
        <w:ind w:firstLineChars="0"/>
        <w:jc w:val="left"/>
        <w:rPr>
          <w:rFonts w:ascii="微软雅黑" w:eastAsia="微软雅黑" w:hAnsi="微软雅黑"/>
          <w:color w:val="000000" w:themeColor="text1"/>
          <w:sz w:val="24"/>
        </w:rPr>
      </w:pPr>
      <w:r w:rsidRPr="00991022">
        <w:rPr>
          <w:rFonts w:ascii="微软雅黑" w:eastAsia="微软雅黑" w:hAnsi="微软雅黑" w:hint="eastAsia"/>
          <w:color w:val="000000" w:themeColor="text1"/>
          <w:sz w:val="24"/>
        </w:rPr>
        <w:t>打开</w:t>
      </w:r>
      <w:r w:rsidRPr="00991022">
        <w:rPr>
          <w:rFonts w:ascii="微软雅黑" w:eastAsia="微软雅黑" w:hAnsi="微软雅黑"/>
          <w:color w:val="000000" w:themeColor="text1"/>
          <w:sz w:val="24"/>
        </w:rPr>
        <w:t xml:space="preserve"> ENVI </w:t>
      </w:r>
      <w:r w:rsidRPr="00991022">
        <w:rPr>
          <w:rFonts w:ascii="微软雅黑" w:eastAsia="微软雅黑" w:hAnsi="微软雅黑" w:hint="eastAsia"/>
          <w:color w:val="000000" w:themeColor="text1"/>
          <w:sz w:val="24"/>
        </w:rPr>
        <w:t>，在</w:t>
      </w:r>
      <w:r w:rsidRPr="00991022">
        <w:rPr>
          <w:rFonts w:ascii="微软雅黑" w:eastAsia="微软雅黑" w:hAnsi="微软雅黑"/>
          <w:color w:val="000000" w:themeColor="text1"/>
          <w:sz w:val="24"/>
        </w:rPr>
        <w:t xml:space="preserve"> Spectral </w:t>
      </w:r>
      <w:r w:rsidRPr="00991022">
        <w:rPr>
          <w:rFonts w:ascii="微软雅黑" w:eastAsia="微软雅黑" w:hAnsi="微软雅黑" w:hint="eastAsia"/>
          <w:color w:val="000000" w:themeColor="text1"/>
          <w:sz w:val="24"/>
        </w:rPr>
        <w:t>菜单点击</w:t>
      </w:r>
      <w:r w:rsidRPr="00991022">
        <w:rPr>
          <w:rFonts w:ascii="微软雅黑" w:eastAsia="微软雅黑" w:hAnsi="微软雅黑"/>
          <w:color w:val="000000" w:themeColor="text1"/>
          <w:sz w:val="24"/>
        </w:rPr>
        <w:t xml:space="preserve"> Spectral Libraries, </w:t>
      </w:r>
      <w:r w:rsidRPr="00991022">
        <w:rPr>
          <w:rFonts w:ascii="微软雅黑" w:eastAsia="微软雅黑" w:hAnsi="微软雅黑" w:hint="eastAsia"/>
          <w:color w:val="000000" w:themeColor="text1"/>
          <w:sz w:val="24"/>
        </w:rPr>
        <w:t>选择</w:t>
      </w:r>
      <w:r w:rsidRPr="00991022">
        <w:rPr>
          <w:rFonts w:ascii="微软雅黑" w:eastAsia="微软雅黑" w:hAnsi="微软雅黑"/>
          <w:color w:val="000000" w:themeColor="text1"/>
          <w:sz w:val="24"/>
        </w:rPr>
        <w:t xml:space="preserve"> spectral Library Builder.</w:t>
      </w:r>
    </w:p>
    <w:p w:rsidR="00263983" w:rsidRDefault="00991022">
      <w:pPr>
        <w:pStyle w:val="a6"/>
        <w:numPr>
          <w:ilvl w:val="0"/>
          <w:numId w:val="70"/>
        </w:numPr>
        <w:spacing w:line="400" w:lineRule="exact"/>
        <w:ind w:firstLineChars="0"/>
        <w:jc w:val="left"/>
        <w:rPr>
          <w:rFonts w:ascii="微软雅黑" w:eastAsia="微软雅黑" w:hAnsi="微软雅黑"/>
          <w:color w:val="000000" w:themeColor="text1"/>
          <w:sz w:val="24"/>
        </w:rPr>
      </w:pPr>
      <w:r w:rsidRPr="00991022">
        <w:rPr>
          <w:rFonts w:ascii="微软雅黑" w:eastAsia="微软雅黑" w:hAnsi="微软雅黑" w:hint="eastAsia"/>
          <w:color w:val="000000" w:themeColor="text1"/>
          <w:sz w:val="24"/>
        </w:rPr>
        <w:t>在弹出窗口中选择</w:t>
      </w:r>
      <w:r w:rsidRPr="00991022">
        <w:rPr>
          <w:rFonts w:ascii="微软雅黑" w:eastAsia="微软雅黑" w:hAnsi="微软雅黑"/>
          <w:color w:val="000000" w:themeColor="text1"/>
          <w:sz w:val="24"/>
        </w:rPr>
        <w:t xml:space="preserve"> First Input Spectrum </w:t>
      </w:r>
      <w:r w:rsidRPr="00991022">
        <w:rPr>
          <w:rFonts w:ascii="微软雅黑" w:eastAsia="微软雅黑" w:hAnsi="微软雅黑" w:hint="eastAsia"/>
          <w:color w:val="000000" w:themeColor="text1"/>
          <w:sz w:val="24"/>
        </w:rPr>
        <w:t>，点击</w:t>
      </w:r>
      <w:r w:rsidRPr="00991022">
        <w:rPr>
          <w:rFonts w:ascii="微软雅黑" w:eastAsia="微软雅黑" w:hAnsi="微软雅黑"/>
          <w:color w:val="000000" w:themeColor="text1"/>
          <w:sz w:val="24"/>
        </w:rPr>
        <w:t xml:space="preserve"> Ok </w:t>
      </w:r>
      <w:r w:rsidRPr="00991022">
        <w:rPr>
          <w:rFonts w:ascii="微软雅黑" w:eastAsia="微软雅黑" w:hAnsi="微软雅黑" w:hint="eastAsia"/>
          <w:color w:val="000000" w:themeColor="text1"/>
          <w:sz w:val="24"/>
        </w:rPr>
        <w:t>按钮。</w:t>
      </w:r>
    </w:p>
    <w:p w:rsidR="00263983" w:rsidRDefault="00991022">
      <w:pPr>
        <w:pStyle w:val="a6"/>
        <w:numPr>
          <w:ilvl w:val="0"/>
          <w:numId w:val="70"/>
        </w:numPr>
        <w:spacing w:line="400" w:lineRule="exact"/>
        <w:ind w:firstLineChars="0"/>
        <w:jc w:val="left"/>
        <w:rPr>
          <w:rFonts w:ascii="微软雅黑" w:eastAsia="微软雅黑" w:hAnsi="微软雅黑"/>
          <w:color w:val="000000" w:themeColor="text1"/>
          <w:sz w:val="24"/>
        </w:rPr>
      </w:pPr>
      <w:r w:rsidRPr="00991022">
        <w:rPr>
          <w:rFonts w:ascii="微软雅黑" w:eastAsia="微软雅黑" w:hAnsi="微软雅黑" w:hint="eastAsia"/>
          <w:color w:val="000000" w:themeColor="text1"/>
          <w:sz w:val="24"/>
        </w:rPr>
        <w:t xml:space="preserve">在弹出窗口中点击 Import 菜单，选择 From ASD binary file.  </w:t>
      </w:r>
    </w:p>
    <w:p w:rsidR="00263983" w:rsidRDefault="00991022">
      <w:pPr>
        <w:pStyle w:val="a6"/>
        <w:numPr>
          <w:ilvl w:val="0"/>
          <w:numId w:val="70"/>
        </w:numPr>
        <w:spacing w:line="400" w:lineRule="exact"/>
        <w:ind w:firstLineChars="0"/>
        <w:jc w:val="left"/>
        <w:rPr>
          <w:rFonts w:ascii="微软雅黑" w:eastAsia="微软雅黑" w:hAnsi="微软雅黑"/>
          <w:color w:val="000000" w:themeColor="text1"/>
          <w:sz w:val="24"/>
        </w:rPr>
      </w:pPr>
      <w:r w:rsidRPr="00991022">
        <w:rPr>
          <w:rFonts w:ascii="微软雅黑" w:eastAsia="微软雅黑" w:hAnsi="微软雅黑" w:hint="eastAsia"/>
          <w:color w:val="000000" w:themeColor="text1"/>
          <w:sz w:val="24"/>
        </w:rPr>
        <w:t>从选择文件窗口中选择要打开的文件（注，可以多选），点击“打开”按钮</w:t>
      </w:r>
    </w:p>
    <w:p w:rsidR="00263983" w:rsidRDefault="00991022">
      <w:pPr>
        <w:pStyle w:val="a6"/>
        <w:numPr>
          <w:ilvl w:val="0"/>
          <w:numId w:val="70"/>
        </w:numPr>
        <w:spacing w:line="400" w:lineRule="exact"/>
        <w:ind w:firstLineChars="0"/>
        <w:jc w:val="left"/>
        <w:rPr>
          <w:rFonts w:ascii="微软雅黑" w:eastAsia="微软雅黑" w:hAnsi="微软雅黑"/>
          <w:color w:val="000000" w:themeColor="text1"/>
          <w:sz w:val="24"/>
        </w:rPr>
      </w:pPr>
      <w:r w:rsidRPr="00991022">
        <w:rPr>
          <w:rFonts w:ascii="微软雅黑" w:eastAsia="微软雅黑" w:hAnsi="微软雅黑" w:hint="eastAsia"/>
          <w:color w:val="000000" w:themeColor="text1"/>
          <w:sz w:val="24"/>
        </w:rPr>
        <w:t xml:space="preserve">在 Spectral Library Builder 窗口中，点击 </w:t>
      </w:r>
      <w:proofErr w:type="spellStart"/>
      <w:r w:rsidRPr="00991022">
        <w:rPr>
          <w:rFonts w:ascii="微软雅黑" w:eastAsia="微软雅黑" w:hAnsi="微软雅黑"/>
          <w:color w:val="000000" w:themeColor="text1"/>
          <w:sz w:val="24"/>
        </w:rPr>
        <w:t>Polt</w:t>
      </w:r>
      <w:proofErr w:type="spellEnd"/>
      <w:r w:rsidRPr="00991022">
        <w:rPr>
          <w:rFonts w:ascii="微软雅黑" w:eastAsia="微软雅黑" w:hAnsi="微软雅黑" w:hint="eastAsia"/>
          <w:color w:val="000000" w:themeColor="text1"/>
          <w:sz w:val="24"/>
        </w:rPr>
        <w:t xml:space="preserve"> 可以绘制光谱曲线，在 File 菜单中可以将原始光谱数据输出为 ASCII 格式。</w:t>
      </w:r>
    </w:p>
    <w:p w:rsidR="00263983" w:rsidRDefault="000812C3">
      <w:pPr>
        <w:widowControl/>
        <w:spacing w:line="400" w:lineRule="exact"/>
        <w:jc w:val="left"/>
        <w:rPr>
          <w:rFonts w:ascii="微软雅黑" w:eastAsia="微软雅黑" w:hAnsi="微软雅黑"/>
          <w:color w:val="FF0000"/>
          <w:sz w:val="24"/>
        </w:rPr>
      </w:pPr>
      <w:r>
        <w:rPr>
          <w:rFonts w:ascii="微软雅黑" w:eastAsia="微软雅黑" w:hAnsi="微软雅黑"/>
          <w:color w:val="FF0000"/>
          <w:sz w:val="24"/>
        </w:rPr>
        <w:br w:type="page"/>
      </w:r>
    </w:p>
    <w:p w:rsidR="00263983" w:rsidRDefault="00991022">
      <w:pPr>
        <w:spacing w:line="400" w:lineRule="exact"/>
        <w:jc w:val="center"/>
        <w:rPr>
          <w:rFonts w:ascii="微软雅黑" w:eastAsia="微软雅黑" w:hAnsi="微软雅黑"/>
          <w:color w:val="FF0000"/>
          <w:sz w:val="30"/>
          <w:szCs w:val="30"/>
        </w:rPr>
      </w:pPr>
      <w:r w:rsidRPr="00991022">
        <w:rPr>
          <w:rFonts w:ascii="微软雅黑" w:eastAsia="微软雅黑" w:hAnsi="微软雅黑" w:hint="eastAsia"/>
          <w:color w:val="FF0000"/>
          <w:sz w:val="30"/>
          <w:szCs w:val="30"/>
        </w:rPr>
        <w:lastRenderedPageBreak/>
        <w:t>注意事项及维护</w:t>
      </w:r>
    </w:p>
    <w:p w:rsidR="00263983" w:rsidRDefault="00435576">
      <w:pPr>
        <w:spacing w:line="400" w:lineRule="exact"/>
        <w:jc w:val="left"/>
        <w:rPr>
          <w:rFonts w:ascii="微软雅黑" w:eastAsia="微软雅黑" w:hAnsi="微软雅黑"/>
          <w:sz w:val="24"/>
        </w:rPr>
      </w:pPr>
      <w:proofErr w:type="gramStart"/>
      <w:r>
        <w:rPr>
          <w:rFonts w:ascii="微软雅黑" w:eastAsia="微软雅黑" w:hAnsi="微软雅黑" w:hint="eastAsia"/>
          <w:sz w:val="24"/>
        </w:rPr>
        <w:t>一</w:t>
      </w:r>
      <w:proofErr w:type="gramEnd"/>
      <w:r>
        <w:rPr>
          <w:rFonts w:ascii="微软雅黑" w:eastAsia="微软雅黑" w:hAnsi="微软雅黑" w:hint="eastAsia"/>
          <w:sz w:val="24"/>
        </w:rPr>
        <w:t>．</w:t>
      </w:r>
      <w:r w:rsidR="00B318F9" w:rsidRPr="00F031FA">
        <w:rPr>
          <w:rFonts w:ascii="微软雅黑" w:eastAsia="微软雅黑" w:hAnsi="微软雅黑" w:hint="eastAsia"/>
          <w:sz w:val="24"/>
        </w:rPr>
        <w:t>电池</w:t>
      </w:r>
      <w:r w:rsidR="00F031FA">
        <w:rPr>
          <w:rFonts w:ascii="微软雅黑" w:eastAsia="微软雅黑" w:hAnsi="微软雅黑" w:hint="eastAsia"/>
          <w:sz w:val="24"/>
        </w:rPr>
        <w:t>：</w:t>
      </w:r>
    </w:p>
    <w:p w:rsidR="00263983" w:rsidRDefault="00435576">
      <w:pPr>
        <w:spacing w:line="400" w:lineRule="exact"/>
        <w:jc w:val="left"/>
        <w:rPr>
          <w:rFonts w:ascii="微软雅黑" w:eastAsia="微软雅黑" w:hAnsi="微软雅黑"/>
          <w:sz w:val="24"/>
        </w:rPr>
      </w:pPr>
      <w:r>
        <w:rPr>
          <w:rFonts w:ascii="微软雅黑" w:eastAsia="微软雅黑" w:hAnsi="微软雅黑" w:hint="eastAsia"/>
          <w:sz w:val="24"/>
        </w:rPr>
        <w:t>1.</w:t>
      </w:r>
      <w:r>
        <w:rPr>
          <w:rFonts w:ascii="微软雅黑" w:eastAsia="微软雅黑" w:hAnsi="微软雅黑" w:hint="eastAsia"/>
          <w:sz w:val="24"/>
        </w:rPr>
        <w:tab/>
      </w:r>
      <w:r w:rsidR="00125D75" w:rsidRPr="00F031FA">
        <w:rPr>
          <w:rFonts w:ascii="微软雅黑" w:eastAsia="微软雅黑" w:hAnsi="微软雅黑" w:hint="eastAsia"/>
          <w:sz w:val="24"/>
        </w:rPr>
        <w:t>只能使用</w:t>
      </w:r>
      <w:r w:rsidR="00125D75" w:rsidRPr="00F031FA">
        <w:rPr>
          <w:rFonts w:ascii="微软雅黑" w:eastAsia="微软雅黑" w:hAnsi="微软雅黑"/>
          <w:sz w:val="24"/>
        </w:rPr>
        <w:t>ASD</w:t>
      </w:r>
      <w:r w:rsidR="00125D75" w:rsidRPr="00F031FA">
        <w:rPr>
          <w:rFonts w:ascii="微软雅黑" w:eastAsia="微软雅黑" w:hAnsi="微软雅黑" w:hint="eastAsia"/>
          <w:sz w:val="24"/>
        </w:rPr>
        <w:t>认可的电源设备或连接器连接到仪器供电。</w:t>
      </w:r>
    </w:p>
    <w:p w:rsidR="00263983" w:rsidRDefault="00435576">
      <w:pPr>
        <w:spacing w:line="400" w:lineRule="exact"/>
        <w:jc w:val="left"/>
        <w:rPr>
          <w:rFonts w:ascii="微软雅黑" w:eastAsia="微软雅黑" w:hAnsi="微软雅黑"/>
          <w:sz w:val="24"/>
        </w:rPr>
      </w:pPr>
      <w:r>
        <w:rPr>
          <w:rFonts w:ascii="微软雅黑" w:eastAsia="微软雅黑" w:hAnsi="微软雅黑" w:hint="eastAsia"/>
          <w:sz w:val="24"/>
        </w:rPr>
        <w:t>2.</w:t>
      </w:r>
      <w:r>
        <w:rPr>
          <w:rFonts w:ascii="微软雅黑" w:eastAsia="微软雅黑" w:hAnsi="微软雅黑" w:hint="eastAsia"/>
          <w:sz w:val="24"/>
        </w:rPr>
        <w:tab/>
      </w:r>
      <w:r w:rsidR="00125D75" w:rsidRPr="00F031FA">
        <w:rPr>
          <w:rFonts w:ascii="微软雅黑" w:eastAsia="微软雅黑" w:hAnsi="微软雅黑" w:hint="eastAsia"/>
          <w:sz w:val="24"/>
        </w:rPr>
        <w:t>当电池电压降到</w:t>
      </w:r>
      <w:r w:rsidR="00125D75" w:rsidRPr="00F031FA">
        <w:rPr>
          <w:rFonts w:ascii="微软雅黑" w:eastAsia="微软雅黑" w:hAnsi="微软雅黑"/>
          <w:sz w:val="24"/>
        </w:rPr>
        <w:t>9.7</w:t>
      </w:r>
      <w:r w:rsidR="00125D75" w:rsidRPr="00F031FA">
        <w:rPr>
          <w:rFonts w:ascii="微软雅黑" w:eastAsia="微软雅黑" w:hAnsi="微软雅黑" w:hint="eastAsia"/>
          <w:sz w:val="24"/>
        </w:rPr>
        <w:t>伏，仪器会停止采集光谱，软件显示一条信息表明无法采集。然而，仪器和附加的配件在电源打开的情况下会继续运行。当显示无法采集信息时，需尽快关闭仪器并拆除配件。</w:t>
      </w:r>
    </w:p>
    <w:p w:rsidR="00263983" w:rsidRDefault="00991022">
      <w:pPr>
        <w:pStyle w:val="a6"/>
        <w:numPr>
          <w:ilvl w:val="0"/>
          <w:numId w:val="65"/>
        </w:numPr>
        <w:spacing w:line="400" w:lineRule="exact"/>
        <w:ind w:firstLineChars="0"/>
        <w:jc w:val="left"/>
        <w:rPr>
          <w:rFonts w:ascii="微软雅黑" w:eastAsia="微软雅黑" w:hAnsi="微软雅黑"/>
          <w:sz w:val="24"/>
        </w:rPr>
      </w:pPr>
      <w:r w:rsidRPr="00991022">
        <w:rPr>
          <w:rFonts w:ascii="微软雅黑" w:eastAsia="微软雅黑" w:hAnsi="微软雅黑" w:hint="eastAsia"/>
          <w:sz w:val="24"/>
        </w:rPr>
        <w:t>拔掉充电器后不要将电池留在充电器上。先取下电池，否则电池会通过充电器放电。</w:t>
      </w:r>
    </w:p>
    <w:p w:rsidR="00263983" w:rsidRDefault="00263983">
      <w:pPr>
        <w:spacing w:line="400" w:lineRule="exact"/>
        <w:jc w:val="left"/>
        <w:rPr>
          <w:rFonts w:ascii="微软雅黑" w:eastAsia="微软雅黑" w:hAnsi="微软雅黑"/>
          <w:sz w:val="24"/>
        </w:rPr>
      </w:pPr>
    </w:p>
    <w:p w:rsidR="00263983" w:rsidRDefault="00435576">
      <w:pPr>
        <w:spacing w:line="400" w:lineRule="exact"/>
        <w:jc w:val="left"/>
        <w:rPr>
          <w:rFonts w:ascii="微软雅黑" w:eastAsia="微软雅黑" w:hAnsi="微软雅黑"/>
          <w:sz w:val="24"/>
        </w:rPr>
      </w:pPr>
      <w:r>
        <w:rPr>
          <w:rFonts w:ascii="微软雅黑" w:eastAsia="微软雅黑" w:hAnsi="微软雅黑" w:hint="eastAsia"/>
          <w:sz w:val="24"/>
        </w:rPr>
        <w:t>二．</w:t>
      </w:r>
      <w:r w:rsidR="00B318F9" w:rsidRPr="00F031FA">
        <w:rPr>
          <w:rFonts w:ascii="微软雅黑" w:eastAsia="微软雅黑" w:hAnsi="微软雅黑" w:hint="eastAsia"/>
          <w:sz w:val="24"/>
        </w:rPr>
        <w:t>光纤线缆</w:t>
      </w:r>
      <w:r w:rsidR="00F031FA">
        <w:rPr>
          <w:rFonts w:ascii="微软雅黑" w:eastAsia="微软雅黑" w:hAnsi="微软雅黑" w:hint="eastAsia"/>
          <w:sz w:val="24"/>
        </w:rPr>
        <w:t>：</w:t>
      </w:r>
    </w:p>
    <w:p w:rsidR="00263983" w:rsidRDefault="00B318F9">
      <w:pPr>
        <w:spacing w:line="400" w:lineRule="exact"/>
        <w:jc w:val="left"/>
        <w:rPr>
          <w:rFonts w:ascii="微软雅黑" w:eastAsia="微软雅黑" w:hAnsi="微软雅黑"/>
          <w:sz w:val="24"/>
        </w:rPr>
      </w:pPr>
      <w:r w:rsidRPr="00F031FA">
        <w:rPr>
          <w:rFonts w:ascii="微软雅黑" w:eastAsia="微软雅黑" w:hAnsi="微软雅黑"/>
          <w:sz w:val="24"/>
        </w:rPr>
        <w:t>1.</w:t>
      </w:r>
      <w:r w:rsidRPr="00F031FA">
        <w:rPr>
          <w:rFonts w:ascii="微软雅黑" w:eastAsia="微软雅黑" w:hAnsi="微软雅黑" w:hint="eastAsia"/>
          <w:sz w:val="24"/>
        </w:rPr>
        <w:t xml:space="preserve"> 光纤电缆不能长期在小于</w:t>
      </w:r>
      <w:r w:rsidRPr="00F031FA">
        <w:rPr>
          <w:rFonts w:ascii="微软雅黑" w:eastAsia="微软雅黑" w:hAnsi="微软雅黑"/>
          <w:sz w:val="24"/>
        </w:rPr>
        <w:t>5"</w:t>
      </w:r>
      <w:r w:rsidRPr="00F031FA">
        <w:rPr>
          <w:rFonts w:ascii="微软雅黑" w:eastAsia="微软雅黑" w:hAnsi="微软雅黑" w:hint="eastAsia"/>
          <w:sz w:val="24"/>
        </w:rPr>
        <w:t>直径的弯度状态下存放。</w:t>
      </w:r>
    </w:p>
    <w:p w:rsidR="00263983" w:rsidRDefault="00991022">
      <w:pPr>
        <w:pStyle w:val="a6"/>
        <w:numPr>
          <w:ilvl w:val="0"/>
          <w:numId w:val="71"/>
        </w:numPr>
        <w:spacing w:line="400" w:lineRule="exact"/>
        <w:ind w:firstLineChars="0"/>
        <w:jc w:val="left"/>
        <w:rPr>
          <w:rFonts w:ascii="微软雅黑" w:eastAsia="微软雅黑" w:hAnsi="微软雅黑"/>
          <w:sz w:val="24"/>
        </w:rPr>
      </w:pPr>
      <w:r w:rsidRPr="00991022">
        <w:rPr>
          <w:rFonts w:ascii="微软雅黑" w:eastAsia="微软雅黑" w:hAnsi="微软雅黑" w:hint="eastAsia"/>
          <w:sz w:val="24"/>
        </w:rPr>
        <w:t>不要使用光纤电缆拉扯或悬挂仪器。</w:t>
      </w:r>
    </w:p>
    <w:p w:rsidR="00263983" w:rsidRDefault="00991022">
      <w:pPr>
        <w:pStyle w:val="a6"/>
        <w:numPr>
          <w:ilvl w:val="0"/>
          <w:numId w:val="71"/>
        </w:numPr>
        <w:spacing w:line="400" w:lineRule="exact"/>
        <w:ind w:firstLineChars="0"/>
        <w:jc w:val="left"/>
        <w:rPr>
          <w:rFonts w:ascii="微软雅黑" w:eastAsia="微软雅黑" w:hAnsi="微软雅黑"/>
          <w:sz w:val="24"/>
        </w:rPr>
      </w:pPr>
      <w:r w:rsidRPr="00991022">
        <w:rPr>
          <w:rFonts w:ascii="微软雅黑" w:eastAsia="微软雅黑" w:hAnsi="微软雅黑" w:hint="eastAsia"/>
          <w:sz w:val="24"/>
        </w:rPr>
        <w:t>避免抽打光纤电缆，避免其坠落或撞击物体，这些都会导致玻璃纤维的破裂。</w:t>
      </w:r>
    </w:p>
    <w:p w:rsidR="00263983" w:rsidRDefault="00991022">
      <w:pPr>
        <w:pStyle w:val="a6"/>
        <w:numPr>
          <w:ilvl w:val="0"/>
          <w:numId w:val="71"/>
        </w:numPr>
        <w:spacing w:line="400" w:lineRule="exact"/>
        <w:ind w:firstLineChars="0"/>
        <w:jc w:val="left"/>
        <w:rPr>
          <w:rFonts w:ascii="微软雅黑" w:eastAsia="微软雅黑" w:hAnsi="微软雅黑"/>
          <w:sz w:val="24"/>
        </w:rPr>
      </w:pPr>
      <w:r w:rsidRPr="00991022">
        <w:rPr>
          <w:rFonts w:ascii="微软雅黑" w:eastAsia="微软雅黑" w:hAnsi="微软雅黑" w:hint="eastAsia"/>
          <w:sz w:val="24"/>
        </w:rPr>
        <w:t>避免缠绕扭转光纤电缆，这些强力可能会导致纤维的破裂。</w:t>
      </w:r>
    </w:p>
    <w:p w:rsidR="00263983" w:rsidRDefault="00B318F9">
      <w:pPr>
        <w:spacing w:line="400" w:lineRule="exact"/>
        <w:ind w:left="2"/>
        <w:jc w:val="left"/>
        <w:rPr>
          <w:rFonts w:ascii="微软雅黑" w:eastAsia="微软雅黑" w:hAnsi="微软雅黑"/>
          <w:sz w:val="24"/>
        </w:rPr>
      </w:pPr>
      <w:r w:rsidRPr="00F031FA">
        <w:rPr>
          <w:rFonts w:ascii="微软雅黑" w:eastAsia="微软雅黑" w:hAnsi="微软雅黑" w:hint="eastAsia"/>
          <w:sz w:val="24"/>
        </w:rPr>
        <w:t xml:space="preserve">2. </w:t>
      </w:r>
      <w:r w:rsidR="00125D75" w:rsidRPr="00F031FA">
        <w:rPr>
          <w:rFonts w:ascii="微软雅黑" w:eastAsia="微软雅黑" w:hAnsi="微软雅黑" w:hint="eastAsia"/>
          <w:sz w:val="24"/>
        </w:rPr>
        <w:t>光纤电缆的前端并不是特别容易损坏，我们建议使用前端保护</w:t>
      </w:r>
      <w:proofErr w:type="gramStart"/>
      <w:r w:rsidR="00125D75" w:rsidRPr="00F031FA">
        <w:rPr>
          <w:rFonts w:ascii="微软雅黑" w:eastAsia="微软雅黑" w:hAnsi="微软雅黑" w:hint="eastAsia"/>
          <w:sz w:val="24"/>
        </w:rPr>
        <w:t>盖保护</w:t>
      </w:r>
      <w:proofErr w:type="gramEnd"/>
      <w:r w:rsidR="00125D75" w:rsidRPr="00F031FA">
        <w:rPr>
          <w:rFonts w:ascii="微软雅黑" w:eastAsia="微软雅黑" w:hAnsi="微软雅黑" w:hint="eastAsia"/>
          <w:sz w:val="24"/>
        </w:rPr>
        <w:t>电缆的前端，使其免于表面磨损和污染物暴露。</w:t>
      </w:r>
    </w:p>
    <w:p w:rsidR="00263983" w:rsidRDefault="00B318F9">
      <w:pPr>
        <w:spacing w:line="400" w:lineRule="exact"/>
        <w:jc w:val="left"/>
        <w:rPr>
          <w:rFonts w:ascii="微软雅黑" w:eastAsia="微软雅黑" w:hAnsi="微软雅黑"/>
          <w:sz w:val="24"/>
        </w:rPr>
      </w:pPr>
      <w:r w:rsidRPr="00F031FA">
        <w:rPr>
          <w:rFonts w:ascii="微软雅黑" w:eastAsia="微软雅黑" w:hAnsi="微软雅黑"/>
          <w:sz w:val="24"/>
        </w:rPr>
        <w:t>3.</w:t>
      </w:r>
      <w:r w:rsidRPr="00F031FA">
        <w:rPr>
          <w:rFonts w:ascii="微软雅黑" w:eastAsia="微软雅黑" w:hAnsi="微软雅黑" w:hint="eastAsia"/>
          <w:sz w:val="24"/>
        </w:rPr>
        <w:t xml:space="preserve"> 光纤检查工具会在</w:t>
      </w:r>
      <w:r w:rsidRPr="00F031FA">
        <w:rPr>
          <w:rFonts w:ascii="微软雅黑" w:eastAsia="微软雅黑" w:hAnsi="微软雅黑"/>
          <w:sz w:val="24"/>
        </w:rPr>
        <w:t>SWIR 1</w:t>
      </w:r>
      <w:r w:rsidRPr="00F031FA">
        <w:rPr>
          <w:rFonts w:ascii="微软雅黑" w:eastAsia="微软雅黑" w:hAnsi="微软雅黑" w:hint="eastAsia"/>
          <w:sz w:val="24"/>
        </w:rPr>
        <w:t>和</w:t>
      </w:r>
      <w:r w:rsidRPr="00F031FA">
        <w:rPr>
          <w:rFonts w:ascii="微软雅黑" w:eastAsia="微软雅黑" w:hAnsi="微软雅黑"/>
          <w:sz w:val="24"/>
        </w:rPr>
        <w:t>2</w:t>
      </w:r>
      <w:r w:rsidRPr="00F031FA">
        <w:rPr>
          <w:rFonts w:ascii="微软雅黑" w:eastAsia="微软雅黑" w:hAnsi="微软雅黑" w:hint="eastAsia"/>
          <w:sz w:val="24"/>
        </w:rPr>
        <w:t>区的光纤里快速闪烁灯光。如果你容易受到这些影响而癫痫发作，慎重考虑是否使用光纤检查装置。</w:t>
      </w:r>
    </w:p>
    <w:p w:rsidR="00263983" w:rsidRDefault="00263983">
      <w:pPr>
        <w:spacing w:line="400" w:lineRule="exact"/>
        <w:jc w:val="left"/>
        <w:rPr>
          <w:rFonts w:ascii="微软雅黑" w:eastAsia="微软雅黑" w:hAnsi="微软雅黑"/>
          <w:sz w:val="24"/>
        </w:rPr>
      </w:pPr>
    </w:p>
    <w:p w:rsidR="00263983" w:rsidRDefault="00435576">
      <w:pPr>
        <w:spacing w:line="400" w:lineRule="exact"/>
        <w:jc w:val="left"/>
        <w:rPr>
          <w:rFonts w:ascii="微软雅黑" w:eastAsia="微软雅黑" w:hAnsi="微软雅黑"/>
          <w:sz w:val="24"/>
        </w:rPr>
      </w:pPr>
      <w:r>
        <w:rPr>
          <w:rFonts w:ascii="微软雅黑" w:eastAsia="微软雅黑" w:hAnsi="微软雅黑" w:hint="eastAsia"/>
          <w:sz w:val="24"/>
        </w:rPr>
        <w:t>三．</w:t>
      </w:r>
      <w:r w:rsidR="00B318F9" w:rsidRPr="00F031FA">
        <w:rPr>
          <w:rFonts w:ascii="微软雅黑" w:eastAsia="微软雅黑" w:hAnsi="微软雅黑" w:hint="eastAsia"/>
          <w:sz w:val="24"/>
        </w:rPr>
        <w:t>手枪式把手</w:t>
      </w:r>
      <w:r w:rsidR="00F031FA">
        <w:rPr>
          <w:rFonts w:ascii="微软雅黑" w:eastAsia="微软雅黑" w:hAnsi="微软雅黑" w:hint="eastAsia"/>
          <w:sz w:val="24"/>
        </w:rPr>
        <w:t>：</w:t>
      </w:r>
    </w:p>
    <w:p w:rsidR="00263983" w:rsidRDefault="00B318F9">
      <w:pPr>
        <w:spacing w:line="400" w:lineRule="exact"/>
        <w:jc w:val="left"/>
        <w:rPr>
          <w:rFonts w:ascii="微软雅黑" w:eastAsia="微软雅黑" w:hAnsi="微软雅黑"/>
          <w:sz w:val="24"/>
        </w:rPr>
      </w:pPr>
      <w:r w:rsidRPr="00F031FA">
        <w:rPr>
          <w:rFonts w:ascii="微软雅黑" w:eastAsia="微软雅黑" w:hAnsi="微软雅黑" w:hint="eastAsia"/>
          <w:sz w:val="24"/>
        </w:rPr>
        <w:t xml:space="preserve">1. </w:t>
      </w:r>
      <w:r w:rsidR="00125D75" w:rsidRPr="00F031FA">
        <w:rPr>
          <w:rFonts w:ascii="微软雅黑" w:eastAsia="微软雅黑" w:hAnsi="微软雅黑" w:hint="eastAsia"/>
          <w:sz w:val="24"/>
        </w:rPr>
        <w:t>拧紧固定螺钉后，不要用力拉扯电缆。强力拉电缆可能会破坏电缆中的光纤。松开固定螺丝，即可从手枪式把手中取出光纤电缆。</w:t>
      </w:r>
    </w:p>
    <w:p w:rsidR="00263983" w:rsidRDefault="00B318F9">
      <w:pPr>
        <w:tabs>
          <w:tab w:val="left" w:pos="0"/>
        </w:tabs>
        <w:spacing w:line="400" w:lineRule="exact"/>
        <w:ind w:leftChars="-1" w:hanging="2"/>
        <w:jc w:val="left"/>
        <w:rPr>
          <w:rFonts w:ascii="微软雅黑" w:eastAsia="微软雅黑" w:hAnsi="微软雅黑"/>
          <w:sz w:val="24"/>
        </w:rPr>
      </w:pPr>
      <w:r w:rsidRPr="00F031FA">
        <w:rPr>
          <w:rFonts w:ascii="微软雅黑" w:eastAsia="微软雅黑" w:hAnsi="微软雅黑" w:hint="eastAsia"/>
          <w:sz w:val="24"/>
        </w:rPr>
        <w:t xml:space="preserve">2. </w:t>
      </w:r>
      <w:r w:rsidR="00125D75" w:rsidRPr="00F031FA">
        <w:rPr>
          <w:rFonts w:ascii="微软雅黑" w:eastAsia="微软雅黑" w:hAnsi="微软雅黑" w:hint="eastAsia"/>
          <w:sz w:val="24"/>
        </w:rPr>
        <w:t>不要调整工厂固定螺丝。</w:t>
      </w:r>
    </w:p>
    <w:p w:rsidR="00263983" w:rsidRDefault="00263983">
      <w:pPr>
        <w:spacing w:line="400" w:lineRule="exact"/>
        <w:jc w:val="left"/>
        <w:rPr>
          <w:rFonts w:ascii="微软雅黑" w:eastAsia="微软雅黑" w:hAnsi="微软雅黑"/>
          <w:sz w:val="24"/>
        </w:rPr>
      </w:pPr>
    </w:p>
    <w:p w:rsidR="00263983" w:rsidRDefault="00435576">
      <w:pPr>
        <w:spacing w:line="400" w:lineRule="exact"/>
        <w:jc w:val="left"/>
        <w:rPr>
          <w:rFonts w:ascii="微软雅黑" w:eastAsia="微软雅黑" w:hAnsi="微软雅黑"/>
          <w:sz w:val="24"/>
        </w:rPr>
      </w:pPr>
      <w:r>
        <w:rPr>
          <w:rFonts w:ascii="微软雅黑" w:eastAsia="微软雅黑" w:hAnsi="微软雅黑" w:hint="eastAsia"/>
          <w:sz w:val="24"/>
        </w:rPr>
        <w:t>四．</w:t>
      </w:r>
      <w:r w:rsidR="00F031FA" w:rsidRPr="00F031FA">
        <w:rPr>
          <w:rFonts w:ascii="微软雅黑" w:eastAsia="微软雅黑" w:hAnsi="微软雅黑" w:hint="eastAsia"/>
          <w:sz w:val="24"/>
        </w:rPr>
        <w:t>仪器：</w:t>
      </w:r>
    </w:p>
    <w:p w:rsidR="00263983" w:rsidRDefault="00435576">
      <w:pPr>
        <w:tabs>
          <w:tab w:val="num" w:pos="720"/>
        </w:tabs>
        <w:spacing w:line="400" w:lineRule="exact"/>
        <w:jc w:val="left"/>
        <w:rPr>
          <w:rFonts w:ascii="微软雅黑" w:eastAsia="微软雅黑" w:hAnsi="微软雅黑"/>
          <w:sz w:val="24"/>
        </w:rPr>
      </w:pPr>
      <w:r>
        <w:rPr>
          <w:rFonts w:ascii="微软雅黑" w:eastAsia="微软雅黑" w:hAnsi="微软雅黑" w:hint="eastAsia"/>
          <w:sz w:val="24"/>
        </w:rPr>
        <w:t xml:space="preserve">1.  </w:t>
      </w:r>
      <w:r w:rsidR="00125D75" w:rsidRPr="00F031FA">
        <w:rPr>
          <w:rFonts w:ascii="微软雅黑" w:eastAsia="微软雅黑" w:hAnsi="微软雅黑" w:hint="eastAsia"/>
          <w:sz w:val="24"/>
        </w:rPr>
        <w:t>背包是为仪器专门设计的，包底部大网眼口袋提供通风，使仪器</w:t>
      </w:r>
      <w:proofErr w:type="gramStart"/>
      <w:r w:rsidR="00125D75" w:rsidRPr="00F031FA">
        <w:rPr>
          <w:rFonts w:ascii="微软雅黑" w:eastAsia="微软雅黑" w:hAnsi="微软雅黑" w:hint="eastAsia"/>
          <w:sz w:val="24"/>
        </w:rPr>
        <w:t>不</w:t>
      </w:r>
      <w:proofErr w:type="gramEnd"/>
      <w:r w:rsidR="00125D75" w:rsidRPr="00F031FA">
        <w:rPr>
          <w:rFonts w:ascii="微软雅黑" w:eastAsia="微软雅黑" w:hAnsi="微软雅黑" w:hint="eastAsia"/>
          <w:sz w:val="24"/>
        </w:rPr>
        <w:t>过热，不要让衣服或设备阻碍网眼口袋较低位置的通风。</w:t>
      </w:r>
    </w:p>
    <w:p w:rsidR="00263983" w:rsidRDefault="00435576">
      <w:pPr>
        <w:tabs>
          <w:tab w:val="num" w:pos="720"/>
        </w:tabs>
        <w:spacing w:line="400" w:lineRule="exact"/>
        <w:jc w:val="left"/>
        <w:rPr>
          <w:rFonts w:ascii="微软雅黑" w:eastAsia="微软雅黑" w:hAnsi="微软雅黑"/>
          <w:sz w:val="24"/>
        </w:rPr>
      </w:pPr>
      <w:r>
        <w:rPr>
          <w:rFonts w:ascii="微软雅黑" w:eastAsia="微软雅黑" w:hAnsi="微软雅黑" w:hint="eastAsia"/>
          <w:sz w:val="24"/>
        </w:rPr>
        <w:t xml:space="preserve">2.  </w:t>
      </w:r>
      <w:r w:rsidR="00125D75" w:rsidRPr="00F031FA">
        <w:rPr>
          <w:rFonts w:ascii="微软雅黑" w:eastAsia="微软雅黑" w:hAnsi="微软雅黑" w:hint="eastAsia"/>
          <w:sz w:val="24"/>
        </w:rPr>
        <w:t>仪器工作时不要使用防雨罩，防雨罩阻碍了充足的空气循环，可能会导致仪器过热 。</w:t>
      </w:r>
    </w:p>
    <w:p w:rsidR="00263983" w:rsidRDefault="00435576">
      <w:pPr>
        <w:tabs>
          <w:tab w:val="num" w:pos="720"/>
        </w:tabs>
        <w:spacing w:line="400" w:lineRule="exact"/>
        <w:jc w:val="left"/>
        <w:rPr>
          <w:rFonts w:ascii="微软雅黑" w:eastAsia="微软雅黑" w:hAnsi="微软雅黑"/>
          <w:sz w:val="24"/>
        </w:rPr>
      </w:pPr>
      <w:r>
        <w:rPr>
          <w:rFonts w:ascii="微软雅黑" w:eastAsia="微软雅黑" w:hAnsi="微软雅黑" w:hint="eastAsia"/>
          <w:sz w:val="24"/>
        </w:rPr>
        <w:t xml:space="preserve">3.  </w:t>
      </w:r>
      <w:r w:rsidR="00125D75" w:rsidRPr="00F031FA">
        <w:rPr>
          <w:rFonts w:ascii="微软雅黑" w:eastAsia="微软雅黑" w:hAnsi="微软雅黑" w:hint="eastAsia"/>
          <w:sz w:val="24"/>
        </w:rPr>
        <w:t>灰尘较大的地方，使用仪器时，也要注意防尘。</w:t>
      </w:r>
    </w:p>
    <w:p w:rsidR="00263983" w:rsidRDefault="00263983">
      <w:pPr>
        <w:spacing w:line="400" w:lineRule="exact"/>
        <w:jc w:val="left"/>
        <w:rPr>
          <w:rFonts w:ascii="微软雅黑" w:eastAsia="微软雅黑" w:hAnsi="微软雅黑"/>
          <w:sz w:val="24"/>
        </w:rPr>
      </w:pPr>
    </w:p>
    <w:p w:rsidR="00263983" w:rsidRDefault="00435576">
      <w:pPr>
        <w:spacing w:line="400" w:lineRule="exact"/>
        <w:jc w:val="left"/>
        <w:rPr>
          <w:rFonts w:ascii="微软雅黑" w:eastAsia="微软雅黑" w:hAnsi="微软雅黑"/>
          <w:sz w:val="24"/>
        </w:rPr>
      </w:pPr>
      <w:r>
        <w:rPr>
          <w:rFonts w:ascii="微软雅黑" w:eastAsia="微软雅黑" w:hAnsi="微软雅黑" w:hint="eastAsia"/>
          <w:sz w:val="24"/>
        </w:rPr>
        <w:t>五．</w:t>
      </w:r>
      <w:r w:rsidR="00F031FA" w:rsidRPr="00F031FA">
        <w:rPr>
          <w:rFonts w:ascii="微软雅黑" w:eastAsia="微软雅黑" w:hAnsi="微软雅黑" w:hint="eastAsia"/>
          <w:sz w:val="24"/>
        </w:rPr>
        <w:t>光谱参考板</w:t>
      </w:r>
      <w:r w:rsidR="00F031FA">
        <w:rPr>
          <w:rFonts w:ascii="微软雅黑" w:eastAsia="微软雅黑" w:hAnsi="微软雅黑" w:hint="eastAsia"/>
          <w:sz w:val="24"/>
        </w:rPr>
        <w:t>：</w:t>
      </w:r>
    </w:p>
    <w:p w:rsidR="00263983" w:rsidRDefault="00435576">
      <w:pPr>
        <w:spacing w:line="400" w:lineRule="exact"/>
        <w:jc w:val="left"/>
        <w:rPr>
          <w:rFonts w:ascii="微软雅黑" w:eastAsia="微软雅黑" w:hAnsi="微软雅黑"/>
          <w:sz w:val="24"/>
        </w:rPr>
      </w:pPr>
      <w:r>
        <w:rPr>
          <w:rFonts w:ascii="微软雅黑" w:eastAsia="微软雅黑" w:hAnsi="微软雅黑" w:hint="eastAsia"/>
          <w:sz w:val="24"/>
        </w:rPr>
        <w:t>1.</w:t>
      </w:r>
      <w:r>
        <w:rPr>
          <w:rFonts w:ascii="微软雅黑" w:eastAsia="微软雅黑" w:hAnsi="微软雅黑" w:hint="eastAsia"/>
          <w:sz w:val="24"/>
        </w:rPr>
        <w:tab/>
      </w:r>
      <w:r w:rsidR="00F031FA" w:rsidRPr="00F031FA">
        <w:rPr>
          <w:rFonts w:ascii="微软雅黑" w:eastAsia="微软雅黑" w:hAnsi="微软雅黑" w:hint="eastAsia"/>
          <w:sz w:val="24"/>
        </w:rPr>
        <w:t>虽然参考</w:t>
      </w:r>
      <w:proofErr w:type="gramStart"/>
      <w:r w:rsidR="00F031FA" w:rsidRPr="00F031FA">
        <w:rPr>
          <w:rFonts w:ascii="微软雅黑" w:eastAsia="微软雅黑" w:hAnsi="微软雅黑" w:hint="eastAsia"/>
          <w:sz w:val="24"/>
        </w:rPr>
        <w:t>板非常</w:t>
      </w:r>
      <w:proofErr w:type="gramEnd"/>
      <w:r w:rsidR="00F031FA" w:rsidRPr="00F031FA">
        <w:rPr>
          <w:rFonts w:ascii="微软雅黑" w:eastAsia="微软雅黑" w:hAnsi="微软雅黑" w:hint="eastAsia"/>
          <w:sz w:val="24"/>
        </w:rPr>
        <w:t>耐用，仍应小心防止污染物（手指油）接触到参考板表面。因此在操作光谱参考板时，需要戴上干净的手套。</w:t>
      </w:r>
    </w:p>
    <w:p w:rsidR="00263983" w:rsidRDefault="00435576">
      <w:pPr>
        <w:spacing w:line="400" w:lineRule="exact"/>
        <w:jc w:val="left"/>
        <w:rPr>
          <w:rFonts w:ascii="微软雅黑" w:eastAsia="微软雅黑" w:hAnsi="微软雅黑"/>
          <w:sz w:val="24"/>
        </w:rPr>
      </w:pPr>
      <w:r>
        <w:rPr>
          <w:rFonts w:ascii="微软雅黑" w:eastAsia="微软雅黑" w:hAnsi="微软雅黑" w:hint="eastAsia"/>
          <w:sz w:val="24"/>
        </w:rPr>
        <w:t>2.</w:t>
      </w:r>
      <w:r>
        <w:rPr>
          <w:rFonts w:ascii="微软雅黑" w:eastAsia="微软雅黑" w:hAnsi="微软雅黑" w:hint="eastAsia"/>
          <w:sz w:val="24"/>
        </w:rPr>
        <w:tab/>
      </w:r>
      <w:r w:rsidR="00125D75" w:rsidRPr="00F031FA">
        <w:rPr>
          <w:rFonts w:ascii="微软雅黑" w:eastAsia="微软雅黑" w:hAnsi="微软雅黑" w:hint="eastAsia"/>
          <w:sz w:val="24"/>
        </w:rPr>
        <w:t>不要使用任何氟利昂或使用氟利昂推进剂的压缩气体清洁或</w:t>
      </w:r>
      <w:r w:rsidR="00F031FA" w:rsidRPr="00F031FA">
        <w:rPr>
          <w:rFonts w:ascii="微软雅黑" w:eastAsia="微软雅黑" w:hAnsi="微软雅黑" w:hint="eastAsia"/>
          <w:sz w:val="24"/>
        </w:rPr>
        <w:t>干燥的光谱板。氟利昂会破坏光谱板的表面。</w:t>
      </w:r>
    </w:p>
    <w:p w:rsidR="00263983" w:rsidRDefault="00435576">
      <w:pPr>
        <w:spacing w:line="400" w:lineRule="exact"/>
        <w:jc w:val="left"/>
        <w:rPr>
          <w:rFonts w:ascii="微软雅黑" w:eastAsia="微软雅黑" w:hAnsi="微软雅黑"/>
          <w:sz w:val="24"/>
        </w:rPr>
      </w:pPr>
      <w:r>
        <w:rPr>
          <w:rFonts w:ascii="微软雅黑" w:eastAsia="微软雅黑" w:hAnsi="微软雅黑" w:hint="eastAsia"/>
          <w:sz w:val="24"/>
        </w:rPr>
        <w:lastRenderedPageBreak/>
        <w:t>六．</w:t>
      </w:r>
      <w:r w:rsidR="006F79E0" w:rsidRPr="006F79E0">
        <w:rPr>
          <w:rFonts w:ascii="微软雅黑" w:eastAsia="微软雅黑" w:hAnsi="微软雅黑" w:hint="eastAsia"/>
          <w:sz w:val="24"/>
        </w:rPr>
        <w:t>清洗光纤线缆末端：</w:t>
      </w:r>
    </w:p>
    <w:p w:rsidR="00263983" w:rsidRDefault="006F79E0">
      <w:pPr>
        <w:spacing w:line="400" w:lineRule="exact"/>
        <w:ind w:firstLine="420"/>
        <w:jc w:val="left"/>
        <w:rPr>
          <w:rFonts w:ascii="微软雅黑" w:eastAsia="微软雅黑" w:hAnsi="微软雅黑"/>
          <w:sz w:val="24"/>
        </w:rPr>
      </w:pPr>
      <w:r w:rsidRPr="006F79E0">
        <w:rPr>
          <w:rFonts w:ascii="微软雅黑" w:eastAsia="微软雅黑" w:hAnsi="微软雅黑" w:hint="eastAsia"/>
          <w:sz w:val="24"/>
        </w:rPr>
        <w:t>如果光纤电缆末端被污染或者存在碎片时，你必须对其进行清洁。</w:t>
      </w:r>
      <w:r w:rsidR="00125D75" w:rsidRPr="006F79E0">
        <w:rPr>
          <w:rFonts w:ascii="微软雅黑" w:eastAsia="微软雅黑" w:hAnsi="微软雅黑" w:hint="eastAsia"/>
          <w:sz w:val="24"/>
        </w:rPr>
        <w:t>使用软布和异丙醇清洗末端。</w:t>
      </w:r>
    </w:p>
    <w:p w:rsidR="00263983" w:rsidRDefault="00263983">
      <w:pPr>
        <w:spacing w:line="400" w:lineRule="exact"/>
        <w:jc w:val="left"/>
        <w:rPr>
          <w:rFonts w:ascii="微软雅黑" w:eastAsia="微软雅黑" w:hAnsi="微软雅黑"/>
          <w:sz w:val="24"/>
        </w:rPr>
      </w:pPr>
    </w:p>
    <w:p w:rsidR="00263983" w:rsidRDefault="00435576">
      <w:pPr>
        <w:spacing w:line="400" w:lineRule="exact"/>
        <w:jc w:val="left"/>
        <w:rPr>
          <w:rFonts w:ascii="微软雅黑" w:eastAsia="微软雅黑" w:hAnsi="微软雅黑"/>
          <w:sz w:val="24"/>
        </w:rPr>
      </w:pPr>
      <w:r>
        <w:rPr>
          <w:rFonts w:ascii="微软雅黑" w:eastAsia="微软雅黑" w:hAnsi="微软雅黑" w:hint="eastAsia"/>
          <w:sz w:val="24"/>
        </w:rPr>
        <w:t>七．</w:t>
      </w:r>
      <w:r w:rsidR="006F79E0" w:rsidRPr="006F79E0">
        <w:rPr>
          <w:rFonts w:ascii="微软雅黑" w:eastAsia="微软雅黑" w:hAnsi="微软雅黑" w:hint="eastAsia"/>
          <w:sz w:val="24"/>
        </w:rPr>
        <w:t>维护风扇通风口</w:t>
      </w:r>
      <w:r w:rsidR="005811D4">
        <w:rPr>
          <w:rFonts w:ascii="微软雅黑" w:eastAsia="微软雅黑" w:hAnsi="微软雅黑" w:hint="eastAsia"/>
          <w:sz w:val="24"/>
        </w:rPr>
        <w:t>：</w:t>
      </w:r>
    </w:p>
    <w:p w:rsidR="00263983" w:rsidRDefault="006F79E0">
      <w:pPr>
        <w:spacing w:line="400" w:lineRule="exact"/>
        <w:jc w:val="left"/>
        <w:rPr>
          <w:rFonts w:ascii="微软雅黑" w:eastAsia="微软雅黑" w:hAnsi="微软雅黑"/>
          <w:sz w:val="24"/>
        </w:rPr>
      </w:pPr>
      <w:r w:rsidRPr="006F79E0">
        <w:rPr>
          <w:rFonts w:ascii="微软雅黑" w:eastAsia="微软雅黑" w:hAnsi="微软雅黑" w:hint="eastAsia"/>
          <w:sz w:val="24"/>
        </w:rPr>
        <w:t>确保风扇排气口无尘和碎片。</w:t>
      </w:r>
    </w:p>
    <w:p w:rsidR="00263983" w:rsidRDefault="006F79E0">
      <w:pPr>
        <w:spacing w:line="400" w:lineRule="exact"/>
        <w:jc w:val="left"/>
        <w:rPr>
          <w:rFonts w:ascii="微软雅黑" w:eastAsia="微软雅黑" w:hAnsi="微软雅黑"/>
          <w:sz w:val="24"/>
        </w:rPr>
      </w:pPr>
      <w:r w:rsidRPr="006F79E0">
        <w:rPr>
          <w:rFonts w:ascii="微软雅黑" w:eastAsia="微软雅黑" w:hAnsi="微软雅黑"/>
          <w:sz w:val="24"/>
        </w:rPr>
        <w:t xml:space="preserve">1. </w:t>
      </w:r>
      <w:r w:rsidRPr="006F79E0">
        <w:rPr>
          <w:rFonts w:ascii="微软雅黑" w:eastAsia="微软雅黑" w:hAnsi="微软雅黑" w:hint="eastAsia"/>
          <w:sz w:val="24"/>
        </w:rPr>
        <w:t>定期检查风扇通风口是否有灰尘和碎片。</w:t>
      </w:r>
    </w:p>
    <w:p w:rsidR="00263983" w:rsidRDefault="006F79E0">
      <w:pPr>
        <w:spacing w:line="400" w:lineRule="exact"/>
        <w:jc w:val="left"/>
        <w:rPr>
          <w:rFonts w:ascii="微软雅黑" w:eastAsia="微软雅黑" w:hAnsi="微软雅黑"/>
          <w:sz w:val="24"/>
        </w:rPr>
      </w:pPr>
      <w:r w:rsidRPr="006F79E0">
        <w:rPr>
          <w:rFonts w:ascii="微软雅黑" w:eastAsia="微软雅黑" w:hAnsi="微软雅黑"/>
          <w:sz w:val="24"/>
        </w:rPr>
        <w:t xml:space="preserve">2. </w:t>
      </w:r>
      <w:r w:rsidRPr="006F79E0">
        <w:rPr>
          <w:rFonts w:ascii="微软雅黑" w:eastAsia="微软雅黑" w:hAnsi="微软雅黑" w:hint="eastAsia"/>
          <w:sz w:val="24"/>
        </w:rPr>
        <w:t>如果通风口需要清洁，将仪器顶部、底部和把手处的六颗螺丝卸下。</w:t>
      </w:r>
    </w:p>
    <w:p w:rsidR="00263983" w:rsidRDefault="006F79E0">
      <w:pPr>
        <w:spacing w:line="400" w:lineRule="exact"/>
        <w:jc w:val="left"/>
        <w:rPr>
          <w:rFonts w:ascii="微软雅黑" w:eastAsia="微软雅黑" w:hAnsi="微软雅黑"/>
          <w:sz w:val="24"/>
        </w:rPr>
      </w:pPr>
      <w:r w:rsidRPr="006F79E0">
        <w:rPr>
          <w:rFonts w:ascii="微软雅黑" w:eastAsia="微软雅黑" w:hAnsi="微软雅黑"/>
          <w:sz w:val="24"/>
        </w:rPr>
        <w:t xml:space="preserve">3. </w:t>
      </w:r>
      <w:r w:rsidRPr="006F79E0">
        <w:rPr>
          <w:rFonts w:ascii="微软雅黑" w:eastAsia="微软雅黑" w:hAnsi="微软雅黑" w:hint="eastAsia"/>
          <w:sz w:val="24"/>
        </w:rPr>
        <w:t>用软布轻轻的清扫风扇通风口处。</w:t>
      </w:r>
    </w:p>
    <w:p w:rsidR="00263983" w:rsidRDefault="006F79E0">
      <w:pPr>
        <w:spacing w:line="400" w:lineRule="exact"/>
        <w:jc w:val="left"/>
        <w:rPr>
          <w:rFonts w:ascii="微软雅黑" w:eastAsia="微软雅黑" w:hAnsi="微软雅黑"/>
          <w:sz w:val="24"/>
        </w:rPr>
      </w:pPr>
      <w:r w:rsidRPr="006F79E0">
        <w:rPr>
          <w:rFonts w:ascii="微软雅黑" w:eastAsia="微软雅黑" w:hAnsi="微软雅黑"/>
          <w:sz w:val="24"/>
        </w:rPr>
        <w:t xml:space="preserve">4. </w:t>
      </w:r>
      <w:r w:rsidRPr="006F79E0">
        <w:rPr>
          <w:rFonts w:ascii="微软雅黑" w:eastAsia="微软雅黑" w:hAnsi="微软雅黑" w:hint="eastAsia"/>
          <w:sz w:val="24"/>
        </w:rPr>
        <w:t>重新装上螺丝。</w:t>
      </w:r>
    </w:p>
    <w:p w:rsidR="00263983" w:rsidRDefault="006F79E0">
      <w:pPr>
        <w:spacing w:line="400" w:lineRule="exact"/>
        <w:jc w:val="left"/>
        <w:rPr>
          <w:rFonts w:ascii="微软雅黑" w:eastAsia="微软雅黑" w:hAnsi="微软雅黑"/>
          <w:sz w:val="24"/>
        </w:rPr>
      </w:pPr>
      <w:r w:rsidRPr="006F79E0">
        <w:rPr>
          <w:rFonts w:ascii="微软雅黑" w:eastAsia="微软雅黑" w:hAnsi="微软雅黑"/>
          <w:sz w:val="24"/>
        </w:rPr>
        <w:t xml:space="preserve">5. </w:t>
      </w:r>
      <w:r w:rsidRPr="006F79E0">
        <w:rPr>
          <w:rFonts w:ascii="微软雅黑" w:eastAsia="微软雅黑" w:hAnsi="微软雅黑" w:hint="eastAsia"/>
          <w:sz w:val="24"/>
        </w:rPr>
        <w:t>通过开关仪器，检查风扇通风状况</w:t>
      </w:r>
    </w:p>
    <w:p w:rsidR="00263983" w:rsidRDefault="00263983">
      <w:pPr>
        <w:spacing w:line="400" w:lineRule="exact"/>
        <w:jc w:val="left"/>
        <w:rPr>
          <w:rFonts w:ascii="微软雅黑" w:eastAsia="微软雅黑" w:hAnsi="微软雅黑"/>
          <w:sz w:val="24"/>
        </w:rPr>
      </w:pPr>
    </w:p>
    <w:p w:rsidR="00263983" w:rsidRDefault="00435576">
      <w:pPr>
        <w:spacing w:line="400" w:lineRule="exact"/>
        <w:jc w:val="left"/>
        <w:rPr>
          <w:rFonts w:ascii="微软雅黑" w:eastAsia="微软雅黑" w:hAnsi="微软雅黑"/>
          <w:sz w:val="24"/>
        </w:rPr>
      </w:pPr>
      <w:r>
        <w:rPr>
          <w:rFonts w:ascii="微软雅黑" w:eastAsia="微软雅黑" w:hAnsi="微软雅黑" w:hint="eastAsia"/>
          <w:sz w:val="24"/>
        </w:rPr>
        <w:t>八．</w:t>
      </w:r>
      <w:r w:rsidR="006F79E0" w:rsidRPr="006F79E0">
        <w:rPr>
          <w:rFonts w:ascii="微软雅黑" w:eastAsia="微软雅黑" w:hAnsi="微软雅黑" w:hint="eastAsia"/>
          <w:sz w:val="24"/>
        </w:rPr>
        <w:t>维护光谱参考板</w:t>
      </w:r>
      <w:r w:rsidR="005811D4">
        <w:rPr>
          <w:rFonts w:ascii="微软雅黑" w:eastAsia="微软雅黑" w:hAnsi="微软雅黑" w:hint="eastAsia"/>
          <w:sz w:val="24"/>
        </w:rPr>
        <w:t>：</w:t>
      </w:r>
    </w:p>
    <w:p w:rsidR="00263983" w:rsidRDefault="00991022">
      <w:pPr>
        <w:spacing w:line="400" w:lineRule="exact"/>
        <w:jc w:val="left"/>
        <w:rPr>
          <w:rFonts w:ascii="微软雅黑" w:eastAsia="微软雅黑" w:hAnsi="微软雅黑"/>
          <w:b/>
          <w:sz w:val="24"/>
        </w:rPr>
      </w:pPr>
      <w:r w:rsidRPr="00991022">
        <w:rPr>
          <w:rFonts w:ascii="微软雅黑" w:eastAsia="微软雅黑" w:hAnsi="微软雅黑" w:hint="eastAsia"/>
          <w:b/>
          <w:sz w:val="24"/>
        </w:rPr>
        <w:t>轻微污染</w:t>
      </w:r>
    </w:p>
    <w:p w:rsidR="00263983" w:rsidRDefault="00125D75">
      <w:pPr>
        <w:tabs>
          <w:tab w:val="num" w:pos="720"/>
        </w:tabs>
        <w:spacing w:line="400" w:lineRule="exact"/>
        <w:jc w:val="left"/>
        <w:rPr>
          <w:rFonts w:ascii="微软雅黑" w:eastAsia="微软雅黑" w:hAnsi="微软雅黑"/>
          <w:sz w:val="24"/>
        </w:rPr>
      </w:pPr>
      <w:r w:rsidRPr="006F79E0">
        <w:rPr>
          <w:rFonts w:ascii="微软雅黑" w:eastAsia="微软雅黑" w:hAnsi="微软雅黑" w:hint="eastAsia"/>
          <w:sz w:val="24"/>
        </w:rPr>
        <w:t>如果参考板被轻微的污染，请使用干净的空气或氮气清洁。</w:t>
      </w:r>
    </w:p>
    <w:p w:rsidR="00263983" w:rsidRDefault="00263983">
      <w:pPr>
        <w:spacing w:line="400" w:lineRule="exact"/>
        <w:jc w:val="left"/>
        <w:rPr>
          <w:rFonts w:ascii="微软雅黑" w:eastAsia="微软雅黑" w:hAnsi="微软雅黑"/>
          <w:sz w:val="24"/>
        </w:rPr>
      </w:pPr>
    </w:p>
    <w:p w:rsidR="00263983" w:rsidRDefault="00991022">
      <w:pPr>
        <w:spacing w:line="400" w:lineRule="exact"/>
        <w:jc w:val="left"/>
        <w:rPr>
          <w:rFonts w:ascii="微软雅黑" w:eastAsia="微软雅黑" w:hAnsi="微软雅黑"/>
          <w:b/>
          <w:sz w:val="24"/>
        </w:rPr>
      </w:pPr>
      <w:r w:rsidRPr="00991022">
        <w:rPr>
          <w:rFonts w:ascii="微软雅黑" w:eastAsia="微软雅黑" w:hAnsi="微软雅黑" w:hint="eastAsia"/>
          <w:b/>
          <w:sz w:val="24"/>
        </w:rPr>
        <w:t>污染严重</w:t>
      </w:r>
    </w:p>
    <w:p w:rsidR="00263983" w:rsidRDefault="006F79E0">
      <w:pPr>
        <w:spacing w:line="400" w:lineRule="exact"/>
        <w:jc w:val="left"/>
        <w:rPr>
          <w:rFonts w:ascii="微软雅黑" w:eastAsia="微软雅黑" w:hAnsi="微软雅黑"/>
          <w:sz w:val="24"/>
        </w:rPr>
      </w:pPr>
      <w:r w:rsidRPr="006F79E0">
        <w:rPr>
          <w:rFonts w:ascii="微软雅黑" w:eastAsia="微软雅黑" w:hAnsi="微软雅黑"/>
          <w:sz w:val="24"/>
        </w:rPr>
        <w:t xml:space="preserve">1. </w:t>
      </w:r>
      <w:r w:rsidRPr="006F79E0">
        <w:rPr>
          <w:rFonts w:ascii="微软雅黑" w:eastAsia="微软雅黑" w:hAnsi="微软雅黑" w:hint="eastAsia"/>
          <w:sz w:val="24"/>
        </w:rPr>
        <w:t>使用平板的表面，例如厚的玻璃平片。</w:t>
      </w:r>
    </w:p>
    <w:p w:rsidR="00263983" w:rsidRDefault="006F79E0">
      <w:pPr>
        <w:spacing w:line="400" w:lineRule="exact"/>
        <w:jc w:val="left"/>
        <w:rPr>
          <w:rFonts w:ascii="微软雅黑" w:eastAsia="微软雅黑" w:hAnsi="微软雅黑"/>
          <w:sz w:val="24"/>
        </w:rPr>
      </w:pPr>
      <w:r w:rsidRPr="006F79E0">
        <w:rPr>
          <w:rFonts w:ascii="微软雅黑" w:eastAsia="微软雅黑" w:hAnsi="微软雅黑"/>
          <w:sz w:val="24"/>
        </w:rPr>
        <w:t xml:space="preserve">2. </w:t>
      </w:r>
      <w:r w:rsidRPr="006F79E0">
        <w:rPr>
          <w:rFonts w:ascii="微软雅黑" w:eastAsia="微软雅黑" w:hAnsi="微软雅黑" w:hint="eastAsia"/>
          <w:sz w:val="24"/>
        </w:rPr>
        <w:t>将玻璃放置在水槽中。</w:t>
      </w:r>
    </w:p>
    <w:p w:rsidR="00263983" w:rsidRDefault="006F79E0">
      <w:pPr>
        <w:spacing w:line="400" w:lineRule="exact"/>
        <w:jc w:val="left"/>
        <w:rPr>
          <w:rFonts w:ascii="微软雅黑" w:eastAsia="微软雅黑" w:hAnsi="微软雅黑"/>
          <w:sz w:val="24"/>
        </w:rPr>
      </w:pPr>
      <w:r w:rsidRPr="006F79E0">
        <w:rPr>
          <w:rFonts w:ascii="微软雅黑" w:eastAsia="微软雅黑" w:hAnsi="微软雅黑"/>
          <w:sz w:val="24"/>
        </w:rPr>
        <w:t xml:space="preserve">3. </w:t>
      </w:r>
      <w:r w:rsidRPr="006F79E0">
        <w:rPr>
          <w:rFonts w:ascii="微软雅黑" w:eastAsia="微软雅黑" w:hAnsi="微软雅黑" w:hint="eastAsia"/>
          <w:sz w:val="24"/>
        </w:rPr>
        <w:t>将</w:t>
      </w:r>
      <w:r w:rsidRPr="006F79E0">
        <w:rPr>
          <w:rFonts w:ascii="微软雅黑" w:eastAsia="微软雅黑" w:hAnsi="微软雅黑"/>
          <w:sz w:val="24"/>
        </w:rPr>
        <w:t>220-240</w:t>
      </w:r>
      <w:r w:rsidRPr="006F79E0">
        <w:rPr>
          <w:rFonts w:ascii="微软雅黑" w:eastAsia="微软雅黑" w:hAnsi="微软雅黑" w:hint="eastAsia"/>
          <w:sz w:val="24"/>
        </w:rPr>
        <w:t>号湿砂纸放置在玻璃上。</w:t>
      </w:r>
    </w:p>
    <w:p w:rsidR="00263983" w:rsidRDefault="006F79E0">
      <w:pPr>
        <w:spacing w:line="400" w:lineRule="exact"/>
        <w:jc w:val="left"/>
        <w:rPr>
          <w:rFonts w:ascii="微软雅黑" w:eastAsia="微软雅黑" w:hAnsi="微软雅黑"/>
          <w:sz w:val="24"/>
        </w:rPr>
      </w:pPr>
      <w:r w:rsidRPr="006F79E0">
        <w:rPr>
          <w:rFonts w:ascii="微软雅黑" w:eastAsia="微软雅黑" w:hAnsi="微软雅黑"/>
          <w:sz w:val="24"/>
        </w:rPr>
        <w:t xml:space="preserve">4. </w:t>
      </w:r>
      <w:r w:rsidRPr="006F79E0">
        <w:rPr>
          <w:rFonts w:ascii="微软雅黑" w:eastAsia="微软雅黑" w:hAnsi="微软雅黑" w:hint="eastAsia"/>
          <w:sz w:val="24"/>
        </w:rPr>
        <w:t>轻轻的将光谱参考板以</w:t>
      </w:r>
      <w:r w:rsidRPr="006F79E0">
        <w:rPr>
          <w:rFonts w:ascii="微软雅黑" w:eastAsia="微软雅黑" w:hAnsi="微软雅黑"/>
          <w:sz w:val="24"/>
        </w:rPr>
        <w:t>8</w:t>
      </w:r>
      <w:r w:rsidRPr="006F79E0">
        <w:rPr>
          <w:rFonts w:ascii="微软雅黑" w:eastAsia="微软雅黑" w:hAnsi="微软雅黑" w:hint="eastAsia"/>
          <w:sz w:val="24"/>
        </w:rPr>
        <w:t>字形在砂纸上移动打磨，使用水冲掉打磨掉的薄层。</w:t>
      </w:r>
    </w:p>
    <w:p w:rsidR="00263983" w:rsidRDefault="006F79E0">
      <w:pPr>
        <w:spacing w:line="400" w:lineRule="exact"/>
        <w:jc w:val="left"/>
        <w:rPr>
          <w:rFonts w:ascii="微软雅黑" w:eastAsia="微软雅黑" w:hAnsi="微软雅黑"/>
          <w:sz w:val="24"/>
        </w:rPr>
      </w:pPr>
      <w:r w:rsidRPr="006F79E0">
        <w:rPr>
          <w:rFonts w:ascii="微软雅黑" w:eastAsia="微软雅黑" w:hAnsi="微软雅黑"/>
          <w:sz w:val="24"/>
        </w:rPr>
        <w:t xml:space="preserve">5. </w:t>
      </w:r>
      <w:r w:rsidRPr="006F79E0">
        <w:rPr>
          <w:rFonts w:ascii="微软雅黑" w:eastAsia="微软雅黑" w:hAnsi="微软雅黑" w:hint="eastAsia"/>
          <w:sz w:val="24"/>
        </w:rPr>
        <w:t>使用干净的空气或氮气吹干，或放置</w:t>
      </w:r>
      <w:proofErr w:type="gramStart"/>
      <w:r w:rsidRPr="006F79E0">
        <w:rPr>
          <w:rFonts w:ascii="微软雅黑" w:eastAsia="微软雅黑" w:hAnsi="微软雅黑" w:hint="eastAsia"/>
          <w:sz w:val="24"/>
        </w:rPr>
        <w:t>至自然</w:t>
      </w:r>
      <w:proofErr w:type="gramEnd"/>
      <w:r w:rsidRPr="006F79E0">
        <w:rPr>
          <w:rFonts w:ascii="微软雅黑" w:eastAsia="微软雅黑" w:hAnsi="微软雅黑" w:hint="eastAsia"/>
          <w:sz w:val="24"/>
        </w:rPr>
        <w:t>晾干。</w:t>
      </w:r>
    </w:p>
    <w:p w:rsidR="00263983" w:rsidRDefault="006F79E0">
      <w:pPr>
        <w:spacing w:line="400" w:lineRule="exact"/>
        <w:jc w:val="left"/>
        <w:rPr>
          <w:rFonts w:ascii="微软雅黑" w:eastAsia="微软雅黑" w:hAnsi="微软雅黑"/>
          <w:sz w:val="24"/>
        </w:rPr>
      </w:pPr>
      <w:r w:rsidRPr="006F79E0">
        <w:rPr>
          <w:rFonts w:ascii="微软雅黑" w:eastAsia="微软雅黑" w:hAnsi="微软雅黑"/>
          <w:sz w:val="24"/>
        </w:rPr>
        <w:t xml:space="preserve">6. </w:t>
      </w:r>
      <w:r w:rsidRPr="006F79E0">
        <w:rPr>
          <w:rFonts w:ascii="微软雅黑" w:eastAsia="微软雅黑" w:hAnsi="微软雅黑" w:hint="eastAsia"/>
          <w:sz w:val="24"/>
        </w:rPr>
        <w:t>如果参考板需要较高的深紫外线辐射耐力：</w:t>
      </w:r>
    </w:p>
    <w:p w:rsidR="00263983" w:rsidRDefault="00125D75">
      <w:pPr>
        <w:tabs>
          <w:tab w:val="num" w:pos="720"/>
        </w:tabs>
        <w:spacing w:line="400" w:lineRule="exact"/>
        <w:jc w:val="left"/>
        <w:rPr>
          <w:rFonts w:ascii="微软雅黑" w:eastAsia="微软雅黑" w:hAnsi="微软雅黑"/>
          <w:sz w:val="24"/>
        </w:rPr>
      </w:pPr>
      <w:r w:rsidRPr="006F79E0">
        <w:rPr>
          <w:rFonts w:ascii="微软雅黑" w:eastAsia="微软雅黑" w:hAnsi="微软雅黑" w:hint="eastAsia"/>
          <w:sz w:val="24"/>
        </w:rPr>
        <w:t>使用超纯水冲洗参考板</w:t>
      </w:r>
      <w:r w:rsidRPr="006F79E0">
        <w:rPr>
          <w:rFonts w:ascii="微软雅黑" w:eastAsia="微软雅黑" w:hAnsi="微软雅黑"/>
          <w:sz w:val="24"/>
        </w:rPr>
        <w:t>24</w:t>
      </w:r>
      <w:r w:rsidRPr="006F79E0">
        <w:rPr>
          <w:rFonts w:ascii="微软雅黑" w:eastAsia="微软雅黑" w:hAnsi="微软雅黑" w:hint="eastAsia"/>
          <w:sz w:val="24"/>
        </w:rPr>
        <w:t>小时。在</w:t>
      </w:r>
      <w:r w:rsidRPr="006F79E0">
        <w:rPr>
          <w:rFonts w:ascii="微软雅黑" w:eastAsia="微软雅黑" w:hAnsi="微软雅黑"/>
          <w:sz w:val="24"/>
        </w:rPr>
        <w:t xml:space="preserve">1 </w:t>
      </w:r>
      <w:proofErr w:type="spellStart"/>
      <w:r w:rsidRPr="006F79E0">
        <w:rPr>
          <w:rFonts w:ascii="微软雅黑" w:eastAsia="微软雅黑" w:hAnsi="微软雅黑"/>
          <w:sz w:val="24"/>
        </w:rPr>
        <w:t>torr</w:t>
      </w:r>
      <w:proofErr w:type="spellEnd"/>
      <w:r w:rsidRPr="006F79E0">
        <w:rPr>
          <w:rFonts w:ascii="微软雅黑" w:eastAsia="微软雅黑" w:hAnsi="微软雅黑" w:hint="eastAsia"/>
          <w:sz w:val="24"/>
        </w:rPr>
        <w:t>或更低的真空条件下，</w:t>
      </w:r>
      <w:r w:rsidRPr="006F79E0">
        <w:rPr>
          <w:rFonts w:ascii="微软雅黑" w:eastAsia="微软雅黑" w:hAnsi="微软雅黑"/>
          <w:sz w:val="24"/>
        </w:rPr>
        <w:t>75℃烘烤参考板12</w:t>
      </w:r>
      <w:r w:rsidRPr="006F79E0">
        <w:rPr>
          <w:rFonts w:ascii="微软雅黑" w:eastAsia="微软雅黑" w:hAnsi="微软雅黑" w:hint="eastAsia"/>
          <w:sz w:val="24"/>
        </w:rPr>
        <w:t>小时。使用清洁的干空气或氮气吹扫真空炉</w:t>
      </w:r>
    </w:p>
    <w:p w:rsidR="00263983" w:rsidRDefault="00263983">
      <w:pPr>
        <w:tabs>
          <w:tab w:val="num" w:pos="720"/>
        </w:tabs>
        <w:spacing w:line="400" w:lineRule="exact"/>
        <w:jc w:val="left"/>
        <w:rPr>
          <w:rFonts w:ascii="微软雅黑" w:eastAsia="微软雅黑" w:hAnsi="微软雅黑"/>
          <w:sz w:val="24"/>
        </w:rPr>
      </w:pPr>
    </w:p>
    <w:p w:rsidR="00263983" w:rsidRDefault="00435576">
      <w:pPr>
        <w:spacing w:line="400" w:lineRule="exact"/>
        <w:jc w:val="left"/>
        <w:rPr>
          <w:rFonts w:ascii="微软雅黑" w:eastAsia="微软雅黑" w:hAnsi="微软雅黑"/>
          <w:sz w:val="24"/>
        </w:rPr>
      </w:pPr>
      <w:r>
        <w:rPr>
          <w:rFonts w:ascii="微软雅黑" w:eastAsia="微软雅黑" w:hAnsi="微软雅黑" w:hint="eastAsia"/>
          <w:sz w:val="24"/>
        </w:rPr>
        <w:t>九．</w:t>
      </w:r>
      <w:r w:rsidR="006F79E0" w:rsidRPr="006F79E0">
        <w:rPr>
          <w:rFonts w:ascii="微软雅黑" w:eastAsia="微软雅黑" w:hAnsi="微软雅黑" w:hint="eastAsia"/>
          <w:sz w:val="24"/>
        </w:rPr>
        <w:t>年度维护</w:t>
      </w:r>
      <w:r w:rsidR="005811D4">
        <w:rPr>
          <w:rFonts w:ascii="微软雅黑" w:eastAsia="微软雅黑" w:hAnsi="微软雅黑" w:hint="eastAsia"/>
          <w:sz w:val="24"/>
        </w:rPr>
        <w:t>:</w:t>
      </w:r>
    </w:p>
    <w:p w:rsidR="00263983" w:rsidRDefault="006F79E0">
      <w:pPr>
        <w:spacing w:line="400" w:lineRule="exact"/>
        <w:ind w:firstLine="420"/>
        <w:jc w:val="left"/>
        <w:rPr>
          <w:rFonts w:ascii="微软雅黑" w:eastAsia="微软雅黑" w:hAnsi="微软雅黑"/>
          <w:sz w:val="24"/>
        </w:rPr>
      </w:pPr>
      <w:r w:rsidRPr="006F79E0">
        <w:rPr>
          <w:rFonts w:ascii="微软雅黑" w:eastAsia="微软雅黑" w:hAnsi="微软雅黑"/>
          <w:sz w:val="24"/>
        </w:rPr>
        <w:t>ASD</w:t>
      </w:r>
      <w:r w:rsidRPr="006F79E0">
        <w:rPr>
          <w:rFonts w:ascii="微软雅黑" w:eastAsia="微软雅黑" w:hAnsi="微软雅黑" w:hint="eastAsia"/>
          <w:sz w:val="24"/>
        </w:rPr>
        <w:t>建议仪器需一年进行一次维护。这样才能确保仪器稳定工作，年度维护包括</w:t>
      </w:r>
      <w:r w:rsidRPr="006F79E0">
        <w:rPr>
          <w:rFonts w:ascii="微软雅黑" w:eastAsia="微软雅黑" w:hAnsi="微软雅黑"/>
          <w:sz w:val="24"/>
        </w:rPr>
        <w:t>ASD</w:t>
      </w:r>
      <w:r w:rsidRPr="006F79E0">
        <w:rPr>
          <w:rFonts w:ascii="微软雅黑" w:eastAsia="微软雅黑" w:hAnsi="微软雅黑" w:hint="eastAsia"/>
          <w:sz w:val="24"/>
        </w:rPr>
        <w:t>公司保修期维护或延长的服务期合同维护。你可以分别购买年度维护。购买年度维护或延长服务合同，请联系我们销售代理。</w:t>
      </w:r>
    </w:p>
    <w:p w:rsidR="00263983" w:rsidRDefault="00263983">
      <w:pPr>
        <w:spacing w:line="400" w:lineRule="exact"/>
        <w:jc w:val="left"/>
        <w:rPr>
          <w:rFonts w:ascii="微软雅黑" w:eastAsia="微软雅黑" w:hAnsi="微软雅黑"/>
          <w:sz w:val="24"/>
        </w:rPr>
      </w:pPr>
    </w:p>
    <w:p w:rsidR="00263983" w:rsidRDefault="00435576">
      <w:pPr>
        <w:spacing w:line="400" w:lineRule="exact"/>
        <w:jc w:val="left"/>
        <w:rPr>
          <w:rFonts w:ascii="微软雅黑" w:eastAsia="微软雅黑" w:hAnsi="微软雅黑"/>
          <w:sz w:val="24"/>
        </w:rPr>
      </w:pPr>
      <w:r>
        <w:rPr>
          <w:rFonts w:ascii="微软雅黑" w:eastAsia="微软雅黑" w:hAnsi="微软雅黑" w:hint="eastAsia"/>
          <w:sz w:val="24"/>
        </w:rPr>
        <w:t>十．</w:t>
      </w:r>
      <w:r w:rsidR="006F79E0" w:rsidRPr="006F79E0">
        <w:rPr>
          <w:rFonts w:ascii="微软雅黑" w:eastAsia="微软雅黑" w:hAnsi="微软雅黑" w:hint="eastAsia"/>
          <w:sz w:val="24"/>
        </w:rPr>
        <w:t>仪器返回服务</w:t>
      </w:r>
      <w:r w:rsidR="005811D4">
        <w:rPr>
          <w:rFonts w:ascii="微软雅黑" w:eastAsia="微软雅黑" w:hAnsi="微软雅黑" w:hint="eastAsia"/>
          <w:sz w:val="24"/>
        </w:rPr>
        <w:t>:</w:t>
      </w:r>
    </w:p>
    <w:p w:rsidR="00263983" w:rsidRDefault="006F79E0">
      <w:pPr>
        <w:spacing w:line="400" w:lineRule="exact"/>
        <w:ind w:firstLine="420"/>
        <w:jc w:val="left"/>
        <w:rPr>
          <w:rFonts w:ascii="微软雅黑" w:eastAsia="微软雅黑" w:hAnsi="微软雅黑"/>
          <w:color w:val="FF0000"/>
          <w:sz w:val="24"/>
        </w:rPr>
      </w:pPr>
      <w:r w:rsidRPr="006F79E0">
        <w:rPr>
          <w:rFonts w:ascii="微软雅黑" w:eastAsia="微软雅黑" w:hAnsi="微软雅黑" w:hint="eastAsia"/>
          <w:sz w:val="24"/>
        </w:rPr>
        <w:t>仪器返回</w:t>
      </w:r>
      <w:r w:rsidRPr="006F79E0">
        <w:rPr>
          <w:rFonts w:ascii="微软雅黑" w:eastAsia="微软雅黑" w:hAnsi="微软雅黑"/>
          <w:sz w:val="24"/>
        </w:rPr>
        <w:t>ASD</w:t>
      </w:r>
      <w:r w:rsidRPr="006F79E0">
        <w:rPr>
          <w:rFonts w:ascii="微软雅黑" w:eastAsia="微软雅黑" w:hAnsi="微软雅黑" w:hint="eastAsia"/>
          <w:sz w:val="24"/>
        </w:rPr>
        <w:t>进行维护或修理，请联系</w:t>
      </w:r>
      <w:r w:rsidRPr="006F79E0">
        <w:rPr>
          <w:rFonts w:ascii="微软雅黑" w:eastAsia="微软雅黑" w:hAnsi="微软雅黑"/>
          <w:sz w:val="24"/>
        </w:rPr>
        <w:t>ASD</w:t>
      </w:r>
      <w:r w:rsidRPr="006F79E0">
        <w:rPr>
          <w:rFonts w:ascii="微软雅黑" w:eastAsia="微软雅黑" w:hAnsi="微软雅黑" w:hint="eastAsia"/>
          <w:sz w:val="24"/>
        </w:rPr>
        <w:t>科技支持，获得一次退货商品授权（</w:t>
      </w:r>
      <w:r w:rsidRPr="006F79E0">
        <w:rPr>
          <w:rFonts w:ascii="微软雅黑" w:eastAsia="微软雅黑" w:hAnsi="微软雅黑"/>
          <w:sz w:val="24"/>
        </w:rPr>
        <w:t>RMA</w:t>
      </w:r>
      <w:r w:rsidRPr="006F79E0">
        <w:rPr>
          <w:rFonts w:ascii="微软雅黑" w:eastAsia="微软雅黑" w:hAnsi="微软雅黑" w:hint="eastAsia"/>
          <w:sz w:val="24"/>
        </w:rPr>
        <w:t>），</w:t>
      </w:r>
      <w:r w:rsidRPr="006F79E0">
        <w:rPr>
          <w:rFonts w:ascii="微软雅黑" w:eastAsia="微软雅黑" w:hAnsi="微软雅黑"/>
          <w:sz w:val="24"/>
        </w:rPr>
        <w:t>RMA</w:t>
      </w:r>
      <w:r w:rsidRPr="006F79E0">
        <w:rPr>
          <w:rFonts w:ascii="微软雅黑" w:eastAsia="微软雅黑" w:hAnsi="微软雅黑" w:hint="eastAsia"/>
          <w:sz w:val="24"/>
        </w:rPr>
        <w:t>包括计划详情，联系信息、仪器运载、维护和修理要求的简单描述。</w:t>
      </w:r>
    </w:p>
    <w:p w:rsidR="00263983" w:rsidRDefault="00686362">
      <w:pPr>
        <w:tabs>
          <w:tab w:val="num" w:pos="720"/>
        </w:tabs>
        <w:spacing w:line="400" w:lineRule="exact"/>
        <w:jc w:val="left"/>
        <w:rPr>
          <w:rFonts w:ascii="微软雅黑" w:eastAsia="微软雅黑" w:hAnsi="微软雅黑"/>
          <w:sz w:val="30"/>
          <w:szCs w:val="30"/>
        </w:rPr>
      </w:pPr>
      <w:r w:rsidRPr="00566A2A">
        <w:rPr>
          <w:rFonts w:ascii="微软雅黑" w:eastAsia="微软雅黑" w:hAnsi="微软雅黑"/>
          <w:noProof/>
          <w:sz w:val="30"/>
          <w:szCs w:val="30"/>
        </w:rPr>
        <w:lastRenderedPageBreak/>
        <w:drawing>
          <wp:anchor distT="0" distB="0" distL="114300" distR="114300" simplePos="0" relativeHeight="251660288" behindDoc="1" locked="0" layoutInCell="1" allowOverlap="1">
            <wp:simplePos x="0" y="0"/>
            <wp:positionH relativeFrom="column">
              <wp:posOffset>-24765</wp:posOffset>
            </wp:positionH>
            <wp:positionV relativeFrom="paragraph">
              <wp:posOffset>635000</wp:posOffset>
            </wp:positionV>
            <wp:extent cx="6480175" cy="4578985"/>
            <wp:effectExtent l="0" t="0" r="0" b="0"/>
            <wp:wrapTight wrapText="bothSides">
              <wp:wrapPolygon edited="0">
                <wp:start x="0" y="0"/>
                <wp:lineTo x="0" y="21477"/>
                <wp:lineTo x="21526" y="21477"/>
                <wp:lineTo x="21526" y="0"/>
                <wp:lineTo x="0" y="0"/>
              </wp:wrapPolygon>
            </wp:wrapTight>
            <wp:docPr id="52" name="图片 1" descr="C:\Users\Administrator\Desktop\fieldspec工作原理简图 - 副本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esktop\fieldspec工作原理简图 - 副本_2.jpg"/>
                    <pic:cNvPicPr>
                      <a:picLocks noChangeAspect="1" noChangeArrowheads="1"/>
                    </pic:cNvPicPr>
                  </pic:nvPicPr>
                  <pic:blipFill>
                    <a:blip r:embed="rId47" cstate="print"/>
                    <a:srcRect/>
                    <a:stretch>
                      <a:fillRect/>
                    </a:stretch>
                  </pic:blipFill>
                  <pic:spPr bwMode="auto">
                    <a:xfrm>
                      <a:off x="0" y="0"/>
                      <a:ext cx="6480175" cy="4578985"/>
                    </a:xfrm>
                    <a:prstGeom prst="rect">
                      <a:avLst/>
                    </a:prstGeom>
                    <a:noFill/>
                    <a:ln w="9525">
                      <a:noFill/>
                      <a:miter lim="800000"/>
                      <a:headEnd/>
                      <a:tailEnd/>
                    </a:ln>
                  </pic:spPr>
                </pic:pic>
              </a:graphicData>
            </a:graphic>
          </wp:anchor>
        </w:drawing>
      </w:r>
      <w:r w:rsidR="00566A2A" w:rsidRPr="00566A2A">
        <w:rPr>
          <w:rFonts w:ascii="微软雅黑" w:eastAsia="微软雅黑" w:hAnsi="微软雅黑" w:hint="eastAsia"/>
          <w:sz w:val="30"/>
          <w:szCs w:val="30"/>
        </w:rPr>
        <w:t>附件：工作原理</w:t>
      </w:r>
    </w:p>
    <w:p w:rsidR="00263983" w:rsidRDefault="00263983">
      <w:pPr>
        <w:tabs>
          <w:tab w:val="num" w:pos="720"/>
        </w:tabs>
        <w:spacing w:line="400" w:lineRule="exact"/>
        <w:jc w:val="left"/>
        <w:rPr>
          <w:rFonts w:ascii="微软雅黑" w:eastAsia="微软雅黑" w:hAnsi="微软雅黑"/>
          <w:sz w:val="30"/>
          <w:szCs w:val="30"/>
        </w:rPr>
      </w:pPr>
    </w:p>
    <w:p w:rsidR="00263983" w:rsidRDefault="00724655">
      <w:pPr>
        <w:tabs>
          <w:tab w:val="num" w:pos="720"/>
        </w:tabs>
        <w:spacing w:line="400" w:lineRule="exact"/>
        <w:jc w:val="left"/>
        <w:rPr>
          <w:rFonts w:ascii="微软雅黑" w:eastAsia="微软雅黑" w:hAnsi="微软雅黑"/>
          <w:sz w:val="30"/>
          <w:szCs w:val="30"/>
        </w:rPr>
      </w:pPr>
      <w:r>
        <w:rPr>
          <w:rFonts w:ascii="微软雅黑" w:eastAsia="微软雅黑" w:hAnsi="微软雅黑" w:hint="eastAsia"/>
          <w:noProof/>
          <w:sz w:val="30"/>
          <w:szCs w:val="30"/>
        </w:rPr>
        <w:lastRenderedPageBreak/>
        <w:drawing>
          <wp:anchor distT="0" distB="0" distL="114300" distR="114300" simplePos="0" relativeHeight="251662336" behindDoc="1" locked="0" layoutInCell="1" allowOverlap="1">
            <wp:simplePos x="0" y="0"/>
            <wp:positionH relativeFrom="column">
              <wp:posOffset>-34925</wp:posOffset>
            </wp:positionH>
            <wp:positionV relativeFrom="paragraph">
              <wp:posOffset>3738245</wp:posOffset>
            </wp:positionV>
            <wp:extent cx="6211570" cy="4498975"/>
            <wp:effectExtent l="19050" t="0" r="0" b="0"/>
            <wp:wrapTight wrapText="bothSides">
              <wp:wrapPolygon edited="0">
                <wp:start x="-66" y="0"/>
                <wp:lineTo x="-66" y="21493"/>
                <wp:lineTo x="21596" y="21493"/>
                <wp:lineTo x="21596" y="0"/>
                <wp:lineTo x="-66" y="0"/>
              </wp:wrapPolygon>
            </wp:wrapTight>
            <wp:docPr id="56" name="图片 5" descr="C:\Users\Administrator\Desktop\fieldspec HH2工作原理简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istrator\Desktop\fieldspec HH2工作原理简图.jpg"/>
                    <pic:cNvPicPr>
                      <a:picLocks noChangeAspect="1" noChangeArrowheads="1"/>
                    </pic:cNvPicPr>
                  </pic:nvPicPr>
                  <pic:blipFill>
                    <a:blip r:embed="rId48" cstate="print"/>
                    <a:srcRect/>
                    <a:stretch>
                      <a:fillRect/>
                    </a:stretch>
                  </pic:blipFill>
                  <pic:spPr bwMode="auto">
                    <a:xfrm>
                      <a:off x="0" y="0"/>
                      <a:ext cx="6211570" cy="4498975"/>
                    </a:xfrm>
                    <a:prstGeom prst="rect">
                      <a:avLst/>
                    </a:prstGeom>
                    <a:noFill/>
                    <a:ln w="9525">
                      <a:noFill/>
                      <a:miter lim="800000"/>
                      <a:headEnd/>
                      <a:tailEnd/>
                    </a:ln>
                  </pic:spPr>
                </pic:pic>
              </a:graphicData>
            </a:graphic>
          </wp:anchor>
        </w:drawing>
      </w:r>
      <w:r w:rsidR="009D7F3E">
        <w:rPr>
          <w:rFonts w:ascii="微软雅黑" w:eastAsia="微软雅黑" w:hAnsi="微软雅黑" w:hint="eastAsia"/>
          <w:noProof/>
          <w:sz w:val="30"/>
          <w:szCs w:val="30"/>
        </w:rPr>
        <w:drawing>
          <wp:anchor distT="0" distB="0" distL="114300" distR="114300" simplePos="0" relativeHeight="251661312" behindDoc="1" locked="0" layoutInCell="1" allowOverlap="1">
            <wp:simplePos x="0" y="0"/>
            <wp:positionH relativeFrom="column">
              <wp:posOffset>-189865</wp:posOffset>
            </wp:positionH>
            <wp:positionV relativeFrom="paragraph">
              <wp:posOffset>83185</wp:posOffset>
            </wp:positionV>
            <wp:extent cx="6212840" cy="3432175"/>
            <wp:effectExtent l="19050" t="0" r="0" b="0"/>
            <wp:wrapTight wrapText="bothSides">
              <wp:wrapPolygon edited="0">
                <wp:start x="-66" y="0"/>
                <wp:lineTo x="-66" y="21460"/>
                <wp:lineTo x="21591" y="21460"/>
                <wp:lineTo x="21591" y="0"/>
                <wp:lineTo x="-66" y="0"/>
              </wp:wrapPolygon>
            </wp:wrapTight>
            <wp:docPr id="55" name="图片 4" descr="C:\Users\Administrator\Desktop\fieldspec工作原理简图 - 副本.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istrator\Desktop\fieldspec工作原理简图 - 副本.jpg"/>
                    <pic:cNvPicPr>
                      <a:picLocks noChangeAspect="1" noChangeArrowheads="1"/>
                    </pic:cNvPicPr>
                  </pic:nvPicPr>
                  <pic:blipFill>
                    <a:blip r:embed="rId49" cstate="print"/>
                    <a:srcRect/>
                    <a:stretch>
                      <a:fillRect/>
                    </a:stretch>
                  </pic:blipFill>
                  <pic:spPr bwMode="auto">
                    <a:xfrm>
                      <a:off x="0" y="0"/>
                      <a:ext cx="6212840" cy="3432175"/>
                    </a:xfrm>
                    <a:prstGeom prst="rect">
                      <a:avLst/>
                    </a:prstGeom>
                    <a:noFill/>
                    <a:ln w="9525">
                      <a:noFill/>
                      <a:miter lim="800000"/>
                      <a:headEnd/>
                      <a:tailEnd/>
                    </a:ln>
                  </pic:spPr>
                </pic:pic>
              </a:graphicData>
            </a:graphic>
          </wp:anchor>
        </w:drawing>
      </w:r>
    </w:p>
    <w:p w:rsidR="00263983" w:rsidRDefault="00991022">
      <w:pPr>
        <w:spacing w:line="400" w:lineRule="exact"/>
        <w:rPr>
          <w:rFonts w:ascii="微软雅黑" w:eastAsia="微软雅黑" w:hAnsi="微软雅黑" w:cs="Tahoma"/>
          <w:b/>
          <w:color w:val="FF0000"/>
          <w:szCs w:val="21"/>
        </w:rPr>
      </w:pPr>
      <w:bookmarkStart w:id="3" w:name="OLE_LINK11"/>
      <w:bookmarkStart w:id="4" w:name="OLE_LINK12"/>
      <w:r w:rsidRPr="00991022">
        <w:rPr>
          <w:rFonts w:ascii="微软雅黑" w:eastAsia="微软雅黑" w:hAnsi="微软雅黑" w:cs="Tahoma" w:hint="eastAsia"/>
          <w:b/>
          <w:color w:val="FF0000"/>
          <w:szCs w:val="21"/>
        </w:rPr>
        <w:lastRenderedPageBreak/>
        <w:t>以下阐述内容遵守客户利益优先原则，旨在帮助用户理解ASD运动光栅</w:t>
      </w:r>
      <w:r w:rsidRPr="00991022">
        <w:rPr>
          <w:rFonts w:ascii="微软雅黑" w:eastAsia="微软雅黑" w:hAnsi="微软雅黑" w:cs="Tahoma"/>
          <w:b/>
          <w:color w:val="FF0000"/>
          <w:szCs w:val="21"/>
        </w:rPr>
        <w:t>&amp;</w:t>
      </w:r>
      <w:r w:rsidRPr="00991022">
        <w:rPr>
          <w:rFonts w:ascii="微软雅黑" w:eastAsia="微软雅黑" w:hAnsi="微软雅黑" w:cs="Tahoma" w:hint="eastAsia"/>
          <w:b/>
          <w:color w:val="FF0000"/>
          <w:szCs w:val="21"/>
        </w:rPr>
        <w:t>单一检测器组合设计，这里也不再说明光栅及检测器性能指标评价，如有疑问，请咨询ASD技术工程师。</w:t>
      </w:r>
    </w:p>
    <w:p w:rsidR="00263983" w:rsidRDefault="00991022">
      <w:pPr>
        <w:spacing w:line="400" w:lineRule="exact"/>
        <w:ind w:firstLine="420"/>
        <w:rPr>
          <w:rFonts w:ascii="微软雅黑" w:eastAsia="微软雅黑" w:hAnsi="微软雅黑"/>
        </w:rPr>
      </w:pPr>
      <w:r w:rsidRPr="00991022">
        <w:rPr>
          <w:rFonts w:ascii="微软雅黑" w:eastAsia="微软雅黑" w:hAnsi="微软雅黑" w:hint="eastAsia"/>
        </w:rPr>
        <w:t>VNIR可见光区350-1000nm多采用512硅阵列传感器，通常</w:t>
      </w:r>
      <w:proofErr w:type="gramStart"/>
      <w:r w:rsidRPr="00991022">
        <w:rPr>
          <w:rFonts w:ascii="微软雅黑" w:eastAsia="微软雅黑" w:hAnsi="微软雅黑" w:hint="eastAsia"/>
        </w:rPr>
        <w:t>环境温度下硅光电二极管</w:t>
      </w:r>
      <w:proofErr w:type="gramEnd"/>
      <w:r w:rsidRPr="00991022">
        <w:rPr>
          <w:rFonts w:ascii="微软雅黑" w:eastAsia="微软雅黑" w:hAnsi="微软雅黑" w:hint="eastAsia"/>
        </w:rPr>
        <w:t>阵列性能稳定，无需制冷，依然可以使该波段光谱分辨率达到3nm，采样间隔1.2nm，且信噪比较高，能够满足现实研究需求。</w:t>
      </w:r>
    </w:p>
    <w:p w:rsidR="00263983" w:rsidRDefault="00991022">
      <w:pPr>
        <w:spacing w:line="400" w:lineRule="exact"/>
        <w:ind w:firstLine="420"/>
        <w:rPr>
          <w:rFonts w:ascii="微软雅黑" w:eastAsia="微软雅黑" w:hAnsi="微软雅黑"/>
        </w:rPr>
      </w:pPr>
      <w:r w:rsidRPr="00991022">
        <w:rPr>
          <w:rFonts w:ascii="微软雅黑" w:eastAsia="微软雅黑" w:hAnsi="微软雅黑" w:hint="eastAsia"/>
        </w:rPr>
        <w:t>SWIR近红外两个区（1000-1800nm，1800-2500nm）多采用</w:t>
      </w:r>
      <w:bookmarkStart w:id="5" w:name="OLE_LINK9"/>
      <w:bookmarkStart w:id="6" w:name="OLE_LINK10"/>
      <w:r w:rsidRPr="00991022">
        <w:rPr>
          <w:rFonts w:ascii="微软雅黑" w:eastAsia="微软雅黑" w:hAnsi="微软雅黑" w:hint="eastAsia"/>
        </w:rPr>
        <w:t>铟镓砷传感器</w:t>
      </w:r>
      <w:bookmarkEnd w:id="5"/>
      <w:bookmarkEnd w:id="6"/>
      <w:r w:rsidRPr="00991022">
        <w:rPr>
          <w:rFonts w:ascii="微软雅黑" w:eastAsia="微软雅黑" w:hAnsi="微软雅黑" w:hint="eastAsia"/>
        </w:rPr>
        <w:t>，检测方式有两种组合方式：运动光栅</w:t>
      </w:r>
      <w:bookmarkStart w:id="7" w:name="OLE_LINK7"/>
      <w:bookmarkStart w:id="8" w:name="OLE_LINK8"/>
      <w:r w:rsidRPr="00991022">
        <w:rPr>
          <w:rFonts w:ascii="微软雅黑" w:eastAsia="微软雅黑" w:hAnsi="微软雅黑"/>
        </w:rPr>
        <w:t>&amp;</w:t>
      </w:r>
      <w:r w:rsidRPr="00991022">
        <w:rPr>
          <w:rFonts w:ascii="微软雅黑" w:eastAsia="微软雅黑" w:hAnsi="微软雅黑" w:hint="eastAsia"/>
        </w:rPr>
        <w:t>单一检测器</w:t>
      </w:r>
      <w:bookmarkStart w:id="9" w:name="OLE_LINK5"/>
      <w:bookmarkStart w:id="10" w:name="OLE_LINK6"/>
      <w:bookmarkEnd w:id="7"/>
      <w:bookmarkEnd w:id="8"/>
      <w:r w:rsidRPr="00991022">
        <w:rPr>
          <w:rFonts w:ascii="微软雅黑" w:eastAsia="微软雅黑" w:hAnsi="微软雅黑" w:hint="eastAsia"/>
        </w:rPr>
        <w:t>、固定光栅</w:t>
      </w:r>
      <w:r w:rsidRPr="00991022">
        <w:rPr>
          <w:rFonts w:ascii="微软雅黑" w:eastAsia="微软雅黑" w:hAnsi="微软雅黑"/>
        </w:rPr>
        <w:t>&amp;</w:t>
      </w:r>
      <w:r w:rsidRPr="00991022">
        <w:rPr>
          <w:rFonts w:ascii="微软雅黑" w:eastAsia="微软雅黑" w:hAnsi="微软雅黑" w:hint="eastAsia"/>
        </w:rPr>
        <w:t>阵列检测器</w:t>
      </w:r>
      <w:bookmarkEnd w:id="9"/>
      <w:bookmarkEnd w:id="10"/>
      <w:r w:rsidRPr="00991022">
        <w:rPr>
          <w:rFonts w:ascii="微软雅黑" w:eastAsia="微软雅黑" w:hAnsi="微软雅黑" w:hint="eastAsia"/>
        </w:rPr>
        <w:t>，示意图如下:</w:t>
      </w:r>
    </w:p>
    <w:p w:rsidR="00263983" w:rsidRDefault="002842C9">
      <w:pPr>
        <w:jc w:val="center"/>
        <w:rPr>
          <w:rFonts w:ascii="微软雅黑" w:eastAsia="微软雅黑" w:hAnsi="微软雅黑"/>
        </w:rPr>
      </w:pPr>
      <w:r>
        <w:rPr>
          <w:rFonts w:ascii="微软雅黑" w:eastAsia="微软雅黑" w:hAnsi="微软雅黑"/>
          <w:noProof/>
        </w:rPr>
        <w:drawing>
          <wp:inline distT="0" distB="0" distL="0" distR="0">
            <wp:extent cx="2456953" cy="3035706"/>
            <wp:effectExtent l="19050" t="0" r="497" b="0"/>
            <wp:docPr id="12" name="图片 1" descr="C:\Users\Administrator\Desktop\新建位图图像 (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esktop\新建位图图像 (3).bmp"/>
                    <pic:cNvPicPr>
                      <a:picLocks noChangeAspect="1" noChangeArrowheads="1"/>
                    </pic:cNvPicPr>
                  </pic:nvPicPr>
                  <pic:blipFill>
                    <a:blip r:embed="rId50"/>
                    <a:srcRect/>
                    <a:stretch>
                      <a:fillRect/>
                    </a:stretch>
                  </pic:blipFill>
                  <pic:spPr bwMode="auto">
                    <a:xfrm>
                      <a:off x="0" y="0"/>
                      <a:ext cx="2460909" cy="3040594"/>
                    </a:xfrm>
                    <a:prstGeom prst="rect">
                      <a:avLst/>
                    </a:prstGeom>
                    <a:noFill/>
                    <a:ln w="9525">
                      <a:noFill/>
                      <a:miter lim="800000"/>
                      <a:headEnd/>
                      <a:tailEnd/>
                    </a:ln>
                  </pic:spPr>
                </pic:pic>
              </a:graphicData>
            </a:graphic>
          </wp:inline>
        </w:drawing>
      </w:r>
    </w:p>
    <w:p w:rsidR="00263983" w:rsidRDefault="00991022">
      <w:pPr>
        <w:spacing w:line="400" w:lineRule="exact"/>
        <w:ind w:firstLine="420"/>
        <w:rPr>
          <w:rFonts w:ascii="微软雅黑" w:eastAsia="微软雅黑" w:hAnsi="微软雅黑"/>
        </w:rPr>
      </w:pPr>
      <w:r w:rsidRPr="00991022">
        <w:rPr>
          <w:rFonts w:ascii="微软雅黑" w:eastAsia="微软雅黑" w:hAnsi="微软雅黑" w:hint="eastAsia"/>
        </w:rPr>
        <w:t>起初为了比较它们之间的优劣，ASD进行了大量严谨的测试，研究发现：</w:t>
      </w:r>
    </w:p>
    <w:p w:rsidR="00263983" w:rsidRDefault="00991022">
      <w:pPr>
        <w:spacing w:line="400" w:lineRule="exact"/>
        <w:ind w:firstLine="420"/>
        <w:rPr>
          <w:rFonts w:ascii="微软雅黑" w:eastAsia="微软雅黑" w:hAnsi="微软雅黑"/>
        </w:rPr>
      </w:pPr>
      <w:r w:rsidRPr="00991022">
        <w:rPr>
          <w:rFonts w:ascii="微软雅黑" w:eastAsia="微软雅黑" w:hAnsi="微软雅黑" w:hint="eastAsia"/>
        </w:rPr>
        <w:t>①</w:t>
      </w:r>
      <w:r w:rsidRPr="00991022">
        <w:rPr>
          <w:rFonts w:ascii="微软雅黑" w:eastAsia="微软雅黑" w:hAnsi="微软雅黑" w:cs="Tahoma" w:hint="eastAsia"/>
          <w:szCs w:val="21"/>
        </w:rPr>
        <w:t>运动光栅在两个方向上扫描（up/down），</w:t>
      </w:r>
      <w:proofErr w:type="spellStart"/>
      <w:r w:rsidRPr="00991022">
        <w:rPr>
          <w:rFonts w:ascii="微软雅黑" w:eastAsia="微软雅黑" w:hAnsi="微软雅黑" w:cs="Tahoma"/>
          <w:szCs w:val="21"/>
        </w:rPr>
        <w:t>up+down</w:t>
      </w:r>
      <w:proofErr w:type="spellEnd"/>
      <w:r w:rsidRPr="00991022">
        <w:rPr>
          <w:rFonts w:ascii="微软雅黑" w:eastAsia="微软雅黑" w:hAnsi="微软雅黑" w:cs="Tahoma" w:hint="eastAsia"/>
          <w:szCs w:val="21"/>
        </w:rPr>
        <w:t>值平均后成为采集数据，更利于平滑减小数据随机噪声，提高数据精度。</w:t>
      </w:r>
    </w:p>
    <w:p w:rsidR="00263983" w:rsidRDefault="00991022">
      <w:pPr>
        <w:spacing w:line="400" w:lineRule="exact"/>
        <w:ind w:firstLine="420"/>
        <w:rPr>
          <w:rFonts w:ascii="微软雅黑" w:eastAsia="微软雅黑" w:hAnsi="微软雅黑" w:cs="Tahoma"/>
          <w:szCs w:val="21"/>
        </w:rPr>
      </w:pPr>
      <w:r w:rsidRPr="00991022">
        <w:rPr>
          <w:rFonts w:ascii="微软雅黑" w:eastAsia="微软雅黑" w:hAnsi="微软雅黑" w:hint="eastAsia"/>
        </w:rPr>
        <w:t>②运动光栅的旋转位置可编码通道，通道数（536*2）远远大于256*2阵列传感器编码通道数，因此采样间隔（波段差值/通道数）更窄，光谱曲线越接近真实，此外单一传感器更利于离散测量；</w:t>
      </w:r>
    </w:p>
    <w:p w:rsidR="00263983" w:rsidRDefault="00991022">
      <w:pPr>
        <w:spacing w:line="400" w:lineRule="exact"/>
        <w:ind w:firstLine="420"/>
        <w:rPr>
          <w:rFonts w:ascii="微软雅黑" w:eastAsia="微软雅黑" w:hAnsi="微软雅黑" w:cs="Tahoma"/>
          <w:szCs w:val="21"/>
        </w:rPr>
      </w:pPr>
      <w:r w:rsidRPr="00991022">
        <w:rPr>
          <w:rFonts w:ascii="微软雅黑" w:eastAsia="微软雅黑" w:hAnsi="微软雅黑" w:cs="Tahoma" w:hint="eastAsia"/>
          <w:szCs w:val="21"/>
        </w:rPr>
        <w:t>③</w:t>
      </w:r>
      <w:r w:rsidRPr="00991022">
        <w:rPr>
          <w:rFonts w:ascii="微软雅黑" w:eastAsia="微软雅黑" w:hAnsi="微软雅黑" w:hint="eastAsia"/>
        </w:rPr>
        <w:t>固定光栅</w:t>
      </w:r>
      <w:r w:rsidRPr="00991022">
        <w:rPr>
          <w:rFonts w:ascii="微软雅黑" w:eastAsia="微软雅黑" w:hAnsi="微软雅黑"/>
        </w:rPr>
        <w:t>&amp;</w:t>
      </w:r>
      <w:r w:rsidRPr="00991022">
        <w:rPr>
          <w:rFonts w:ascii="微软雅黑" w:eastAsia="微软雅黑" w:hAnsi="微软雅黑" w:hint="eastAsia"/>
        </w:rPr>
        <w:t>阵列检测器在测量过程中会引入了</w:t>
      </w:r>
      <w:r w:rsidRPr="00991022">
        <w:rPr>
          <w:rFonts w:ascii="微软雅黑" w:eastAsia="微软雅黑" w:hAnsi="微软雅黑" w:cs="Tahoma" w:hint="eastAsia"/>
          <w:szCs w:val="21"/>
        </w:rPr>
        <w:t>串扰（Crosstalk是两条信号线之间的耦合，信号线之间的互感和互</w:t>
      </w:r>
      <w:proofErr w:type="gramStart"/>
      <w:r w:rsidRPr="00991022">
        <w:rPr>
          <w:rFonts w:ascii="微软雅黑" w:eastAsia="微软雅黑" w:hAnsi="微软雅黑" w:cs="Tahoma" w:hint="eastAsia"/>
          <w:szCs w:val="21"/>
        </w:rPr>
        <w:t>容引起线</w:t>
      </w:r>
      <w:proofErr w:type="gramEnd"/>
      <w:r w:rsidRPr="00991022">
        <w:rPr>
          <w:rFonts w:ascii="微软雅黑" w:eastAsia="微软雅黑" w:hAnsi="微软雅黑" w:cs="Tahoma" w:hint="eastAsia"/>
          <w:szCs w:val="21"/>
        </w:rPr>
        <w:t>上的噪声），数据误差偏大；</w:t>
      </w:r>
    </w:p>
    <w:p w:rsidR="00263983" w:rsidRDefault="00991022">
      <w:pPr>
        <w:spacing w:line="400" w:lineRule="exact"/>
        <w:ind w:firstLine="420"/>
        <w:rPr>
          <w:rFonts w:ascii="微软雅黑" w:eastAsia="微软雅黑" w:hAnsi="微软雅黑" w:cs="Tahoma"/>
          <w:szCs w:val="21"/>
        </w:rPr>
      </w:pPr>
      <w:r w:rsidRPr="00991022">
        <w:rPr>
          <w:rFonts w:ascii="微软雅黑" w:eastAsia="微软雅黑" w:hAnsi="微软雅黑" w:cs="Tahoma" w:hint="eastAsia"/>
          <w:szCs w:val="21"/>
        </w:rPr>
        <w:t>④无坏点的完美阵列传感器价格过分的昂贵，因此一般地物光谱仪使用的阵列传感器都有坏点，在坏点位置附近无法描绘真实的特征曲线，而使用单一传感器则可以避免。</w:t>
      </w:r>
    </w:p>
    <w:p w:rsidR="00263983" w:rsidRDefault="00991022">
      <w:pPr>
        <w:spacing w:line="400" w:lineRule="exact"/>
        <w:ind w:firstLine="420"/>
        <w:rPr>
          <w:rFonts w:ascii="微软雅黑" w:eastAsia="微软雅黑" w:hAnsi="微软雅黑" w:cs="Tahoma"/>
          <w:szCs w:val="21"/>
        </w:rPr>
      </w:pPr>
      <w:r w:rsidRPr="00991022">
        <w:rPr>
          <w:rFonts w:ascii="微软雅黑" w:eastAsia="微软雅黑" w:hAnsi="微软雅黑" w:cs="Tahoma" w:hint="eastAsia"/>
          <w:szCs w:val="21"/>
        </w:rPr>
        <w:t>⑤阵列检测器冷却难度大，仍采用1级TE制冷，而单一检测器采用2级TE制冷，控温更精准，检测器工作性能稳定，噪声更小，数据信噪比更优。</w:t>
      </w:r>
    </w:p>
    <w:p w:rsidR="00263983" w:rsidRDefault="00263983">
      <w:pPr>
        <w:spacing w:line="400" w:lineRule="exact"/>
        <w:rPr>
          <w:rFonts w:ascii="微软雅黑" w:eastAsia="微软雅黑" w:hAnsi="微软雅黑" w:cs="Tahoma"/>
          <w:szCs w:val="21"/>
        </w:rPr>
      </w:pPr>
    </w:p>
    <w:p w:rsidR="00263983" w:rsidRDefault="00991022">
      <w:pPr>
        <w:spacing w:line="400" w:lineRule="exact"/>
        <w:ind w:firstLine="420"/>
        <w:rPr>
          <w:rFonts w:ascii="微软雅黑" w:eastAsia="微软雅黑" w:hAnsi="微软雅黑"/>
        </w:rPr>
      </w:pPr>
      <w:r w:rsidRPr="00991022">
        <w:rPr>
          <w:rFonts w:ascii="微软雅黑" w:eastAsia="微软雅黑" w:hAnsi="微软雅黑" w:hint="eastAsia"/>
        </w:rPr>
        <w:t>下面在相对公平的测试条件和设置下，评价两类仪器的数据质量。</w:t>
      </w:r>
    </w:p>
    <w:p w:rsidR="00263983" w:rsidRDefault="00991022">
      <w:pPr>
        <w:spacing w:line="400" w:lineRule="exact"/>
        <w:ind w:firstLine="420"/>
        <w:rPr>
          <w:rFonts w:ascii="微软雅黑" w:eastAsia="微软雅黑" w:hAnsi="微软雅黑"/>
        </w:rPr>
      </w:pPr>
      <w:r w:rsidRPr="00991022">
        <w:rPr>
          <w:rFonts w:ascii="微软雅黑" w:eastAsia="微软雅黑" w:hAnsi="微软雅黑" w:hint="eastAsia"/>
        </w:rPr>
        <w:t>AAS（Array-</w:t>
      </w:r>
      <w:proofErr w:type="spellStart"/>
      <w:r w:rsidRPr="00991022">
        <w:rPr>
          <w:rFonts w:ascii="微软雅黑" w:eastAsia="微软雅黑" w:hAnsi="微软雅黑" w:hint="eastAsia"/>
        </w:rPr>
        <w:t>basedSpectrometer</w:t>
      </w:r>
      <w:proofErr w:type="spellEnd"/>
      <w:r w:rsidRPr="00991022">
        <w:rPr>
          <w:rFonts w:ascii="微软雅黑" w:eastAsia="微软雅黑" w:hAnsi="微软雅黑" w:hint="eastAsia"/>
        </w:rPr>
        <w:t>）:</w:t>
      </w:r>
      <w:r w:rsidRPr="00991022">
        <w:rPr>
          <w:rFonts w:ascii="微软雅黑" w:eastAsia="微软雅黑" w:hAnsi="微软雅黑"/>
        </w:rPr>
        <w:t xml:space="preserve"> VNIR </w:t>
      </w:r>
      <w:r w:rsidRPr="00991022">
        <w:rPr>
          <w:rFonts w:ascii="微软雅黑" w:eastAsia="微软雅黑" w:hAnsi="微软雅黑" w:hint="eastAsia"/>
        </w:rPr>
        <w:t>512硅阵列传感器；SWIR</w:t>
      </w:r>
      <w:r w:rsidRPr="00991022">
        <w:rPr>
          <w:rFonts w:ascii="微软雅黑" w:eastAsia="微软雅黑" w:hAnsi="微软雅黑"/>
        </w:rPr>
        <w:t xml:space="preserve"> 256 </w:t>
      </w:r>
      <w:r w:rsidRPr="00991022">
        <w:rPr>
          <w:rFonts w:ascii="微软雅黑" w:eastAsia="微软雅黑" w:hAnsi="微软雅黑" w:hint="eastAsia"/>
        </w:rPr>
        <w:t>铟镓砷阵列传感器×2；采样间隔（非重采样数据输出间隔）为3.8</w:t>
      </w:r>
      <w:r w:rsidRPr="00991022">
        <w:rPr>
          <w:rFonts w:ascii="微软雅黑" w:eastAsia="微软雅黑" w:hAnsi="微软雅黑" w:hint="eastAsia"/>
          <w:color w:val="000000"/>
        </w:rPr>
        <w:t>nm（970 - 1910 nm）；2.5 nm（1910-2500 nm）。</w:t>
      </w:r>
    </w:p>
    <w:p w:rsidR="00263983" w:rsidRDefault="00991022">
      <w:pPr>
        <w:spacing w:line="400" w:lineRule="exact"/>
        <w:ind w:firstLine="420"/>
        <w:rPr>
          <w:rFonts w:ascii="微软雅黑" w:eastAsia="微软雅黑" w:hAnsi="微软雅黑"/>
        </w:rPr>
      </w:pPr>
      <w:r w:rsidRPr="00991022">
        <w:rPr>
          <w:rFonts w:ascii="微软雅黑" w:eastAsia="微软雅黑" w:hAnsi="微软雅黑" w:hint="eastAsia"/>
        </w:rPr>
        <w:lastRenderedPageBreak/>
        <w:t>Mylar（聚酯薄膜）：纯度较高，含有一系列较强的特征双峰和三峰，与常见矿物尖锐谱图相似，故可以作为参考样品。AAS与ASD两台仪器镜头凝视同面积测试样品，相同测试环境及预热时间，设置采集3秒光谱平均。</w:t>
      </w:r>
    </w:p>
    <w:p w:rsidR="00263983" w:rsidRDefault="00263983">
      <w:pPr>
        <w:spacing w:line="400" w:lineRule="exact"/>
        <w:rPr>
          <w:rFonts w:ascii="微软雅黑" w:eastAsia="微软雅黑" w:hAnsi="微软雅黑"/>
        </w:rPr>
      </w:pPr>
    </w:p>
    <w:p w:rsidR="00724655" w:rsidRPr="00435576" w:rsidRDefault="002842C9">
      <w:pPr>
        <w:rPr>
          <w:rFonts w:ascii="微软雅黑" w:eastAsia="微软雅黑" w:hAnsi="微软雅黑"/>
        </w:rPr>
      </w:pPr>
      <w:r>
        <w:rPr>
          <w:rFonts w:ascii="微软雅黑" w:eastAsia="微软雅黑" w:hAnsi="微软雅黑"/>
          <w:noProof/>
        </w:rPr>
        <w:drawing>
          <wp:inline distT="0" distB="0" distL="0" distR="0">
            <wp:extent cx="6645910" cy="4475817"/>
            <wp:effectExtent l="19050" t="0" r="2540" b="0"/>
            <wp:docPr id="1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srcRect/>
                    <a:stretch>
                      <a:fillRect/>
                    </a:stretch>
                  </pic:blipFill>
                  <pic:spPr bwMode="auto">
                    <a:xfrm>
                      <a:off x="0" y="0"/>
                      <a:ext cx="6645910" cy="4475817"/>
                    </a:xfrm>
                    <a:prstGeom prst="rect">
                      <a:avLst/>
                    </a:prstGeom>
                    <a:noFill/>
                    <a:ln w="9525">
                      <a:noFill/>
                      <a:miter lim="800000"/>
                      <a:headEnd/>
                      <a:tailEnd/>
                    </a:ln>
                  </pic:spPr>
                </pic:pic>
              </a:graphicData>
            </a:graphic>
          </wp:inline>
        </w:drawing>
      </w:r>
    </w:p>
    <w:p w:rsidR="00263983" w:rsidRDefault="002842C9">
      <w:pPr>
        <w:spacing w:line="400" w:lineRule="exact"/>
        <w:rPr>
          <w:rFonts w:ascii="微软雅黑" w:eastAsia="微软雅黑" w:hAnsi="微软雅黑"/>
        </w:rPr>
      </w:pPr>
      <w:r>
        <w:rPr>
          <w:rFonts w:ascii="微软雅黑" w:eastAsia="微软雅黑" w:hAnsi="微软雅黑"/>
          <w:noProof/>
        </w:rPr>
        <w:drawing>
          <wp:inline distT="0" distB="0" distL="0" distR="0">
            <wp:extent cx="6645910" cy="5019289"/>
            <wp:effectExtent l="19050" t="0" r="2540" b="0"/>
            <wp:docPr id="14"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2"/>
                    <a:srcRect/>
                    <a:stretch>
                      <a:fillRect/>
                    </a:stretch>
                  </pic:blipFill>
                  <pic:spPr bwMode="auto">
                    <a:xfrm>
                      <a:off x="0" y="0"/>
                      <a:ext cx="6645910" cy="5019289"/>
                    </a:xfrm>
                    <a:prstGeom prst="rect">
                      <a:avLst/>
                    </a:prstGeom>
                    <a:noFill/>
                    <a:ln w="9525">
                      <a:noFill/>
                      <a:miter lim="800000"/>
                      <a:headEnd/>
                      <a:tailEnd/>
                    </a:ln>
                  </pic:spPr>
                </pic:pic>
              </a:graphicData>
            </a:graphic>
          </wp:inline>
        </w:drawing>
      </w:r>
    </w:p>
    <w:p w:rsidR="00263983" w:rsidRDefault="00263983">
      <w:pPr>
        <w:spacing w:line="400" w:lineRule="exact"/>
        <w:rPr>
          <w:rFonts w:ascii="微软雅黑" w:eastAsia="微软雅黑" w:hAnsi="微软雅黑"/>
        </w:rPr>
      </w:pPr>
    </w:p>
    <w:p w:rsidR="00263983" w:rsidRDefault="00991022">
      <w:pPr>
        <w:spacing w:line="400" w:lineRule="exact"/>
        <w:ind w:firstLine="420"/>
        <w:rPr>
          <w:rFonts w:ascii="微软雅黑" w:eastAsia="微软雅黑" w:hAnsi="微软雅黑"/>
        </w:rPr>
      </w:pPr>
      <w:r w:rsidRPr="00991022">
        <w:rPr>
          <w:rFonts w:ascii="微软雅黑" w:eastAsia="微软雅黑" w:hAnsi="微软雅黑" w:hint="eastAsia"/>
        </w:rPr>
        <w:t>从两图看以看到ASD极窄的采样间隔能更精准的反应吸收特征（黑色圆圈），而AAS</w:t>
      </w:r>
      <w:r w:rsidRPr="00991022">
        <w:rPr>
          <w:rFonts w:ascii="微软雅黑" w:eastAsia="微软雅黑" w:hAnsi="微软雅黑" w:hint="eastAsia"/>
          <w:color w:val="000000"/>
        </w:rPr>
        <w:t>较宽的间隔会导致光谱信息的丢失及偏差，</w:t>
      </w:r>
      <w:r w:rsidRPr="00991022">
        <w:rPr>
          <w:rFonts w:ascii="微软雅黑" w:eastAsia="微软雅黑" w:hAnsi="微软雅黑" w:hint="eastAsia"/>
        </w:rPr>
        <w:t>重采样前或后都会造成微小的波长偏移量（黄色圆圈）。即使很低的组分浓度，ASD也能准确的提供物质信息（黄色圆圈），2级TE制冷也降低了1000nm附件光谱噪声（绿色圆圈）。</w:t>
      </w:r>
    </w:p>
    <w:p w:rsidR="00263983" w:rsidRDefault="00263983">
      <w:pPr>
        <w:spacing w:line="400" w:lineRule="exact"/>
        <w:rPr>
          <w:rFonts w:ascii="微软雅黑" w:eastAsia="微软雅黑" w:hAnsi="微软雅黑" w:cs="Tahoma"/>
          <w:szCs w:val="21"/>
        </w:rPr>
      </w:pPr>
    </w:p>
    <w:p w:rsidR="002842C9" w:rsidRDefault="00435576">
      <w:pPr>
        <w:tabs>
          <w:tab w:val="num" w:pos="720"/>
        </w:tabs>
        <w:spacing w:line="400" w:lineRule="exact"/>
        <w:jc w:val="left"/>
        <w:rPr>
          <w:rFonts w:ascii="微软雅黑" w:eastAsia="微软雅黑" w:hAnsi="微软雅黑"/>
          <w:sz w:val="30"/>
          <w:szCs w:val="30"/>
        </w:rPr>
      </w:pPr>
      <w:r>
        <w:rPr>
          <w:rFonts w:ascii="微软雅黑" w:eastAsia="微软雅黑" w:hAnsi="微软雅黑" w:hint="eastAsia"/>
        </w:rPr>
        <w:tab/>
      </w:r>
      <w:r w:rsidR="00991022" w:rsidRPr="00991022">
        <w:rPr>
          <w:rFonts w:ascii="微软雅黑" w:eastAsia="微软雅黑" w:hAnsi="微软雅黑" w:hint="eastAsia"/>
        </w:rPr>
        <w:t>综上，ASD对结果进行统计学分析和综合评价，最终确定采用运动光栅</w:t>
      </w:r>
      <w:r w:rsidR="00991022" w:rsidRPr="00991022">
        <w:rPr>
          <w:rFonts w:ascii="微软雅黑" w:eastAsia="微软雅黑" w:hAnsi="微软雅黑"/>
        </w:rPr>
        <w:t>&amp;</w:t>
      </w:r>
      <w:r w:rsidR="00991022" w:rsidRPr="00991022">
        <w:rPr>
          <w:rFonts w:ascii="微软雅黑" w:eastAsia="微软雅黑" w:hAnsi="微软雅黑" w:hint="eastAsia"/>
        </w:rPr>
        <w:t>单一传感器组合。期间该设计组合又历经</w:t>
      </w:r>
      <w:r w:rsidR="00991022" w:rsidRPr="00991022">
        <w:rPr>
          <w:rFonts w:ascii="微软雅黑" w:eastAsia="微软雅黑" w:hAnsi="微软雅黑"/>
        </w:rPr>
        <w:t>25</w:t>
      </w:r>
      <w:r w:rsidR="00991022" w:rsidRPr="00991022">
        <w:rPr>
          <w:rFonts w:ascii="微软雅黑" w:eastAsia="微软雅黑" w:hAnsi="微软雅黑" w:hint="eastAsia"/>
        </w:rPr>
        <w:t>年的制造工艺革新，有效地保证了光栅运动部件的可靠性，此外厂商还承诺主机光学运动部件5年质保期。</w:t>
      </w:r>
      <w:bookmarkEnd w:id="3"/>
      <w:bookmarkEnd w:id="4"/>
    </w:p>
    <w:sectPr w:rsidR="002842C9" w:rsidSect="002642D7">
      <w:pgSz w:w="11906" w:h="16838"/>
      <w:pgMar w:top="1440" w:right="1133" w:bottom="1440" w:left="993"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5B4D" w:rsidRDefault="001A5B4D" w:rsidP="00C711BA">
      <w:r>
        <w:separator/>
      </w:r>
    </w:p>
  </w:endnote>
  <w:endnote w:type="continuationSeparator" w:id="0">
    <w:p w:rsidR="001A5B4D" w:rsidRDefault="001A5B4D" w:rsidP="00C711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shelf Symbol 7">
    <w:panose1 w:val="05010101010101010101"/>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5B4D" w:rsidRDefault="001A5B4D" w:rsidP="00C711BA">
      <w:r>
        <w:separator/>
      </w:r>
    </w:p>
  </w:footnote>
  <w:footnote w:type="continuationSeparator" w:id="0">
    <w:p w:rsidR="001A5B4D" w:rsidRDefault="001A5B4D" w:rsidP="00C711B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F78FB"/>
    <w:multiLevelType w:val="hybridMultilevel"/>
    <w:tmpl w:val="2F42835E"/>
    <w:lvl w:ilvl="0" w:tplc="14323CD0">
      <w:start w:val="1"/>
      <w:numFmt w:val="bullet"/>
      <w:lvlText w:val="•"/>
      <w:lvlJc w:val="left"/>
      <w:pPr>
        <w:tabs>
          <w:tab w:val="num" w:pos="720"/>
        </w:tabs>
        <w:ind w:left="720" w:hanging="360"/>
      </w:pPr>
      <w:rPr>
        <w:rFonts w:ascii="宋体" w:hAnsi="宋体" w:hint="default"/>
      </w:rPr>
    </w:lvl>
    <w:lvl w:ilvl="1" w:tplc="4760A922" w:tentative="1">
      <w:start w:val="1"/>
      <w:numFmt w:val="bullet"/>
      <w:lvlText w:val="•"/>
      <w:lvlJc w:val="left"/>
      <w:pPr>
        <w:tabs>
          <w:tab w:val="num" w:pos="1440"/>
        </w:tabs>
        <w:ind w:left="1440" w:hanging="360"/>
      </w:pPr>
      <w:rPr>
        <w:rFonts w:ascii="宋体" w:hAnsi="宋体" w:hint="default"/>
      </w:rPr>
    </w:lvl>
    <w:lvl w:ilvl="2" w:tplc="0E181008" w:tentative="1">
      <w:start w:val="1"/>
      <w:numFmt w:val="bullet"/>
      <w:lvlText w:val="•"/>
      <w:lvlJc w:val="left"/>
      <w:pPr>
        <w:tabs>
          <w:tab w:val="num" w:pos="2160"/>
        </w:tabs>
        <w:ind w:left="2160" w:hanging="360"/>
      </w:pPr>
      <w:rPr>
        <w:rFonts w:ascii="宋体" w:hAnsi="宋体" w:hint="default"/>
      </w:rPr>
    </w:lvl>
    <w:lvl w:ilvl="3" w:tplc="73EEF8AA" w:tentative="1">
      <w:start w:val="1"/>
      <w:numFmt w:val="bullet"/>
      <w:lvlText w:val="•"/>
      <w:lvlJc w:val="left"/>
      <w:pPr>
        <w:tabs>
          <w:tab w:val="num" w:pos="2880"/>
        </w:tabs>
        <w:ind w:left="2880" w:hanging="360"/>
      </w:pPr>
      <w:rPr>
        <w:rFonts w:ascii="宋体" w:hAnsi="宋体" w:hint="default"/>
      </w:rPr>
    </w:lvl>
    <w:lvl w:ilvl="4" w:tplc="246E10B6" w:tentative="1">
      <w:start w:val="1"/>
      <w:numFmt w:val="bullet"/>
      <w:lvlText w:val="•"/>
      <w:lvlJc w:val="left"/>
      <w:pPr>
        <w:tabs>
          <w:tab w:val="num" w:pos="3600"/>
        </w:tabs>
        <w:ind w:left="3600" w:hanging="360"/>
      </w:pPr>
      <w:rPr>
        <w:rFonts w:ascii="宋体" w:hAnsi="宋体" w:hint="default"/>
      </w:rPr>
    </w:lvl>
    <w:lvl w:ilvl="5" w:tplc="5EAEADA0" w:tentative="1">
      <w:start w:val="1"/>
      <w:numFmt w:val="bullet"/>
      <w:lvlText w:val="•"/>
      <w:lvlJc w:val="left"/>
      <w:pPr>
        <w:tabs>
          <w:tab w:val="num" w:pos="4320"/>
        </w:tabs>
        <w:ind w:left="4320" w:hanging="360"/>
      </w:pPr>
      <w:rPr>
        <w:rFonts w:ascii="宋体" w:hAnsi="宋体" w:hint="default"/>
      </w:rPr>
    </w:lvl>
    <w:lvl w:ilvl="6" w:tplc="474CABE4" w:tentative="1">
      <w:start w:val="1"/>
      <w:numFmt w:val="bullet"/>
      <w:lvlText w:val="•"/>
      <w:lvlJc w:val="left"/>
      <w:pPr>
        <w:tabs>
          <w:tab w:val="num" w:pos="5040"/>
        </w:tabs>
        <w:ind w:left="5040" w:hanging="360"/>
      </w:pPr>
      <w:rPr>
        <w:rFonts w:ascii="宋体" w:hAnsi="宋体" w:hint="default"/>
      </w:rPr>
    </w:lvl>
    <w:lvl w:ilvl="7" w:tplc="C16CFCC8" w:tentative="1">
      <w:start w:val="1"/>
      <w:numFmt w:val="bullet"/>
      <w:lvlText w:val="•"/>
      <w:lvlJc w:val="left"/>
      <w:pPr>
        <w:tabs>
          <w:tab w:val="num" w:pos="5760"/>
        </w:tabs>
        <w:ind w:left="5760" w:hanging="360"/>
      </w:pPr>
      <w:rPr>
        <w:rFonts w:ascii="宋体" w:hAnsi="宋体" w:hint="default"/>
      </w:rPr>
    </w:lvl>
    <w:lvl w:ilvl="8" w:tplc="2B1E6BD4" w:tentative="1">
      <w:start w:val="1"/>
      <w:numFmt w:val="bullet"/>
      <w:lvlText w:val="•"/>
      <w:lvlJc w:val="left"/>
      <w:pPr>
        <w:tabs>
          <w:tab w:val="num" w:pos="6480"/>
        </w:tabs>
        <w:ind w:left="6480" w:hanging="360"/>
      </w:pPr>
      <w:rPr>
        <w:rFonts w:ascii="宋体" w:hAnsi="宋体" w:hint="default"/>
      </w:rPr>
    </w:lvl>
  </w:abstractNum>
  <w:abstractNum w:abstractNumId="1">
    <w:nsid w:val="00BD036F"/>
    <w:multiLevelType w:val="hybridMultilevel"/>
    <w:tmpl w:val="377AB504"/>
    <w:lvl w:ilvl="0" w:tplc="E0F6F278">
      <w:start w:val="1"/>
      <w:numFmt w:val="bullet"/>
      <w:lvlText w:val="•"/>
      <w:lvlJc w:val="left"/>
      <w:pPr>
        <w:ind w:left="420" w:hanging="420"/>
      </w:pPr>
      <w:rPr>
        <w:rFonts w:ascii="宋体" w:hAnsi="宋体"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nsid w:val="01611DBF"/>
    <w:multiLevelType w:val="hybridMultilevel"/>
    <w:tmpl w:val="956E27CC"/>
    <w:lvl w:ilvl="0" w:tplc="B49092F6">
      <w:start w:val="2"/>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19140D5"/>
    <w:multiLevelType w:val="hybridMultilevel"/>
    <w:tmpl w:val="5FA0174C"/>
    <w:lvl w:ilvl="0" w:tplc="04090009">
      <w:start w:val="1"/>
      <w:numFmt w:val="bullet"/>
      <w:lvlText w:val=""/>
      <w:lvlJc w:val="left"/>
      <w:pPr>
        <w:ind w:left="420" w:hanging="420"/>
      </w:pPr>
      <w:rPr>
        <w:rFonts w:ascii="Bookshelf Symbol 7" w:hAnsi="Bookshelf Symbol 7" w:hint="default"/>
      </w:rPr>
    </w:lvl>
    <w:lvl w:ilvl="1" w:tplc="04090003" w:tentative="1">
      <w:start w:val="1"/>
      <w:numFmt w:val="bullet"/>
      <w:lvlText w:val=""/>
      <w:lvlJc w:val="left"/>
      <w:pPr>
        <w:ind w:left="840" w:hanging="420"/>
      </w:pPr>
      <w:rPr>
        <w:rFonts w:ascii="Bookshelf Symbol 7" w:hAnsi="Bookshelf Symbol 7" w:hint="default"/>
      </w:rPr>
    </w:lvl>
    <w:lvl w:ilvl="2" w:tplc="04090005" w:tentative="1">
      <w:start w:val="1"/>
      <w:numFmt w:val="bullet"/>
      <w:lvlText w:val=""/>
      <w:lvlJc w:val="left"/>
      <w:pPr>
        <w:ind w:left="1260" w:hanging="420"/>
      </w:pPr>
      <w:rPr>
        <w:rFonts w:ascii="Bookshelf Symbol 7" w:hAnsi="Bookshelf Symbol 7" w:hint="default"/>
      </w:rPr>
    </w:lvl>
    <w:lvl w:ilvl="3" w:tplc="04090001" w:tentative="1">
      <w:start w:val="1"/>
      <w:numFmt w:val="bullet"/>
      <w:lvlText w:val=""/>
      <w:lvlJc w:val="left"/>
      <w:pPr>
        <w:ind w:left="1680" w:hanging="420"/>
      </w:pPr>
      <w:rPr>
        <w:rFonts w:ascii="Bookshelf Symbol 7" w:hAnsi="Bookshelf Symbol 7" w:hint="default"/>
      </w:rPr>
    </w:lvl>
    <w:lvl w:ilvl="4" w:tplc="04090003" w:tentative="1">
      <w:start w:val="1"/>
      <w:numFmt w:val="bullet"/>
      <w:lvlText w:val=""/>
      <w:lvlJc w:val="left"/>
      <w:pPr>
        <w:ind w:left="2100" w:hanging="420"/>
      </w:pPr>
      <w:rPr>
        <w:rFonts w:ascii="Bookshelf Symbol 7" w:hAnsi="Bookshelf Symbol 7" w:hint="default"/>
      </w:rPr>
    </w:lvl>
    <w:lvl w:ilvl="5" w:tplc="04090005" w:tentative="1">
      <w:start w:val="1"/>
      <w:numFmt w:val="bullet"/>
      <w:lvlText w:val=""/>
      <w:lvlJc w:val="left"/>
      <w:pPr>
        <w:ind w:left="2520" w:hanging="420"/>
      </w:pPr>
      <w:rPr>
        <w:rFonts w:ascii="Bookshelf Symbol 7" w:hAnsi="Bookshelf Symbol 7" w:hint="default"/>
      </w:rPr>
    </w:lvl>
    <w:lvl w:ilvl="6" w:tplc="04090001" w:tentative="1">
      <w:start w:val="1"/>
      <w:numFmt w:val="bullet"/>
      <w:lvlText w:val=""/>
      <w:lvlJc w:val="left"/>
      <w:pPr>
        <w:ind w:left="2940" w:hanging="420"/>
      </w:pPr>
      <w:rPr>
        <w:rFonts w:ascii="Bookshelf Symbol 7" w:hAnsi="Bookshelf Symbol 7" w:hint="default"/>
      </w:rPr>
    </w:lvl>
    <w:lvl w:ilvl="7" w:tplc="04090003" w:tentative="1">
      <w:start w:val="1"/>
      <w:numFmt w:val="bullet"/>
      <w:lvlText w:val=""/>
      <w:lvlJc w:val="left"/>
      <w:pPr>
        <w:ind w:left="3360" w:hanging="420"/>
      </w:pPr>
      <w:rPr>
        <w:rFonts w:ascii="Bookshelf Symbol 7" w:hAnsi="Bookshelf Symbol 7" w:hint="default"/>
      </w:rPr>
    </w:lvl>
    <w:lvl w:ilvl="8" w:tplc="04090005" w:tentative="1">
      <w:start w:val="1"/>
      <w:numFmt w:val="bullet"/>
      <w:lvlText w:val=""/>
      <w:lvlJc w:val="left"/>
      <w:pPr>
        <w:ind w:left="3780" w:hanging="420"/>
      </w:pPr>
      <w:rPr>
        <w:rFonts w:ascii="Bookshelf Symbol 7" w:hAnsi="Bookshelf Symbol 7" w:hint="default"/>
      </w:rPr>
    </w:lvl>
  </w:abstractNum>
  <w:abstractNum w:abstractNumId="4">
    <w:nsid w:val="03156F97"/>
    <w:multiLevelType w:val="hybridMultilevel"/>
    <w:tmpl w:val="E3F83FE0"/>
    <w:lvl w:ilvl="0" w:tplc="04090001">
      <w:start w:val="1"/>
      <w:numFmt w:val="bullet"/>
      <w:lvlText w:val=""/>
      <w:lvlJc w:val="left"/>
      <w:pPr>
        <w:ind w:left="725" w:hanging="420"/>
      </w:pPr>
      <w:rPr>
        <w:rFonts w:ascii="Wingdings" w:hAnsi="Wingdings" w:hint="default"/>
      </w:rPr>
    </w:lvl>
    <w:lvl w:ilvl="1" w:tplc="04090003" w:tentative="1">
      <w:start w:val="1"/>
      <w:numFmt w:val="bullet"/>
      <w:lvlText w:val=""/>
      <w:lvlJc w:val="left"/>
      <w:pPr>
        <w:ind w:left="1145" w:hanging="420"/>
      </w:pPr>
      <w:rPr>
        <w:rFonts w:ascii="Wingdings" w:hAnsi="Wingdings" w:hint="default"/>
      </w:rPr>
    </w:lvl>
    <w:lvl w:ilvl="2" w:tplc="04090005" w:tentative="1">
      <w:start w:val="1"/>
      <w:numFmt w:val="bullet"/>
      <w:lvlText w:val=""/>
      <w:lvlJc w:val="left"/>
      <w:pPr>
        <w:ind w:left="1565" w:hanging="420"/>
      </w:pPr>
      <w:rPr>
        <w:rFonts w:ascii="Wingdings" w:hAnsi="Wingdings" w:hint="default"/>
      </w:rPr>
    </w:lvl>
    <w:lvl w:ilvl="3" w:tplc="04090001" w:tentative="1">
      <w:start w:val="1"/>
      <w:numFmt w:val="bullet"/>
      <w:lvlText w:val=""/>
      <w:lvlJc w:val="left"/>
      <w:pPr>
        <w:ind w:left="1985" w:hanging="420"/>
      </w:pPr>
      <w:rPr>
        <w:rFonts w:ascii="Wingdings" w:hAnsi="Wingdings" w:hint="default"/>
      </w:rPr>
    </w:lvl>
    <w:lvl w:ilvl="4" w:tplc="04090003" w:tentative="1">
      <w:start w:val="1"/>
      <w:numFmt w:val="bullet"/>
      <w:lvlText w:val=""/>
      <w:lvlJc w:val="left"/>
      <w:pPr>
        <w:ind w:left="2405" w:hanging="420"/>
      </w:pPr>
      <w:rPr>
        <w:rFonts w:ascii="Wingdings" w:hAnsi="Wingdings" w:hint="default"/>
      </w:rPr>
    </w:lvl>
    <w:lvl w:ilvl="5" w:tplc="04090005" w:tentative="1">
      <w:start w:val="1"/>
      <w:numFmt w:val="bullet"/>
      <w:lvlText w:val=""/>
      <w:lvlJc w:val="left"/>
      <w:pPr>
        <w:ind w:left="2825" w:hanging="420"/>
      </w:pPr>
      <w:rPr>
        <w:rFonts w:ascii="Wingdings" w:hAnsi="Wingdings" w:hint="default"/>
      </w:rPr>
    </w:lvl>
    <w:lvl w:ilvl="6" w:tplc="04090001" w:tentative="1">
      <w:start w:val="1"/>
      <w:numFmt w:val="bullet"/>
      <w:lvlText w:val=""/>
      <w:lvlJc w:val="left"/>
      <w:pPr>
        <w:ind w:left="3245" w:hanging="420"/>
      </w:pPr>
      <w:rPr>
        <w:rFonts w:ascii="Wingdings" w:hAnsi="Wingdings" w:hint="default"/>
      </w:rPr>
    </w:lvl>
    <w:lvl w:ilvl="7" w:tplc="04090003" w:tentative="1">
      <w:start w:val="1"/>
      <w:numFmt w:val="bullet"/>
      <w:lvlText w:val=""/>
      <w:lvlJc w:val="left"/>
      <w:pPr>
        <w:ind w:left="3665" w:hanging="420"/>
      </w:pPr>
      <w:rPr>
        <w:rFonts w:ascii="Wingdings" w:hAnsi="Wingdings" w:hint="default"/>
      </w:rPr>
    </w:lvl>
    <w:lvl w:ilvl="8" w:tplc="04090005" w:tentative="1">
      <w:start w:val="1"/>
      <w:numFmt w:val="bullet"/>
      <w:lvlText w:val=""/>
      <w:lvlJc w:val="left"/>
      <w:pPr>
        <w:ind w:left="4085" w:hanging="420"/>
      </w:pPr>
      <w:rPr>
        <w:rFonts w:ascii="Wingdings" w:hAnsi="Wingdings" w:hint="default"/>
      </w:rPr>
    </w:lvl>
  </w:abstractNum>
  <w:abstractNum w:abstractNumId="5">
    <w:nsid w:val="050C50C9"/>
    <w:multiLevelType w:val="hybridMultilevel"/>
    <w:tmpl w:val="B3E4C970"/>
    <w:lvl w:ilvl="0" w:tplc="04090009">
      <w:start w:val="1"/>
      <w:numFmt w:val="bullet"/>
      <w:lvlText w:val=""/>
      <w:lvlJc w:val="left"/>
      <w:pPr>
        <w:ind w:left="420" w:hanging="420"/>
      </w:pPr>
      <w:rPr>
        <w:rFonts w:ascii="Bookshelf Symbol 7" w:hAnsi="Bookshelf Symbol 7" w:hint="default"/>
      </w:rPr>
    </w:lvl>
    <w:lvl w:ilvl="1" w:tplc="04090003" w:tentative="1">
      <w:start w:val="1"/>
      <w:numFmt w:val="bullet"/>
      <w:lvlText w:val=""/>
      <w:lvlJc w:val="left"/>
      <w:pPr>
        <w:ind w:left="840" w:hanging="420"/>
      </w:pPr>
      <w:rPr>
        <w:rFonts w:ascii="Bookshelf Symbol 7" w:hAnsi="Bookshelf Symbol 7" w:hint="default"/>
      </w:rPr>
    </w:lvl>
    <w:lvl w:ilvl="2" w:tplc="04090005" w:tentative="1">
      <w:start w:val="1"/>
      <w:numFmt w:val="bullet"/>
      <w:lvlText w:val=""/>
      <w:lvlJc w:val="left"/>
      <w:pPr>
        <w:ind w:left="1260" w:hanging="420"/>
      </w:pPr>
      <w:rPr>
        <w:rFonts w:ascii="Bookshelf Symbol 7" w:hAnsi="Bookshelf Symbol 7" w:hint="default"/>
      </w:rPr>
    </w:lvl>
    <w:lvl w:ilvl="3" w:tplc="04090001" w:tentative="1">
      <w:start w:val="1"/>
      <w:numFmt w:val="bullet"/>
      <w:lvlText w:val=""/>
      <w:lvlJc w:val="left"/>
      <w:pPr>
        <w:ind w:left="1680" w:hanging="420"/>
      </w:pPr>
      <w:rPr>
        <w:rFonts w:ascii="Bookshelf Symbol 7" w:hAnsi="Bookshelf Symbol 7" w:hint="default"/>
      </w:rPr>
    </w:lvl>
    <w:lvl w:ilvl="4" w:tplc="04090003" w:tentative="1">
      <w:start w:val="1"/>
      <w:numFmt w:val="bullet"/>
      <w:lvlText w:val=""/>
      <w:lvlJc w:val="left"/>
      <w:pPr>
        <w:ind w:left="2100" w:hanging="420"/>
      </w:pPr>
      <w:rPr>
        <w:rFonts w:ascii="Bookshelf Symbol 7" w:hAnsi="Bookshelf Symbol 7" w:hint="default"/>
      </w:rPr>
    </w:lvl>
    <w:lvl w:ilvl="5" w:tplc="04090005" w:tentative="1">
      <w:start w:val="1"/>
      <w:numFmt w:val="bullet"/>
      <w:lvlText w:val=""/>
      <w:lvlJc w:val="left"/>
      <w:pPr>
        <w:ind w:left="2520" w:hanging="420"/>
      </w:pPr>
      <w:rPr>
        <w:rFonts w:ascii="Bookshelf Symbol 7" w:hAnsi="Bookshelf Symbol 7" w:hint="default"/>
      </w:rPr>
    </w:lvl>
    <w:lvl w:ilvl="6" w:tplc="04090001" w:tentative="1">
      <w:start w:val="1"/>
      <w:numFmt w:val="bullet"/>
      <w:lvlText w:val=""/>
      <w:lvlJc w:val="left"/>
      <w:pPr>
        <w:ind w:left="2940" w:hanging="420"/>
      </w:pPr>
      <w:rPr>
        <w:rFonts w:ascii="Bookshelf Symbol 7" w:hAnsi="Bookshelf Symbol 7" w:hint="default"/>
      </w:rPr>
    </w:lvl>
    <w:lvl w:ilvl="7" w:tplc="04090003" w:tentative="1">
      <w:start w:val="1"/>
      <w:numFmt w:val="bullet"/>
      <w:lvlText w:val=""/>
      <w:lvlJc w:val="left"/>
      <w:pPr>
        <w:ind w:left="3360" w:hanging="420"/>
      </w:pPr>
      <w:rPr>
        <w:rFonts w:ascii="Bookshelf Symbol 7" w:hAnsi="Bookshelf Symbol 7" w:hint="default"/>
      </w:rPr>
    </w:lvl>
    <w:lvl w:ilvl="8" w:tplc="04090005" w:tentative="1">
      <w:start w:val="1"/>
      <w:numFmt w:val="bullet"/>
      <w:lvlText w:val=""/>
      <w:lvlJc w:val="left"/>
      <w:pPr>
        <w:ind w:left="3780" w:hanging="420"/>
      </w:pPr>
      <w:rPr>
        <w:rFonts w:ascii="Bookshelf Symbol 7" w:hAnsi="Bookshelf Symbol 7" w:hint="default"/>
      </w:rPr>
    </w:lvl>
  </w:abstractNum>
  <w:abstractNum w:abstractNumId="6">
    <w:nsid w:val="06E072B9"/>
    <w:multiLevelType w:val="hybridMultilevel"/>
    <w:tmpl w:val="E19E0BB8"/>
    <w:lvl w:ilvl="0" w:tplc="EC08AA9C">
      <w:start w:val="2"/>
      <w:numFmt w:val="decimal"/>
      <w:lvlText w:val="%1."/>
      <w:lvlJc w:val="left"/>
      <w:pPr>
        <w:tabs>
          <w:tab w:val="num" w:pos="720"/>
        </w:tabs>
        <w:ind w:left="720" w:hanging="360"/>
      </w:pPr>
    </w:lvl>
    <w:lvl w:ilvl="1" w:tplc="B784BB1E" w:tentative="1">
      <w:start w:val="1"/>
      <w:numFmt w:val="decimal"/>
      <w:lvlText w:val="%2."/>
      <w:lvlJc w:val="left"/>
      <w:pPr>
        <w:tabs>
          <w:tab w:val="num" w:pos="1440"/>
        </w:tabs>
        <w:ind w:left="1440" w:hanging="360"/>
      </w:pPr>
    </w:lvl>
    <w:lvl w:ilvl="2" w:tplc="15A810C4" w:tentative="1">
      <w:start w:val="1"/>
      <w:numFmt w:val="decimal"/>
      <w:lvlText w:val="%3."/>
      <w:lvlJc w:val="left"/>
      <w:pPr>
        <w:tabs>
          <w:tab w:val="num" w:pos="2160"/>
        </w:tabs>
        <w:ind w:left="2160" w:hanging="360"/>
      </w:pPr>
    </w:lvl>
    <w:lvl w:ilvl="3" w:tplc="A2949802" w:tentative="1">
      <w:start w:val="1"/>
      <w:numFmt w:val="decimal"/>
      <w:lvlText w:val="%4."/>
      <w:lvlJc w:val="left"/>
      <w:pPr>
        <w:tabs>
          <w:tab w:val="num" w:pos="2880"/>
        </w:tabs>
        <w:ind w:left="2880" w:hanging="360"/>
      </w:pPr>
    </w:lvl>
    <w:lvl w:ilvl="4" w:tplc="E924BFAE" w:tentative="1">
      <w:start w:val="1"/>
      <w:numFmt w:val="decimal"/>
      <w:lvlText w:val="%5."/>
      <w:lvlJc w:val="left"/>
      <w:pPr>
        <w:tabs>
          <w:tab w:val="num" w:pos="3600"/>
        </w:tabs>
        <w:ind w:left="3600" w:hanging="360"/>
      </w:pPr>
    </w:lvl>
    <w:lvl w:ilvl="5" w:tplc="E940DBB6" w:tentative="1">
      <w:start w:val="1"/>
      <w:numFmt w:val="decimal"/>
      <w:lvlText w:val="%6."/>
      <w:lvlJc w:val="left"/>
      <w:pPr>
        <w:tabs>
          <w:tab w:val="num" w:pos="4320"/>
        </w:tabs>
        <w:ind w:left="4320" w:hanging="360"/>
      </w:pPr>
    </w:lvl>
    <w:lvl w:ilvl="6" w:tplc="5656B936" w:tentative="1">
      <w:start w:val="1"/>
      <w:numFmt w:val="decimal"/>
      <w:lvlText w:val="%7."/>
      <w:lvlJc w:val="left"/>
      <w:pPr>
        <w:tabs>
          <w:tab w:val="num" w:pos="5040"/>
        </w:tabs>
        <w:ind w:left="5040" w:hanging="360"/>
      </w:pPr>
    </w:lvl>
    <w:lvl w:ilvl="7" w:tplc="CCDEDBE6" w:tentative="1">
      <w:start w:val="1"/>
      <w:numFmt w:val="decimal"/>
      <w:lvlText w:val="%8."/>
      <w:lvlJc w:val="left"/>
      <w:pPr>
        <w:tabs>
          <w:tab w:val="num" w:pos="5760"/>
        </w:tabs>
        <w:ind w:left="5760" w:hanging="360"/>
      </w:pPr>
    </w:lvl>
    <w:lvl w:ilvl="8" w:tplc="C3BA3C70" w:tentative="1">
      <w:start w:val="1"/>
      <w:numFmt w:val="decimal"/>
      <w:lvlText w:val="%9."/>
      <w:lvlJc w:val="left"/>
      <w:pPr>
        <w:tabs>
          <w:tab w:val="num" w:pos="6480"/>
        </w:tabs>
        <w:ind w:left="6480" w:hanging="360"/>
      </w:pPr>
    </w:lvl>
  </w:abstractNum>
  <w:abstractNum w:abstractNumId="7">
    <w:nsid w:val="09E3772D"/>
    <w:multiLevelType w:val="hybridMultilevel"/>
    <w:tmpl w:val="5472159A"/>
    <w:lvl w:ilvl="0" w:tplc="0409000B">
      <w:start w:val="1"/>
      <w:numFmt w:val="bullet"/>
      <w:lvlText w:val=""/>
      <w:lvlJc w:val="left"/>
      <w:pPr>
        <w:tabs>
          <w:tab w:val="num" w:pos="720"/>
        </w:tabs>
        <w:ind w:left="720" w:hanging="360"/>
      </w:pPr>
      <w:rPr>
        <w:rFonts w:ascii="Bookshelf Symbol 7" w:hAnsi="Bookshelf Symbol 7" w:hint="default"/>
      </w:rPr>
    </w:lvl>
    <w:lvl w:ilvl="1" w:tplc="BCBAB372" w:tentative="1">
      <w:start w:val="1"/>
      <w:numFmt w:val="bullet"/>
      <w:lvlText w:val=""/>
      <w:lvlJc w:val="left"/>
      <w:pPr>
        <w:tabs>
          <w:tab w:val="num" w:pos="1440"/>
        </w:tabs>
        <w:ind w:left="1440" w:hanging="360"/>
      </w:pPr>
      <w:rPr>
        <w:rFonts w:ascii="Wingdings" w:hAnsi="Wingdings" w:hint="default"/>
      </w:rPr>
    </w:lvl>
    <w:lvl w:ilvl="2" w:tplc="BE8A6BDE" w:tentative="1">
      <w:start w:val="1"/>
      <w:numFmt w:val="bullet"/>
      <w:lvlText w:val=""/>
      <w:lvlJc w:val="left"/>
      <w:pPr>
        <w:tabs>
          <w:tab w:val="num" w:pos="2160"/>
        </w:tabs>
        <w:ind w:left="2160" w:hanging="360"/>
      </w:pPr>
      <w:rPr>
        <w:rFonts w:ascii="Wingdings" w:hAnsi="Wingdings" w:hint="default"/>
      </w:rPr>
    </w:lvl>
    <w:lvl w:ilvl="3" w:tplc="7EEA3A1A" w:tentative="1">
      <w:start w:val="1"/>
      <w:numFmt w:val="bullet"/>
      <w:lvlText w:val=""/>
      <w:lvlJc w:val="left"/>
      <w:pPr>
        <w:tabs>
          <w:tab w:val="num" w:pos="2880"/>
        </w:tabs>
        <w:ind w:left="2880" w:hanging="360"/>
      </w:pPr>
      <w:rPr>
        <w:rFonts w:ascii="Wingdings" w:hAnsi="Wingdings" w:hint="default"/>
      </w:rPr>
    </w:lvl>
    <w:lvl w:ilvl="4" w:tplc="73D0774E" w:tentative="1">
      <w:start w:val="1"/>
      <w:numFmt w:val="bullet"/>
      <w:lvlText w:val=""/>
      <w:lvlJc w:val="left"/>
      <w:pPr>
        <w:tabs>
          <w:tab w:val="num" w:pos="3600"/>
        </w:tabs>
        <w:ind w:left="3600" w:hanging="360"/>
      </w:pPr>
      <w:rPr>
        <w:rFonts w:ascii="Wingdings" w:hAnsi="Wingdings" w:hint="default"/>
      </w:rPr>
    </w:lvl>
    <w:lvl w:ilvl="5" w:tplc="63F070DA" w:tentative="1">
      <w:start w:val="1"/>
      <w:numFmt w:val="bullet"/>
      <w:lvlText w:val=""/>
      <w:lvlJc w:val="left"/>
      <w:pPr>
        <w:tabs>
          <w:tab w:val="num" w:pos="4320"/>
        </w:tabs>
        <w:ind w:left="4320" w:hanging="360"/>
      </w:pPr>
      <w:rPr>
        <w:rFonts w:ascii="Wingdings" w:hAnsi="Wingdings" w:hint="default"/>
      </w:rPr>
    </w:lvl>
    <w:lvl w:ilvl="6" w:tplc="BED0CE0E" w:tentative="1">
      <w:start w:val="1"/>
      <w:numFmt w:val="bullet"/>
      <w:lvlText w:val=""/>
      <w:lvlJc w:val="left"/>
      <w:pPr>
        <w:tabs>
          <w:tab w:val="num" w:pos="5040"/>
        </w:tabs>
        <w:ind w:left="5040" w:hanging="360"/>
      </w:pPr>
      <w:rPr>
        <w:rFonts w:ascii="Wingdings" w:hAnsi="Wingdings" w:hint="default"/>
      </w:rPr>
    </w:lvl>
    <w:lvl w:ilvl="7" w:tplc="AE2E94D2" w:tentative="1">
      <w:start w:val="1"/>
      <w:numFmt w:val="bullet"/>
      <w:lvlText w:val=""/>
      <w:lvlJc w:val="left"/>
      <w:pPr>
        <w:tabs>
          <w:tab w:val="num" w:pos="5760"/>
        </w:tabs>
        <w:ind w:left="5760" w:hanging="360"/>
      </w:pPr>
      <w:rPr>
        <w:rFonts w:ascii="Wingdings" w:hAnsi="Wingdings" w:hint="default"/>
      </w:rPr>
    </w:lvl>
    <w:lvl w:ilvl="8" w:tplc="A2BA2828" w:tentative="1">
      <w:start w:val="1"/>
      <w:numFmt w:val="bullet"/>
      <w:lvlText w:val=""/>
      <w:lvlJc w:val="left"/>
      <w:pPr>
        <w:tabs>
          <w:tab w:val="num" w:pos="6480"/>
        </w:tabs>
        <w:ind w:left="6480" w:hanging="360"/>
      </w:pPr>
      <w:rPr>
        <w:rFonts w:ascii="Wingdings" w:hAnsi="Wingdings" w:hint="default"/>
      </w:rPr>
    </w:lvl>
  </w:abstractNum>
  <w:abstractNum w:abstractNumId="8">
    <w:nsid w:val="0C5F533A"/>
    <w:multiLevelType w:val="hybridMultilevel"/>
    <w:tmpl w:val="282EB308"/>
    <w:lvl w:ilvl="0" w:tplc="E0F6F278">
      <w:start w:val="1"/>
      <w:numFmt w:val="bullet"/>
      <w:lvlText w:val="•"/>
      <w:lvlJc w:val="left"/>
      <w:pPr>
        <w:tabs>
          <w:tab w:val="num" w:pos="720"/>
        </w:tabs>
        <w:ind w:left="720" w:hanging="360"/>
      </w:pPr>
      <w:rPr>
        <w:rFonts w:ascii="宋体" w:hAnsi="宋体" w:hint="default"/>
      </w:rPr>
    </w:lvl>
    <w:lvl w:ilvl="1" w:tplc="9D625B52" w:tentative="1">
      <w:start w:val="1"/>
      <w:numFmt w:val="bullet"/>
      <w:lvlText w:val="•"/>
      <w:lvlJc w:val="left"/>
      <w:pPr>
        <w:tabs>
          <w:tab w:val="num" w:pos="1440"/>
        </w:tabs>
        <w:ind w:left="1440" w:hanging="360"/>
      </w:pPr>
      <w:rPr>
        <w:rFonts w:ascii="宋体" w:hAnsi="宋体" w:hint="default"/>
      </w:rPr>
    </w:lvl>
    <w:lvl w:ilvl="2" w:tplc="C08EAF6E" w:tentative="1">
      <w:start w:val="1"/>
      <w:numFmt w:val="bullet"/>
      <w:lvlText w:val="•"/>
      <w:lvlJc w:val="left"/>
      <w:pPr>
        <w:tabs>
          <w:tab w:val="num" w:pos="2160"/>
        </w:tabs>
        <w:ind w:left="2160" w:hanging="360"/>
      </w:pPr>
      <w:rPr>
        <w:rFonts w:ascii="宋体" w:hAnsi="宋体" w:hint="default"/>
      </w:rPr>
    </w:lvl>
    <w:lvl w:ilvl="3" w:tplc="93D6147C" w:tentative="1">
      <w:start w:val="1"/>
      <w:numFmt w:val="bullet"/>
      <w:lvlText w:val="•"/>
      <w:lvlJc w:val="left"/>
      <w:pPr>
        <w:tabs>
          <w:tab w:val="num" w:pos="2880"/>
        </w:tabs>
        <w:ind w:left="2880" w:hanging="360"/>
      </w:pPr>
      <w:rPr>
        <w:rFonts w:ascii="宋体" w:hAnsi="宋体" w:hint="default"/>
      </w:rPr>
    </w:lvl>
    <w:lvl w:ilvl="4" w:tplc="5B24E034" w:tentative="1">
      <w:start w:val="1"/>
      <w:numFmt w:val="bullet"/>
      <w:lvlText w:val="•"/>
      <w:lvlJc w:val="left"/>
      <w:pPr>
        <w:tabs>
          <w:tab w:val="num" w:pos="3600"/>
        </w:tabs>
        <w:ind w:left="3600" w:hanging="360"/>
      </w:pPr>
      <w:rPr>
        <w:rFonts w:ascii="宋体" w:hAnsi="宋体" w:hint="default"/>
      </w:rPr>
    </w:lvl>
    <w:lvl w:ilvl="5" w:tplc="C21E759A" w:tentative="1">
      <w:start w:val="1"/>
      <w:numFmt w:val="bullet"/>
      <w:lvlText w:val="•"/>
      <w:lvlJc w:val="left"/>
      <w:pPr>
        <w:tabs>
          <w:tab w:val="num" w:pos="4320"/>
        </w:tabs>
        <w:ind w:left="4320" w:hanging="360"/>
      </w:pPr>
      <w:rPr>
        <w:rFonts w:ascii="宋体" w:hAnsi="宋体" w:hint="default"/>
      </w:rPr>
    </w:lvl>
    <w:lvl w:ilvl="6" w:tplc="0A6663BE" w:tentative="1">
      <w:start w:val="1"/>
      <w:numFmt w:val="bullet"/>
      <w:lvlText w:val="•"/>
      <w:lvlJc w:val="left"/>
      <w:pPr>
        <w:tabs>
          <w:tab w:val="num" w:pos="5040"/>
        </w:tabs>
        <w:ind w:left="5040" w:hanging="360"/>
      </w:pPr>
      <w:rPr>
        <w:rFonts w:ascii="宋体" w:hAnsi="宋体" w:hint="default"/>
      </w:rPr>
    </w:lvl>
    <w:lvl w:ilvl="7" w:tplc="FDE00EE4" w:tentative="1">
      <w:start w:val="1"/>
      <w:numFmt w:val="bullet"/>
      <w:lvlText w:val="•"/>
      <w:lvlJc w:val="left"/>
      <w:pPr>
        <w:tabs>
          <w:tab w:val="num" w:pos="5760"/>
        </w:tabs>
        <w:ind w:left="5760" w:hanging="360"/>
      </w:pPr>
      <w:rPr>
        <w:rFonts w:ascii="宋体" w:hAnsi="宋体" w:hint="default"/>
      </w:rPr>
    </w:lvl>
    <w:lvl w:ilvl="8" w:tplc="C27472F6" w:tentative="1">
      <w:start w:val="1"/>
      <w:numFmt w:val="bullet"/>
      <w:lvlText w:val="•"/>
      <w:lvlJc w:val="left"/>
      <w:pPr>
        <w:tabs>
          <w:tab w:val="num" w:pos="6480"/>
        </w:tabs>
        <w:ind w:left="6480" w:hanging="360"/>
      </w:pPr>
      <w:rPr>
        <w:rFonts w:ascii="宋体" w:hAnsi="宋体" w:hint="default"/>
      </w:rPr>
    </w:lvl>
  </w:abstractNum>
  <w:abstractNum w:abstractNumId="9">
    <w:nsid w:val="0D977FAF"/>
    <w:multiLevelType w:val="hybridMultilevel"/>
    <w:tmpl w:val="BEC2CE88"/>
    <w:lvl w:ilvl="0" w:tplc="04090005">
      <w:start w:val="1"/>
      <w:numFmt w:val="bullet"/>
      <w:lvlText w:val=""/>
      <w:lvlJc w:val="left"/>
      <w:pPr>
        <w:ind w:left="835" w:hanging="420"/>
      </w:pPr>
      <w:rPr>
        <w:rFonts w:ascii="Wingdings" w:hAnsi="Wingdings" w:hint="default"/>
      </w:rPr>
    </w:lvl>
    <w:lvl w:ilvl="1" w:tplc="04090003" w:tentative="1">
      <w:start w:val="1"/>
      <w:numFmt w:val="bullet"/>
      <w:lvlText w:val=""/>
      <w:lvlJc w:val="left"/>
      <w:pPr>
        <w:ind w:left="1255" w:hanging="420"/>
      </w:pPr>
      <w:rPr>
        <w:rFonts w:ascii="Wingdings" w:hAnsi="Wingdings" w:hint="default"/>
      </w:rPr>
    </w:lvl>
    <w:lvl w:ilvl="2" w:tplc="04090005" w:tentative="1">
      <w:start w:val="1"/>
      <w:numFmt w:val="bullet"/>
      <w:lvlText w:val=""/>
      <w:lvlJc w:val="left"/>
      <w:pPr>
        <w:ind w:left="1675" w:hanging="420"/>
      </w:pPr>
      <w:rPr>
        <w:rFonts w:ascii="Wingdings" w:hAnsi="Wingdings" w:hint="default"/>
      </w:rPr>
    </w:lvl>
    <w:lvl w:ilvl="3" w:tplc="04090001" w:tentative="1">
      <w:start w:val="1"/>
      <w:numFmt w:val="bullet"/>
      <w:lvlText w:val=""/>
      <w:lvlJc w:val="left"/>
      <w:pPr>
        <w:ind w:left="2095" w:hanging="420"/>
      </w:pPr>
      <w:rPr>
        <w:rFonts w:ascii="Wingdings" w:hAnsi="Wingdings" w:hint="default"/>
      </w:rPr>
    </w:lvl>
    <w:lvl w:ilvl="4" w:tplc="04090003" w:tentative="1">
      <w:start w:val="1"/>
      <w:numFmt w:val="bullet"/>
      <w:lvlText w:val=""/>
      <w:lvlJc w:val="left"/>
      <w:pPr>
        <w:ind w:left="2515" w:hanging="420"/>
      </w:pPr>
      <w:rPr>
        <w:rFonts w:ascii="Wingdings" w:hAnsi="Wingdings" w:hint="default"/>
      </w:rPr>
    </w:lvl>
    <w:lvl w:ilvl="5" w:tplc="04090005" w:tentative="1">
      <w:start w:val="1"/>
      <w:numFmt w:val="bullet"/>
      <w:lvlText w:val=""/>
      <w:lvlJc w:val="left"/>
      <w:pPr>
        <w:ind w:left="2935" w:hanging="420"/>
      </w:pPr>
      <w:rPr>
        <w:rFonts w:ascii="Wingdings" w:hAnsi="Wingdings" w:hint="default"/>
      </w:rPr>
    </w:lvl>
    <w:lvl w:ilvl="6" w:tplc="04090001" w:tentative="1">
      <w:start w:val="1"/>
      <w:numFmt w:val="bullet"/>
      <w:lvlText w:val=""/>
      <w:lvlJc w:val="left"/>
      <w:pPr>
        <w:ind w:left="3355" w:hanging="420"/>
      </w:pPr>
      <w:rPr>
        <w:rFonts w:ascii="Wingdings" w:hAnsi="Wingdings" w:hint="default"/>
      </w:rPr>
    </w:lvl>
    <w:lvl w:ilvl="7" w:tplc="04090003" w:tentative="1">
      <w:start w:val="1"/>
      <w:numFmt w:val="bullet"/>
      <w:lvlText w:val=""/>
      <w:lvlJc w:val="left"/>
      <w:pPr>
        <w:ind w:left="3775" w:hanging="420"/>
      </w:pPr>
      <w:rPr>
        <w:rFonts w:ascii="Wingdings" w:hAnsi="Wingdings" w:hint="default"/>
      </w:rPr>
    </w:lvl>
    <w:lvl w:ilvl="8" w:tplc="04090005" w:tentative="1">
      <w:start w:val="1"/>
      <w:numFmt w:val="bullet"/>
      <w:lvlText w:val=""/>
      <w:lvlJc w:val="left"/>
      <w:pPr>
        <w:ind w:left="4195" w:hanging="420"/>
      </w:pPr>
      <w:rPr>
        <w:rFonts w:ascii="Wingdings" w:hAnsi="Wingdings" w:hint="default"/>
      </w:rPr>
    </w:lvl>
  </w:abstractNum>
  <w:abstractNum w:abstractNumId="10">
    <w:nsid w:val="1119218F"/>
    <w:multiLevelType w:val="hybridMultilevel"/>
    <w:tmpl w:val="BE3EFEE4"/>
    <w:lvl w:ilvl="0" w:tplc="04090009">
      <w:start w:val="1"/>
      <w:numFmt w:val="bullet"/>
      <w:lvlText w:val=""/>
      <w:lvlJc w:val="left"/>
      <w:pPr>
        <w:ind w:left="420" w:hanging="420"/>
      </w:pPr>
      <w:rPr>
        <w:rFonts w:ascii="Bookshelf Symbol 7" w:hAnsi="Bookshelf Symbol 7" w:hint="default"/>
      </w:rPr>
    </w:lvl>
    <w:lvl w:ilvl="1" w:tplc="04090003" w:tentative="1">
      <w:start w:val="1"/>
      <w:numFmt w:val="bullet"/>
      <w:lvlText w:val=""/>
      <w:lvlJc w:val="left"/>
      <w:pPr>
        <w:ind w:left="840" w:hanging="420"/>
      </w:pPr>
      <w:rPr>
        <w:rFonts w:ascii="Bookshelf Symbol 7" w:hAnsi="Bookshelf Symbol 7" w:hint="default"/>
      </w:rPr>
    </w:lvl>
    <w:lvl w:ilvl="2" w:tplc="04090005" w:tentative="1">
      <w:start w:val="1"/>
      <w:numFmt w:val="bullet"/>
      <w:lvlText w:val=""/>
      <w:lvlJc w:val="left"/>
      <w:pPr>
        <w:ind w:left="1260" w:hanging="420"/>
      </w:pPr>
      <w:rPr>
        <w:rFonts w:ascii="Bookshelf Symbol 7" w:hAnsi="Bookshelf Symbol 7" w:hint="default"/>
      </w:rPr>
    </w:lvl>
    <w:lvl w:ilvl="3" w:tplc="04090001" w:tentative="1">
      <w:start w:val="1"/>
      <w:numFmt w:val="bullet"/>
      <w:lvlText w:val=""/>
      <w:lvlJc w:val="left"/>
      <w:pPr>
        <w:ind w:left="1680" w:hanging="420"/>
      </w:pPr>
      <w:rPr>
        <w:rFonts w:ascii="Bookshelf Symbol 7" w:hAnsi="Bookshelf Symbol 7" w:hint="default"/>
      </w:rPr>
    </w:lvl>
    <w:lvl w:ilvl="4" w:tplc="04090003" w:tentative="1">
      <w:start w:val="1"/>
      <w:numFmt w:val="bullet"/>
      <w:lvlText w:val=""/>
      <w:lvlJc w:val="left"/>
      <w:pPr>
        <w:ind w:left="2100" w:hanging="420"/>
      </w:pPr>
      <w:rPr>
        <w:rFonts w:ascii="Bookshelf Symbol 7" w:hAnsi="Bookshelf Symbol 7" w:hint="default"/>
      </w:rPr>
    </w:lvl>
    <w:lvl w:ilvl="5" w:tplc="04090005" w:tentative="1">
      <w:start w:val="1"/>
      <w:numFmt w:val="bullet"/>
      <w:lvlText w:val=""/>
      <w:lvlJc w:val="left"/>
      <w:pPr>
        <w:ind w:left="2520" w:hanging="420"/>
      </w:pPr>
      <w:rPr>
        <w:rFonts w:ascii="Bookshelf Symbol 7" w:hAnsi="Bookshelf Symbol 7" w:hint="default"/>
      </w:rPr>
    </w:lvl>
    <w:lvl w:ilvl="6" w:tplc="04090001" w:tentative="1">
      <w:start w:val="1"/>
      <w:numFmt w:val="bullet"/>
      <w:lvlText w:val=""/>
      <w:lvlJc w:val="left"/>
      <w:pPr>
        <w:ind w:left="2940" w:hanging="420"/>
      </w:pPr>
      <w:rPr>
        <w:rFonts w:ascii="Bookshelf Symbol 7" w:hAnsi="Bookshelf Symbol 7" w:hint="default"/>
      </w:rPr>
    </w:lvl>
    <w:lvl w:ilvl="7" w:tplc="04090003" w:tentative="1">
      <w:start w:val="1"/>
      <w:numFmt w:val="bullet"/>
      <w:lvlText w:val=""/>
      <w:lvlJc w:val="left"/>
      <w:pPr>
        <w:ind w:left="3360" w:hanging="420"/>
      </w:pPr>
      <w:rPr>
        <w:rFonts w:ascii="Bookshelf Symbol 7" w:hAnsi="Bookshelf Symbol 7" w:hint="default"/>
      </w:rPr>
    </w:lvl>
    <w:lvl w:ilvl="8" w:tplc="04090005" w:tentative="1">
      <w:start w:val="1"/>
      <w:numFmt w:val="bullet"/>
      <w:lvlText w:val=""/>
      <w:lvlJc w:val="left"/>
      <w:pPr>
        <w:ind w:left="3780" w:hanging="420"/>
      </w:pPr>
      <w:rPr>
        <w:rFonts w:ascii="Bookshelf Symbol 7" w:hAnsi="Bookshelf Symbol 7" w:hint="default"/>
      </w:rPr>
    </w:lvl>
  </w:abstractNum>
  <w:abstractNum w:abstractNumId="11">
    <w:nsid w:val="18721476"/>
    <w:multiLevelType w:val="hybridMultilevel"/>
    <w:tmpl w:val="5EC63F66"/>
    <w:lvl w:ilvl="0" w:tplc="BB7AF1BA">
      <w:start w:val="3"/>
      <w:numFmt w:val="decimal"/>
      <w:lvlText w:val="%1."/>
      <w:lvlJc w:val="left"/>
      <w:pPr>
        <w:tabs>
          <w:tab w:val="num" w:pos="720"/>
        </w:tabs>
        <w:ind w:left="720" w:hanging="360"/>
      </w:pPr>
    </w:lvl>
    <w:lvl w:ilvl="1" w:tplc="FF4493D4" w:tentative="1">
      <w:start w:val="1"/>
      <w:numFmt w:val="decimal"/>
      <w:lvlText w:val="%2."/>
      <w:lvlJc w:val="left"/>
      <w:pPr>
        <w:tabs>
          <w:tab w:val="num" w:pos="1440"/>
        </w:tabs>
        <w:ind w:left="1440" w:hanging="360"/>
      </w:pPr>
    </w:lvl>
    <w:lvl w:ilvl="2" w:tplc="92FC4534" w:tentative="1">
      <w:start w:val="1"/>
      <w:numFmt w:val="decimal"/>
      <w:lvlText w:val="%3."/>
      <w:lvlJc w:val="left"/>
      <w:pPr>
        <w:tabs>
          <w:tab w:val="num" w:pos="2160"/>
        </w:tabs>
        <w:ind w:left="2160" w:hanging="360"/>
      </w:pPr>
    </w:lvl>
    <w:lvl w:ilvl="3" w:tplc="6194D07C" w:tentative="1">
      <w:start w:val="1"/>
      <w:numFmt w:val="decimal"/>
      <w:lvlText w:val="%4."/>
      <w:lvlJc w:val="left"/>
      <w:pPr>
        <w:tabs>
          <w:tab w:val="num" w:pos="2880"/>
        </w:tabs>
        <w:ind w:left="2880" w:hanging="360"/>
      </w:pPr>
    </w:lvl>
    <w:lvl w:ilvl="4" w:tplc="D4265182" w:tentative="1">
      <w:start w:val="1"/>
      <w:numFmt w:val="decimal"/>
      <w:lvlText w:val="%5."/>
      <w:lvlJc w:val="left"/>
      <w:pPr>
        <w:tabs>
          <w:tab w:val="num" w:pos="3600"/>
        </w:tabs>
        <w:ind w:left="3600" w:hanging="360"/>
      </w:pPr>
    </w:lvl>
    <w:lvl w:ilvl="5" w:tplc="4D426876" w:tentative="1">
      <w:start w:val="1"/>
      <w:numFmt w:val="decimal"/>
      <w:lvlText w:val="%6."/>
      <w:lvlJc w:val="left"/>
      <w:pPr>
        <w:tabs>
          <w:tab w:val="num" w:pos="4320"/>
        </w:tabs>
        <w:ind w:left="4320" w:hanging="360"/>
      </w:pPr>
    </w:lvl>
    <w:lvl w:ilvl="6" w:tplc="F11A1FA2" w:tentative="1">
      <w:start w:val="1"/>
      <w:numFmt w:val="decimal"/>
      <w:lvlText w:val="%7."/>
      <w:lvlJc w:val="left"/>
      <w:pPr>
        <w:tabs>
          <w:tab w:val="num" w:pos="5040"/>
        </w:tabs>
        <w:ind w:left="5040" w:hanging="360"/>
      </w:pPr>
    </w:lvl>
    <w:lvl w:ilvl="7" w:tplc="E884912E" w:tentative="1">
      <w:start w:val="1"/>
      <w:numFmt w:val="decimal"/>
      <w:lvlText w:val="%8."/>
      <w:lvlJc w:val="left"/>
      <w:pPr>
        <w:tabs>
          <w:tab w:val="num" w:pos="5760"/>
        </w:tabs>
        <w:ind w:left="5760" w:hanging="360"/>
      </w:pPr>
    </w:lvl>
    <w:lvl w:ilvl="8" w:tplc="18C239DA" w:tentative="1">
      <w:start w:val="1"/>
      <w:numFmt w:val="decimal"/>
      <w:lvlText w:val="%9."/>
      <w:lvlJc w:val="left"/>
      <w:pPr>
        <w:tabs>
          <w:tab w:val="num" w:pos="6480"/>
        </w:tabs>
        <w:ind w:left="6480" w:hanging="360"/>
      </w:pPr>
    </w:lvl>
  </w:abstractNum>
  <w:abstractNum w:abstractNumId="12">
    <w:nsid w:val="1C592841"/>
    <w:multiLevelType w:val="hybridMultilevel"/>
    <w:tmpl w:val="045CBA80"/>
    <w:lvl w:ilvl="0" w:tplc="04090001">
      <w:start w:val="1"/>
      <w:numFmt w:val="bullet"/>
      <w:lvlText w:val=""/>
      <w:lvlJc w:val="left"/>
      <w:pPr>
        <w:ind w:left="725" w:hanging="420"/>
      </w:pPr>
      <w:rPr>
        <w:rFonts w:ascii="Wingdings" w:hAnsi="Wingdings" w:hint="default"/>
      </w:rPr>
    </w:lvl>
    <w:lvl w:ilvl="1" w:tplc="04090003" w:tentative="1">
      <w:start w:val="1"/>
      <w:numFmt w:val="bullet"/>
      <w:lvlText w:val=""/>
      <w:lvlJc w:val="left"/>
      <w:pPr>
        <w:ind w:left="1145" w:hanging="420"/>
      </w:pPr>
      <w:rPr>
        <w:rFonts w:ascii="Wingdings" w:hAnsi="Wingdings" w:hint="default"/>
      </w:rPr>
    </w:lvl>
    <w:lvl w:ilvl="2" w:tplc="04090005" w:tentative="1">
      <w:start w:val="1"/>
      <w:numFmt w:val="bullet"/>
      <w:lvlText w:val=""/>
      <w:lvlJc w:val="left"/>
      <w:pPr>
        <w:ind w:left="1565" w:hanging="420"/>
      </w:pPr>
      <w:rPr>
        <w:rFonts w:ascii="Wingdings" w:hAnsi="Wingdings" w:hint="default"/>
      </w:rPr>
    </w:lvl>
    <w:lvl w:ilvl="3" w:tplc="04090001" w:tentative="1">
      <w:start w:val="1"/>
      <w:numFmt w:val="bullet"/>
      <w:lvlText w:val=""/>
      <w:lvlJc w:val="left"/>
      <w:pPr>
        <w:ind w:left="1985" w:hanging="420"/>
      </w:pPr>
      <w:rPr>
        <w:rFonts w:ascii="Wingdings" w:hAnsi="Wingdings" w:hint="default"/>
      </w:rPr>
    </w:lvl>
    <w:lvl w:ilvl="4" w:tplc="04090003" w:tentative="1">
      <w:start w:val="1"/>
      <w:numFmt w:val="bullet"/>
      <w:lvlText w:val=""/>
      <w:lvlJc w:val="left"/>
      <w:pPr>
        <w:ind w:left="2405" w:hanging="420"/>
      </w:pPr>
      <w:rPr>
        <w:rFonts w:ascii="Wingdings" w:hAnsi="Wingdings" w:hint="default"/>
      </w:rPr>
    </w:lvl>
    <w:lvl w:ilvl="5" w:tplc="04090005" w:tentative="1">
      <w:start w:val="1"/>
      <w:numFmt w:val="bullet"/>
      <w:lvlText w:val=""/>
      <w:lvlJc w:val="left"/>
      <w:pPr>
        <w:ind w:left="2825" w:hanging="420"/>
      </w:pPr>
      <w:rPr>
        <w:rFonts w:ascii="Wingdings" w:hAnsi="Wingdings" w:hint="default"/>
      </w:rPr>
    </w:lvl>
    <w:lvl w:ilvl="6" w:tplc="04090001" w:tentative="1">
      <w:start w:val="1"/>
      <w:numFmt w:val="bullet"/>
      <w:lvlText w:val=""/>
      <w:lvlJc w:val="left"/>
      <w:pPr>
        <w:ind w:left="3245" w:hanging="420"/>
      </w:pPr>
      <w:rPr>
        <w:rFonts w:ascii="Wingdings" w:hAnsi="Wingdings" w:hint="default"/>
      </w:rPr>
    </w:lvl>
    <w:lvl w:ilvl="7" w:tplc="04090003" w:tentative="1">
      <w:start w:val="1"/>
      <w:numFmt w:val="bullet"/>
      <w:lvlText w:val=""/>
      <w:lvlJc w:val="left"/>
      <w:pPr>
        <w:ind w:left="3665" w:hanging="420"/>
      </w:pPr>
      <w:rPr>
        <w:rFonts w:ascii="Wingdings" w:hAnsi="Wingdings" w:hint="default"/>
      </w:rPr>
    </w:lvl>
    <w:lvl w:ilvl="8" w:tplc="04090005" w:tentative="1">
      <w:start w:val="1"/>
      <w:numFmt w:val="bullet"/>
      <w:lvlText w:val=""/>
      <w:lvlJc w:val="left"/>
      <w:pPr>
        <w:ind w:left="4085" w:hanging="420"/>
      </w:pPr>
      <w:rPr>
        <w:rFonts w:ascii="Wingdings" w:hAnsi="Wingdings" w:hint="default"/>
      </w:rPr>
    </w:lvl>
  </w:abstractNum>
  <w:abstractNum w:abstractNumId="13">
    <w:nsid w:val="1E8D4E43"/>
    <w:multiLevelType w:val="hybridMultilevel"/>
    <w:tmpl w:val="DCB46DDE"/>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4">
    <w:nsid w:val="20CA0AE4"/>
    <w:multiLevelType w:val="hybridMultilevel"/>
    <w:tmpl w:val="3E76969A"/>
    <w:lvl w:ilvl="0" w:tplc="F8821EEA">
      <w:start w:val="2"/>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223864E9"/>
    <w:multiLevelType w:val="hybridMultilevel"/>
    <w:tmpl w:val="496C424A"/>
    <w:lvl w:ilvl="0" w:tplc="04090009">
      <w:start w:val="1"/>
      <w:numFmt w:val="bullet"/>
      <w:lvlText w:val=""/>
      <w:lvlJc w:val="left"/>
      <w:pPr>
        <w:ind w:left="420" w:hanging="420"/>
      </w:pPr>
      <w:rPr>
        <w:rFonts w:ascii="Bookshelf Symbol 7" w:hAnsi="Bookshelf Symbol 7" w:hint="default"/>
      </w:rPr>
    </w:lvl>
    <w:lvl w:ilvl="1" w:tplc="04090003" w:tentative="1">
      <w:start w:val="1"/>
      <w:numFmt w:val="bullet"/>
      <w:lvlText w:val=""/>
      <w:lvlJc w:val="left"/>
      <w:pPr>
        <w:ind w:left="840" w:hanging="420"/>
      </w:pPr>
      <w:rPr>
        <w:rFonts w:ascii="Bookshelf Symbol 7" w:hAnsi="Bookshelf Symbol 7" w:hint="default"/>
      </w:rPr>
    </w:lvl>
    <w:lvl w:ilvl="2" w:tplc="04090005" w:tentative="1">
      <w:start w:val="1"/>
      <w:numFmt w:val="bullet"/>
      <w:lvlText w:val=""/>
      <w:lvlJc w:val="left"/>
      <w:pPr>
        <w:ind w:left="1260" w:hanging="420"/>
      </w:pPr>
      <w:rPr>
        <w:rFonts w:ascii="Bookshelf Symbol 7" w:hAnsi="Bookshelf Symbol 7" w:hint="default"/>
      </w:rPr>
    </w:lvl>
    <w:lvl w:ilvl="3" w:tplc="04090001" w:tentative="1">
      <w:start w:val="1"/>
      <w:numFmt w:val="bullet"/>
      <w:lvlText w:val=""/>
      <w:lvlJc w:val="left"/>
      <w:pPr>
        <w:ind w:left="1680" w:hanging="420"/>
      </w:pPr>
      <w:rPr>
        <w:rFonts w:ascii="Bookshelf Symbol 7" w:hAnsi="Bookshelf Symbol 7" w:hint="default"/>
      </w:rPr>
    </w:lvl>
    <w:lvl w:ilvl="4" w:tplc="04090003" w:tentative="1">
      <w:start w:val="1"/>
      <w:numFmt w:val="bullet"/>
      <w:lvlText w:val=""/>
      <w:lvlJc w:val="left"/>
      <w:pPr>
        <w:ind w:left="2100" w:hanging="420"/>
      </w:pPr>
      <w:rPr>
        <w:rFonts w:ascii="Bookshelf Symbol 7" w:hAnsi="Bookshelf Symbol 7" w:hint="default"/>
      </w:rPr>
    </w:lvl>
    <w:lvl w:ilvl="5" w:tplc="04090005" w:tentative="1">
      <w:start w:val="1"/>
      <w:numFmt w:val="bullet"/>
      <w:lvlText w:val=""/>
      <w:lvlJc w:val="left"/>
      <w:pPr>
        <w:ind w:left="2520" w:hanging="420"/>
      </w:pPr>
      <w:rPr>
        <w:rFonts w:ascii="Bookshelf Symbol 7" w:hAnsi="Bookshelf Symbol 7" w:hint="default"/>
      </w:rPr>
    </w:lvl>
    <w:lvl w:ilvl="6" w:tplc="04090001" w:tentative="1">
      <w:start w:val="1"/>
      <w:numFmt w:val="bullet"/>
      <w:lvlText w:val=""/>
      <w:lvlJc w:val="left"/>
      <w:pPr>
        <w:ind w:left="2940" w:hanging="420"/>
      </w:pPr>
      <w:rPr>
        <w:rFonts w:ascii="Bookshelf Symbol 7" w:hAnsi="Bookshelf Symbol 7" w:hint="default"/>
      </w:rPr>
    </w:lvl>
    <w:lvl w:ilvl="7" w:tplc="04090003" w:tentative="1">
      <w:start w:val="1"/>
      <w:numFmt w:val="bullet"/>
      <w:lvlText w:val=""/>
      <w:lvlJc w:val="left"/>
      <w:pPr>
        <w:ind w:left="3360" w:hanging="420"/>
      </w:pPr>
      <w:rPr>
        <w:rFonts w:ascii="Bookshelf Symbol 7" w:hAnsi="Bookshelf Symbol 7" w:hint="default"/>
      </w:rPr>
    </w:lvl>
    <w:lvl w:ilvl="8" w:tplc="04090005" w:tentative="1">
      <w:start w:val="1"/>
      <w:numFmt w:val="bullet"/>
      <w:lvlText w:val=""/>
      <w:lvlJc w:val="left"/>
      <w:pPr>
        <w:ind w:left="3780" w:hanging="420"/>
      </w:pPr>
      <w:rPr>
        <w:rFonts w:ascii="Bookshelf Symbol 7" w:hAnsi="Bookshelf Symbol 7" w:hint="default"/>
      </w:rPr>
    </w:lvl>
  </w:abstractNum>
  <w:abstractNum w:abstractNumId="16">
    <w:nsid w:val="234E2A89"/>
    <w:multiLevelType w:val="hybridMultilevel"/>
    <w:tmpl w:val="0A40A93C"/>
    <w:lvl w:ilvl="0" w:tplc="E0F6F278">
      <w:start w:val="1"/>
      <w:numFmt w:val="bullet"/>
      <w:lvlText w:val="•"/>
      <w:lvlJc w:val="left"/>
      <w:pPr>
        <w:ind w:left="420" w:hanging="420"/>
      </w:pPr>
      <w:rPr>
        <w:rFonts w:ascii="宋体" w:hAnsi="宋体"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7">
    <w:nsid w:val="23A34E64"/>
    <w:multiLevelType w:val="hybridMultilevel"/>
    <w:tmpl w:val="99BA1AEA"/>
    <w:lvl w:ilvl="0" w:tplc="04090001">
      <w:start w:val="1"/>
      <w:numFmt w:val="bullet"/>
      <w:lvlText w:val=""/>
      <w:lvlJc w:val="left"/>
      <w:pPr>
        <w:ind w:left="725" w:hanging="420"/>
      </w:pPr>
      <w:rPr>
        <w:rFonts w:ascii="Wingdings" w:hAnsi="Wingdings" w:hint="default"/>
      </w:rPr>
    </w:lvl>
    <w:lvl w:ilvl="1" w:tplc="04090003" w:tentative="1">
      <w:start w:val="1"/>
      <w:numFmt w:val="bullet"/>
      <w:lvlText w:val=""/>
      <w:lvlJc w:val="left"/>
      <w:pPr>
        <w:ind w:left="1145" w:hanging="420"/>
      </w:pPr>
      <w:rPr>
        <w:rFonts w:ascii="Wingdings" w:hAnsi="Wingdings" w:hint="default"/>
      </w:rPr>
    </w:lvl>
    <w:lvl w:ilvl="2" w:tplc="04090005" w:tentative="1">
      <w:start w:val="1"/>
      <w:numFmt w:val="bullet"/>
      <w:lvlText w:val=""/>
      <w:lvlJc w:val="left"/>
      <w:pPr>
        <w:ind w:left="1565" w:hanging="420"/>
      </w:pPr>
      <w:rPr>
        <w:rFonts w:ascii="Wingdings" w:hAnsi="Wingdings" w:hint="default"/>
      </w:rPr>
    </w:lvl>
    <w:lvl w:ilvl="3" w:tplc="04090001" w:tentative="1">
      <w:start w:val="1"/>
      <w:numFmt w:val="bullet"/>
      <w:lvlText w:val=""/>
      <w:lvlJc w:val="left"/>
      <w:pPr>
        <w:ind w:left="1985" w:hanging="420"/>
      </w:pPr>
      <w:rPr>
        <w:rFonts w:ascii="Wingdings" w:hAnsi="Wingdings" w:hint="default"/>
      </w:rPr>
    </w:lvl>
    <w:lvl w:ilvl="4" w:tplc="04090003" w:tentative="1">
      <w:start w:val="1"/>
      <w:numFmt w:val="bullet"/>
      <w:lvlText w:val=""/>
      <w:lvlJc w:val="left"/>
      <w:pPr>
        <w:ind w:left="2405" w:hanging="420"/>
      </w:pPr>
      <w:rPr>
        <w:rFonts w:ascii="Wingdings" w:hAnsi="Wingdings" w:hint="default"/>
      </w:rPr>
    </w:lvl>
    <w:lvl w:ilvl="5" w:tplc="04090005" w:tentative="1">
      <w:start w:val="1"/>
      <w:numFmt w:val="bullet"/>
      <w:lvlText w:val=""/>
      <w:lvlJc w:val="left"/>
      <w:pPr>
        <w:ind w:left="2825" w:hanging="420"/>
      </w:pPr>
      <w:rPr>
        <w:rFonts w:ascii="Wingdings" w:hAnsi="Wingdings" w:hint="default"/>
      </w:rPr>
    </w:lvl>
    <w:lvl w:ilvl="6" w:tplc="04090001" w:tentative="1">
      <w:start w:val="1"/>
      <w:numFmt w:val="bullet"/>
      <w:lvlText w:val=""/>
      <w:lvlJc w:val="left"/>
      <w:pPr>
        <w:ind w:left="3245" w:hanging="420"/>
      </w:pPr>
      <w:rPr>
        <w:rFonts w:ascii="Wingdings" w:hAnsi="Wingdings" w:hint="default"/>
      </w:rPr>
    </w:lvl>
    <w:lvl w:ilvl="7" w:tplc="04090003" w:tentative="1">
      <w:start w:val="1"/>
      <w:numFmt w:val="bullet"/>
      <w:lvlText w:val=""/>
      <w:lvlJc w:val="left"/>
      <w:pPr>
        <w:ind w:left="3665" w:hanging="420"/>
      </w:pPr>
      <w:rPr>
        <w:rFonts w:ascii="Wingdings" w:hAnsi="Wingdings" w:hint="default"/>
      </w:rPr>
    </w:lvl>
    <w:lvl w:ilvl="8" w:tplc="04090005" w:tentative="1">
      <w:start w:val="1"/>
      <w:numFmt w:val="bullet"/>
      <w:lvlText w:val=""/>
      <w:lvlJc w:val="left"/>
      <w:pPr>
        <w:ind w:left="4085" w:hanging="420"/>
      </w:pPr>
      <w:rPr>
        <w:rFonts w:ascii="Wingdings" w:hAnsi="Wingdings" w:hint="default"/>
      </w:rPr>
    </w:lvl>
  </w:abstractNum>
  <w:abstractNum w:abstractNumId="18">
    <w:nsid w:val="26FC583E"/>
    <w:multiLevelType w:val="hybridMultilevel"/>
    <w:tmpl w:val="1554B3B2"/>
    <w:lvl w:ilvl="0" w:tplc="2CB20948">
      <w:start w:val="1"/>
      <w:numFmt w:val="bullet"/>
      <w:lvlText w:val="•"/>
      <w:lvlJc w:val="left"/>
      <w:pPr>
        <w:tabs>
          <w:tab w:val="num" w:pos="720"/>
        </w:tabs>
        <w:ind w:left="720" w:hanging="360"/>
      </w:pPr>
      <w:rPr>
        <w:rFonts w:ascii="Arial" w:hAnsi="Arial" w:hint="default"/>
      </w:rPr>
    </w:lvl>
    <w:lvl w:ilvl="1" w:tplc="82FA1F26">
      <w:start w:val="1468"/>
      <w:numFmt w:val="bullet"/>
      <w:lvlText w:val="–"/>
      <w:lvlJc w:val="left"/>
      <w:pPr>
        <w:tabs>
          <w:tab w:val="num" w:pos="1440"/>
        </w:tabs>
        <w:ind w:left="1440" w:hanging="360"/>
      </w:pPr>
      <w:rPr>
        <w:rFonts w:ascii="Arial" w:hAnsi="Arial" w:hint="default"/>
      </w:rPr>
    </w:lvl>
    <w:lvl w:ilvl="2" w:tplc="501CBE48" w:tentative="1">
      <w:start w:val="1"/>
      <w:numFmt w:val="bullet"/>
      <w:lvlText w:val="•"/>
      <w:lvlJc w:val="left"/>
      <w:pPr>
        <w:tabs>
          <w:tab w:val="num" w:pos="2160"/>
        </w:tabs>
        <w:ind w:left="2160" w:hanging="360"/>
      </w:pPr>
      <w:rPr>
        <w:rFonts w:ascii="Arial" w:hAnsi="Arial" w:hint="default"/>
      </w:rPr>
    </w:lvl>
    <w:lvl w:ilvl="3" w:tplc="5A82AC18" w:tentative="1">
      <w:start w:val="1"/>
      <w:numFmt w:val="bullet"/>
      <w:lvlText w:val="•"/>
      <w:lvlJc w:val="left"/>
      <w:pPr>
        <w:tabs>
          <w:tab w:val="num" w:pos="2880"/>
        </w:tabs>
        <w:ind w:left="2880" w:hanging="360"/>
      </w:pPr>
      <w:rPr>
        <w:rFonts w:ascii="Arial" w:hAnsi="Arial" w:hint="default"/>
      </w:rPr>
    </w:lvl>
    <w:lvl w:ilvl="4" w:tplc="8B720CC6" w:tentative="1">
      <w:start w:val="1"/>
      <w:numFmt w:val="bullet"/>
      <w:lvlText w:val="•"/>
      <w:lvlJc w:val="left"/>
      <w:pPr>
        <w:tabs>
          <w:tab w:val="num" w:pos="3600"/>
        </w:tabs>
        <w:ind w:left="3600" w:hanging="360"/>
      </w:pPr>
      <w:rPr>
        <w:rFonts w:ascii="Arial" w:hAnsi="Arial" w:hint="default"/>
      </w:rPr>
    </w:lvl>
    <w:lvl w:ilvl="5" w:tplc="5FB650D6" w:tentative="1">
      <w:start w:val="1"/>
      <w:numFmt w:val="bullet"/>
      <w:lvlText w:val="•"/>
      <w:lvlJc w:val="left"/>
      <w:pPr>
        <w:tabs>
          <w:tab w:val="num" w:pos="4320"/>
        </w:tabs>
        <w:ind w:left="4320" w:hanging="360"/>
      </w:pPr>
      <w:rPr>
        <w:rFonts w:ascii="Arial" w:hAnsi="Arial" w:hint="default"/>
      </w:rPr>
    </w:lvl>
    <w:lvl w:ilvl="6" w:tplc="7F0A42D4" w:tentative="1">
      <w:start w:val="1"/>
      <w:numFmt w:val="bullet"/>
      <w:lvlText w:val="•"/>
      <w:lvlJc w:val="left"/>
      <w:pPr>
        <w:tabs>
          <w:tab w:val="num" w:pos="5040"/>
        </w:tabs>
        <w:ind w:left="5040" w:hanging="360"/>
      </w:pPr>
      <w:rPr>
        <w:rFonts w:ascii="Arial" w:hAnsi="Arial" w:hint="default"/>
      </w:rPr>
    </w:lvl>
    <w:lvl w:ilvl="7" w:tplc="4DEEFDE2" w:tentative="1">
      <w:start w:val="1"/>
      <w:numFmt w:val="bullet"/>
      <w:lvlText w:val="•"/>
      <w:lvlJc w:val="left"/>
      <w:pPr>
        <w:tabs>
          <w:tab w:val="num" w:pos="5760"/>
        </w:tabs>
        <w:ind w:left="5760" w:hanging="360"/>
      </w:pPr>
      <w:rPr>
        <w:rFonts w:ascii="Arial" w:hAnsi="Arial" w:hint="default"/>
      </w:rPr>
    </w:lvl>
    <w:lvl w:ilvl="8" w:tplc="7E285584" w:tentative="1">
      <w:start w:val="1"/>
      <w:numFmt w:val="bullet"/>
      <w:lvlText w:val="•"/>
      <w:lvlJc w:val="left"/>
      <w:pPr>
        <w:tabs>
          <w:tab w:val="num" w:pos="6480"/>
        </w:tabs>
        <w:ind w:left="6480" w:hanging="360"/>
      </w:pPr>
      <w:rPr>
        <w:rFonts w:ascii="Arial" w:hAnsi="Arial" w:hint="default"/>
      </w:rPr>
    </w:lvl>
  </w:abstractNum>
  <w:abstractNum w:abstractNumId="19">
    <w:nsid w:val="28075E13"/>
    <w:multiLevelType w:val="hybridMultilevel"/>
    <w:tmpl w:val="5D948F5A"/>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0">
    <w:nsid w:val="2A5837A5"/>
    <w:multiLevelType w:val="hybridMultilevel"/>
    <w:tmpl w:val="C94AA81C"/>
    <w:lvl w:ilvl="0" w:tplc="04090009">
      <w:start w:val="1"/>
      <w:numFmt w:val="bullet"/>
      <w:lvlText w:val=""/>
      <w:lvlJc w:val="left"/>
      <w:pPr>
        <w:ind w:left="420" w:hanging="420"/>
      </w:pPr>
      <w:rPr>
        <w:rFonts w:ascii="Bookshelf Symbol 7" w:hAnsi="Bookshelf Symbol 7" w:hint="default"/>
      </w:rPr>
    </w:lvl>
    <w:lvl w:ilvl="1" w:tplc="04090003" w:tentative="1">
      <w:start w:val="1"/>
      <w:numFmt w:val="bullet"/>
      <w:lvlText w:val=""/>
      <w:lvlJc w:val="left"/>
      <w:pPr>
        <w:ind w:left="840" w:hanging="420"/>
      </w:pPr>
      <w:rPr>
        <w:rFonts w:ascii="Bookshelf Symbol 7" w:hAnsi="Bookshelf Symbol 7" w:hint="default"/>
      </w:rPr>
    </w:lvl>
    <w:lvl w:ilvl="2" w:tplc="04090005" w:tentative="1">
      <w:start w:val="1"/>
      <w:numFmt w:val="bullet"/>
      <w:lvlText w:val=""/>
      <w:lvlJc w:val="left"/>
      <w:pPr>
        <w:ind w:left="1260" w:hanging="420"/>
      </w:pPr>
      <w:rPr>
        <w:rFonts w:ascii="Bookshelf Symbol 7" w:hAnsi="Bookshelf Symbol 7" w:hint="default"/>
      </w:rPr>
    </w:lvl>
    <w:lvl w:ilvl="3" w:tplc="04090001" w:tentative="1">
      <w:start w:val="1"/>
      <w:numFmt w:val="bullet"/>
      <w:lvlText w:val=""/>
      <w:lvlJc w:val="left"/>
      <w:pPr>
        <w:ind w:left="1680" w:hanging="420"/>
      </w:pPr>
      <w:rPr>
        <w:rFonts w:ascii="Bookshelf Symbol 7" w:hAnsi="Bookshelf Symbol 7" w:hint="default"/>
      </w:rPr>
    </w:lvl>
    <w:lvl w:ilvl="4" w:tplc="04090003" w:tentative="1">
      <w:start w:val="1"/>
      <w:numFmt w:val="bullet"/>
      <w:lvlText w:val=""/>
      <w:lvlJc w:val="left"/>
      <w:pPr>
        <w:ind w:left="2100" w:hanging="420"/>
      </w:pPr>
      <w:rPr>
        <w:rFonts w:ascii="Bookshelf Symbol 7" w:hAnsi="Bookshelf Symbol 7" w:hint="default"/>
      </w:rPr>
    </w:lvl>
    <w:lvl w:ilvl="5" w:tplc="04090005" w:tentative="1">
      <w:start w:val="1"/>
      <w:numFmt w:val="bullet"/>
      <w:lvlText w:val=""/>
      <w:lvlJc w:val="left"/>
      <w:pPr>
        <w:ind w:left="2520" w:hanging="420"/>
      </w:pPr>
      <w:rPr>
        <w:rFonts w:ascii="Bookshelf Symbol 7" w:hAnsi="Bookshelf Symbol 7" w:hint="default"/>
      </w:rPr>
    </w:lvl>
    <w:lvl w:ilvl="6" w:tplc="04090001" w:tentative="1">
      <w:start w:val="1"/>
      <w:numFmt w:val="bullet"/>
      <w:lvlText w:val=""/>
      <w:lvlJc w:val="left"/>
      <w:pPr>
        <w:ind w:left="2940" w:hanging="420"/>
      </w:pPr>
      <w:rPr>
        <w:rFonts w:ascii="Bookshelf Symbol 7" w:hAnsi="Bookshelf Symbol 7" w:hint="default"/>
      </w:rPr>
    </w:lvl>
    <w:lvl w:ilvl="7" w:tplc="04090003" w:tentative="1">
      <w:start w:val="1"/>
      <w:numFmt w:val="bullet"/>
      <w:lvlText w:val=""/>
      <w:lvlJc w:val="left"/>
      <w:pPr>
        <w:ind w:left="3360" w:hanging="420"/>
      </w:pPr>
      <w:rPr>
        <w:rFonts w:ascii="Bookshelf Symbol 7" w:hAnsi="Bookshelf Symbol 7" w:hint="default"/>
      </w:rPr>
    </w:lvl>
    <w:lvl w:ilvl="8" w:tplc="04090005" w:tentative="1">
      <w:start w:val="1"/>
      <w:numFmt w:val="bullet"/>
      <w:lvlText w:val=""/>
      <w:lvlJc w:val="left"/>
      <w:pPr>
        <w:ind w:left="3780" w:hanging="420"/>
      </w:pPr>
      <w:rPr>
        <w:rFonts w:ascii="Bookshelf Symbol 7" w:hAnsi="Bookshelf Symbol 7" w:hint="default"/>
      </w:rPr>
    </w:lvl>
  </w:abstractNum>
  <w:abstractNum w:abstractNumId="21">
    <w:nsid w:val="2AD60467"/>
    <w:multiLevelType w:val="hybridMultilevel"/>
    <w:tmpl w:val="2826C132"/>
    <w:lvl w:ilvl="0" w:tplc="0409000B">
      <w:start w:val="1"/>
      <w:numFmt w:val="bullet"/>
      <w:lvlText w:val=""/>
      <w:lvlJc w:val="left"/>
      <w:pPr>
        <w:ind w:left="420" w:hanging="420"/>
      </w:pPr>
      <w:rPr>
        <w:rFonts w:ascii="Bookshelf Symbol 7" w:hAnsi="Bookshelf Symbol 7" w:hint="default"/>
      </w:rPr>
    </w:lvl>
    <w:lvl w:ilvl="1" w:tplc="04090003" w:tentative="1">
      <w:start w:val="1"/>
      <w:numFmt w:val="bullet"/>
      <w:lvlText w:val=""/>
      <w:lvlJc w:val="left"/>
      <w:pPr>
        <w:ind w:left="840" w:hanging="420"/>
      </w:pPr>
      <w:rPr>
        <w:rFonts w:ascii="Bookshelf Symbol 7" w:hAnsi="Bookshelf Symbol 7" w:hint="default"/>
      </w:rPr>
    </w:lvl>
    <w:lvl w:ilvl="2" w:tplc="04090005" w:tentative="1">
      <w:start w:val="1"/>
      <w:numFmt w:val="bullet"/>
      <w:lvlText w:val=""/>
      <w:lvlJc w:val="left"/>
      <w:pPr>
        <w:ind w:left="1260" w:hanging="420"/>
      </w:pPr>
      <w:rPr>
        <w:rFonts w:ascii="Bookshelf Symbol 7" w:hAnsi="Bookshelf Symbol 7" w:hint="default"/>
      </w:rPr>
    </w:lvl>
    <w:lvl w:ilvl="3" w:tplc="04090001" w:tentative="1">
      <w:start w:val="1"/>
      <w:numFmt w:val="bullet"/>
      <w:lvlText w:val=""/>
      <w:lvlJc w:val="left"/>
      <w:pPr>
        <w:ind w:left="1680" w:hanging="420"/>
      </w:pPr>
      <w:rPr>
        <w:rFonts w:ascii="Bookshelf Symbol 7" w:hAnsi="Bookshelf Symbol 7" w:hint="default"/>
      </w:rPr>
    </w:lvl>
    <w:lvl w:ilvl="4" w:tplc="04090003" w:tentative="1">
      <w:start w:val="1"/>
      <w:numFmt w:val="bullet"/>
      <w:lvlText w:val=""/>
      <w:lvlJc w:val="left"/>
      <w:pPr>
        <w:ind w:left="2100" w:hanging="420"/>
      </w:pPr>
      <w:rPr>
        <w:rFonts w:ascii="Bookshelf Symbol 7" w:hAnsi="Bookshelf Symbol 7" w:hint="default"/>
      </w:rPr>
    </w:lvl>
    <w:lvl w:ilvl="5" w:tplc="04090005" w:tentative="1">
      <w:start w:val="1"/>
      <w:numFmt w:val="bullet"/>
      <w:lvlText w:val=""/>
      <w:lvlJc w:val="left"/>
      <w:pPr>
        <w:ind w:left="2520" w:hanging="420"/>
      </w:pPr>
      <w:rPr>
        <w:rFonts w:ascii="Bookshelf Symbol 7" w:hAnsi="Bookshelf Symbol 7" w:hint="default"/>
      </w:rPr>
    </w:lvl>
    <w:lvl w:ilvl="6" w:tplc="04090001" w:tentative="1">
      <w:start w:val="1"/>
      <w:numFmt w:val="bullet"/>
      <w:lvlText w:val=""/>
      <w:lvlJc w:val="left"/>
      <w:pPr>
        <w:ind w:left="2940" w:hanging="420"/>
      </w:pPr>
      <w:rPr>
        <w:rFonts w:ascii="Bookshelf Symbol 7" w:hAnsi="Bookshelf Symbol 7" w:hint="default"/>
      </w:rPr>
    </w:lvl>
    <w:lvl w:ilvl="7" w:tplc="04090003" w:tentative="1">
      <w:start w:val="1"/>
      <w:numFmt w:val="bullet"/>
      <w:lvlText w:val=""/>
      <w:lvlJc w:val="left"/>
      <w:pPr>
        <w:ind w:left="3360" w:hanging="420"/>
      </w:pPr>
      <w:rPr>
        <w:rFonts w:ascii="Bookshelf Symbol 7" w:hAnsi="Bookshelf Symbol 7" w:hint="default"/>
      </w:rPr>
    </w:lvl>
    <w:lvl w:ilvl="8" w:tplc="04090005" w:tentative="1">
      <w:start w:val="1"/>
      <w:numFmt w:val="bullet"/>
      <w:lvlText w:val=""/>
      <w:lvlJc w:val="left"/>
      <w:pPr>
        <w:ind w:left="3780" w:hanging="420"/>
      </w:pPr>
      <w:rPr>
        <w:rFonts w:ascii="Bookshelf Symbol 7" w:hAnsi="Bookshelf Symbol 7" w:hint="default"/>
      </w:rPr>
    </w:lvl>
  </w:abstractNum>
  <w:abstractNum w:abstractNumId="22">
    <w:nsid w:val="2D2C1CCE"/>
    <w:multiLevelType w:val="hybridMultilevel"/>
    <w:tmpl w:val="5E02FF7C"/>
    <w:lvl w:ilvl="0" w:tplc="0409000B">
      <w:start w:val="1"/>
      <w:numFmt w:val="bullet"/>
      <w:lvlText w:val=""/>
      <w:lvlJc w:val="left"/>
      <w:pPr>
        <w:ind w:left="420" w:hanging="420"/>
      </w:pPr>
      <w:rPr>
        <w:rFonts w:ascii="Bookshelf Symbol 7" w:hAnsi="Bookshelf Symbol 7" w:hint="default"/>
      </w:rPr>
    </w:lvl>
    <w:lvl w:ilvl="1" w:tplc="04090003" w:tentative="1">
      <w:start w:val="1"/>
      <w:numFmt w:val="bullet"/>
      <w:lvlText w:val=""/>
      <w:lvlJc w:val="left"/>
      <w:pPr>
        <w:ind w:left="840" w:hanging="420"/>
      </w:pPr>
      <w:rPr>
        <w:rFonts w:ascii="Bookshelf Symbol 7" w:hAnsi="Bookshelf Symbol 7" w:hint="default"/>
      </w:rPr>
    </w:lvl>
    <w:lvl w:ilvl="2" w:tplc="04090005" w:tentative="1">
      <w:start w:val="1"/>
      <w:numFmt w:val="bullet"/>
      <w:lvlText w:val=""/>
      <w:lvlJc w:val="left"/>
      <w:pPr>
        <w:ind w:left="1260" w:hanging="420"/>
      </w:pPr>
      <w:rPr>
        <w:rFonts w:ascii="Bookshelf Symbol 7" w:hAnsi="Bookshelf Symbol 7" w:hint="default"/>
      </w:rPr>
    </w:lvl>
    <w:lvl w:ilvl="3" w:tplc="04090001" w:tentative="1">
      <w:start w:val="1"/>
      <w:numFmt w:val="bullet"/>
      <w:lvlText w:val=""/>
      <w:lvlJc w:val="left"/>
      <w:pPr>
        <w:ind w:left="1680" w:hanging="420"/>
      </w:pPr>
      <w:rPr>
        <w:rFonts w:ascii="Bookshelf Symbol 7" w:hAnsi="Bookshelf Symbol 7" w:hint="default"/>
      </w:rPr>
    </w:lvl>
    <w:lvl w:ilvl="4" w:tplc="04090003" w:tentative="1">
      <w:start w:val="1"/>
      <w:numFmt w:val="bullet"/>
      <w:lvlText w:val=""/>
      <w:lvlJc w:val="left"/>
      <w:pPr>
        <w:ind w:left="2100" w:hanging="420"/>
      </w:pPr>
      <w:rPr>
        <w:rFonts w:ascii="Bookshelf Symbol 7" w:hAnsi="Bookshelf Symbol 7" w:hint="default"/>
      </w:rPr>
    </w:lvl>
    <w:lvl w:ilvl="5" w:tplc="04090005" w:tentative="1">
      <w:start w:val="1"/>
      <w:numFmt w:val="bullet"/>
      <w:lvlText w:val=""/>
      <w:lvlJc w:val="left"/>
      <w:pPr>
        <w:ind w:left="2520" w:hanging="420"/>
      </w:pPr>
      <w:rPr>
        <w:rFonts w:ascii="Bookshelf Symbol 7" w:hAnsi="Bookshelf Symbol 7" w:hint="default"/>
      </w:rPr>
    </w:lvl>
    <w:lvl w:ilvl="6" w:tplc="04090001" w:tentative="1">
      <w:start w:val="1"/>
      <w:numFmt w:val="bullet"/>
      <w:lvlText w:val=""/>
      <w:lvlJc w:val="left"/>
      <w:pPr>
        <w:ind w:left="2940" w:hanging="420"/>
      </w:pPr>
      <w:rPr>
        <w:rFonts w:ascii="Bookshelf Symbol 7" w:hAnsi="Bookshelf Symbol 7" w:hint="default"/>
      </w:rPr>
    </w:lvl>
    <w:lvl w:ilvl="7" w:tplc="04090003" w:tentative="1">
      <w:start w:val="1"/>
      <w:numFmt w:val="bullet"/>
      <w:lvlText w:val=""/>
      <w:lvlJc w:val="left"/>
      <w:pPr>
        <w:ind w:left="3360" w:hanging="420"/>
      </w:pPr>
      <w:rPr>
        <w:rFonts w:ascii="Bookshelf Symbol 7" w:hAnsi="Bookshelf Symbol 7" w:hint="default"/>
      </w:rPr>
    </w:lvl>
    <w:lvl w:ilvl="8" w:tplc="04090005" w:tentative="1">
      <w:start w:val="1"/>
      <w:numFmt w:val="bullet"/>
      <w:lvlText w:val=""/>
      <w:lvlJc w:val="left"/>
      <w:pPr>
        <w:ind w:left="3780" w:hanging="420"/>
      </w:pPr>
      <w:rPr>
        <w:rFonts w:ascii="Bookshelf Symbol 7" w:hAnsi="Bookshelf Symbol 7" w:hint="default"/>
      </w:rPr>
    </w:lvl>
  </w:abstractNum>
  <w:abstractNum w:abstractNumId="23">
    <w:nsid w:val="2DBF22E3"/>
    <w:multiLevelType w:val="hybridMultilevel"/>
    <w:tmpl w:val="98DCDB44"/>
    <w:lvl w:ilvl="0" w:tplc="04090009">
      <w:start w:val="1"/>
      <w:numFmt w:val="bullet"/>
      <w:lvlText w:val=""/>
      <w:lvlJc w:val="left"/>
      <w:pPr>
        <w:ind w:left="420" w:hanging="420"/>
      </w:pPr>
      <w:rPr>
        <w:rFonts w:ascii="Bookshelf Symbol 7" w:hAnsi="Bookshelf Symbol 7" w:hint="default"/>
      </w:rPr>
    </w:lvl>
    <w:lvl w:ilvl="1" w:tplc="04090003" w:tentative="1">
      <w:start w:val="1"/>
      <w:numFmt w:val="bullet"/>
      <w:lvlText w:val=""/>
      <w:lvlJc w:val="left"/>
      <w:pPr>
        <w:ind w:left="840" w:hanging="420"/>
      </w:pPr>
      <w:rPr>
        <w:rFonts w:ascii="Bookshelf Symbol 7" w:hAnsi="Bookshelf Symbol 7" w:hint="default"/>
      </w:rPr>
    </w:lvl>
    <w:lvl w:ilvl="2" w:tplc="04090005" w:tentative="1">
      <w:start w:val="1"/>
      <w:numFmt w:val="bullet"/>
      <w:lvlText w:val=""/>
      <w:lvlJc w:val="left"/>
      <w:pPr>
        <w:ind w:left="1260" w:hanging="420"/>
      </w:pPr>
      <w:rPr>
        <w:rFonts w:ascii="Bookshelf Symbol 7" w:hAnsi="Bookshelf Symbol 7" w:hint="default"/>
      </w:rPr>
    </w:lvl>
    <w:lvl w:ilvl="3" w:tplc="04090001" w:tentative="1">
      <w:start w:val="1"/>
      <w:numFmt w:val="bullet"/>
      <w:lvlText w:val=""/>
      <w:lvlJc w:val="left"/>
      <w:pPr>
        <w:ind w:left="1680" w:hanging="420"/>
      </w:pPr>
      <w:rPr>
        <w:rFonts w:ascii="Bookshelf Symbol 7" w:hAnsi="Bookshelf Symbol 7" w:hint="default"/>
      </w:rPr>
    </w:lvl>
    <w:lvl w:ilvl="4" w:tplc="04090003" w:tentative="1">
      <w:start w:val="1"/>
      <w:numFmt w:val="bullet"/>
      <w:lvlText w:val=""/>
      <w:lvlJc w:val="left"/>
      <w:pPr>
        <w:ind w:left="2100" w:hanging="420"/>
      </w:pPr>
      <w:rPr>
        <w:rFonts w:ascii="Bookshelf Symbol 7" w:hAnsi="Bookshelf Symbol 7" w:hint="default"/>
      </w:rPr>
    </w:lvl>
    <w:lvl w:ilvl="5" w:tplc="04090005" w:tentative="1">
      <w:start w:val="1"/>
      <w:numFmt w:val="bullet"/>
      <w:lvlText w:val=""/>
      <w:lvlJc w:val="left"/>
      <w:pPr>
        <w:ind w:left="2520" w:hanging="420"/>
      </w:pPr>
      <w:rPr>
        <w:rFonts w:ascii="Bookshelf Symbol 7" w:hAnsi="Bookshelf Symbol 7" w:hint="default"/>
      </w:rPr>
    </w:lvl>
    <w:lvl w:ilvl="6" w:tplc="04090001" w:tentative="1">
      <w:start w:val="1"/>
      <w:numFmt w:val="bullet"/>
      <w:lvlText w:val=""/>
      <w:lvlJc w:val="left"/>
      <w:pPr>
        <w:ind w:left="2940" w:hanging="420"/>
      </w:pPr>
      <w:rPr>
        <w:rFonts w:ascii="Bookshelf Symbol 7" w:hAnsi="Bookshelf Symbol 7" w:hint="default"/>
      </w:rPr>
    </w:lvl>
    <w:lvl w:ilvl="7" w:tplc="04090003" w:tentative="1">
      <w:start w:val="1"/>
      <w:numFmt w:val="bullet"/>
      <w:lvlText w:val=""/>
      <w:lvlJc w:val="left"/>
      <w:pPr>
        <w:ind w:left="3360" w:hanging="420"/>
      </w:pPr>
      <w:rPr>
        <w:rFonts w:ascii="Bookshelf Symbol 7" w:hAnsi="Bookshelf Symbol 7" w:hint="default"/>
      </w:rPr>
    </w:lvl>
    <w:lvl w:ilvl="8" w:tplc="04090005" w:tentative="1">
      <w:start w:val="1"/>
      <w:numFmt w:val="bullet"/>
      <w:lvlText w:val=""/>
      <w:lvlJc w:val="left"/>
      <w:pPr>
        <w:ind w:left="3780" w:hanging="420"/>
      </w:pPr>
      <w:rPr>
        <w:rFonts w:ascii="Bookshelf Symbol 7" w:hAnsi="Bookshelf Symbol 7" w:hint="default"/>
      </w:rPr>
    </w:lvl>
  </w:abstractNum>
  <w:abstractNum w:abstractNumId="24">
    <w:nsid w:val="2DEE5103"/>
    <w:multiLevelType w:val="hybridMultilevel"/>
    <w:tmpl w:val="C7BABDD4"/>
    <w:lvl w:ilvl="0" w:tplc="04090009">
      <w:start w:val="1"/>
      <w:numFmt w:val="bullet"/>
      <w:lvlText w:val=""/>
      <w:lvlJc w:val="left"/>
      <w:pPr>
        <w:ind w:left="420" w:hanging="420"/>
      </w:pPr>
      <w:rPr>
        <w:rFonts w:ascii="Bookshelf Symbol 7" w:hAnsi="Bookshelf Symbol 7" w:hint="default"/>
      </w:rPr>
    </w:lvl>
    <w:lvl w:ilvl="1" w:tplc="04090003" w:tentative="1">
      <w:start w:val="1"/>
      <w:numFmt w:val="bullet"/>
      <w:lvlText w:val=""/>
      <w:lvlJc w:val="left"/>
      <w:pPr>
        <w:ind w:left="840" w:hanging="420"/>
      </w:pPr>
      <w:rPr>
        <w:rFonts w:ascii="Bookshelf Symbol 7" w:hAnsi="Bookshelf Symbol 7" w:hint="default"/>
      </w:rPr>
    </w:lvl>
    <w:lvl w:ilvl="2" w:tplc="04090005" w:tentative="1">
      <w:start w:val="1"/>
      <w:numFmt w:val="bullet"/>
      <w:lvlText w:val=""/>
      <w:lvlJc w:val="left"/>
      <w:pPr>
        <w:ind w:left="1260" w:hanging="420"/>
      </w:pPr>
      <w:rPr>
        <w:rFonts w:ascii="Bookshelf Symbol 7" w:hAnsi="Bookshelf Symbol 7" w:hint="default"/>
      </w:rPr>
    </w:lvl>
    <w:lvl w:ilvl="3" w:tplc="04090001" w:tentative="1">
      <w:start w:val="1"/>
      <w:numFmt w:val="bullet"/>
      <w:lvlText w:val=""/>
      <w:lvlJc w:val="left"/>
      <w:pPr>
        <w:ind w:left="1680" w:hanging="420"/>
      </w:pPr>
      <w:rPr>
        <w:rFonts w:ascii="Bookshelf Symbol 7" w:hAnsi="Bookshelf Symbol 7" w:hint="default"/>
      </w:rPr>
    </w:lvl>
    <w:lvl w:ilvl="4" w:tplc="04090003" w:tentative="1">
      <w:start w:val="1"/>
      <w:numFmt w:val="bullet"/>
      <w:lvlText w:val=""/>
      <w:lvlJc w:val="left"/>
      <w:pPr>
        <w:ind w:left="2100" w:hanging="420"/>
      </w:pPr>
      <w:rPr>
        <w:rFonts w:ascii="Bookshelf Symbol 7" w:hAnsi="Bookshelf Symbol 7" w:hint="default"/>
      </w:rPr>
    </w:lvl>
    <w:lvl w:ilvl="5" w:tplc="04090005" w:tentative="1">
      <w:start w:val="1"/>
      <w:numFmt w:val="bullet"/>
      <w:lvlText w:val=""/>
      <w:lvlJc w:val="left"/>
      <w:pPr>
        <w:ind w:left="2520" w:hanging="420"/>
      </w:pPr>
      <w:rPr>
        <w:rFonts w:ascii="Bookshelf Symbol 7" w:hAnsi="Bookshelf Symbol 7" w:hint="default"/>
      </w:rPr>
    </w:lvl>
    <w:lvl w:ilvl="6" w:tplc="04090001" w:tentative="1">
      <w:start w:val="1"/>
      <w:numFmt w:val="bullet"/>
      <w:lvlText w:val=""/>
      <w:lvlJc w:val="left"/>
      <w:pPr>
        <w:ind w:left="2940" w:hanging="420"/>
      </w:pPr>
      <w:rPr>
        <w:rFonts w:ascii="Bookshelf Symbol 7" w:hAnsi="Bookshelf Symbol 7" w:hint="default"/>
      </w:rPr>
    </w:lvl>
    <w:lvl w:ilvl="7" w:tplc="04090003" w:tentative="1">
      <w:start w:val="1"/>
      <w:numFmt w:val="bullet"/>
      <w:lvlText w:val=""/>
      <w:lvlJc w:val="left"/>
      <w:pPr>
        <w:ind w:left="3360" w:hanging="420"/>
      </w:pPr>
      <w:rPr>
        <w:rFonts w:ascii="Bookshelf Symbol 7" w:hAnsi="Bookshelf Symbol 7" w:hint="default"/>
      </w:rPr>
    </w:lvl>
    <w:lvl w:ilvl="8" w:tplc="04090005" w:tentative="1">
      <w:start w:val="1"/>
      <w:numFmt w:val="bullet"/>
      <w:lvlText w:val=""/>
      <w:lvlJc w:val="left"/>
      <w:pPr>
        <w:ind w:left="3780" w:hanging="420"/>
      </w:pPr>
      <w:rPr>
        <w:rFonts w:ascii="Bookshelf Symbol 7" w:hAnsi="Bookshelf Symbol 7" w:hint="default"/>
      </w:rPr>
    </w:lvl>
  </w:abstractNum>
  <w:abstractNum w:abstractNumId="25">
    <w:nsid w:val="2EA37045"/>
    <w:multiLevelType w:val="hybridMultilevel"/>
    <w:tmpl w:val="3AB0C464"/>
    <w:lvl w:ilvl="0" w:tplc="04090009">
      <w:start w:val="1"/>
      <w:numFmt w:val="bullet"/>
      <w:lvlText w:val=""/>
      <w:lvlJc w:val="left"/>
      <w:pPr>
        <w:ind w:left="420" w:hanging="420"/>
      </w:pPr>
      <w:rPr>
        <w:rFonts w:ascii="Bookshelf Symbol 7" w:hAnsi="Bookshelf Symbol 7" w:hint="default"/>
      </w:rPr>
    </w:lvl>
    <w:lvl w:ilvl="1" w:tplc="04090003" w:tentative="1">
      <w:start w:val="1"/>
      <w:numFmt w:val="bullet"/>
      <w:lvlText w:val=""/>
      <w:lvlJc w:val="left"/>
      <w:pPr>
        <w:ind w:left="840" w:hanging="420"/>
      </w:pPr>
      <w:rPr>
        <w:rFonts w:ascii="Bookshelf Symbol 7" w:hAnsi="Bookshelf Symbol 7" w:hint="default"/>
      </w:rPr>
    </w:lvl>
    <w:lvl w:ilvl="2" w:tplc="04090005" w:tentative="1">
      <w:start w:val="1"/>
      <w:numFmt w:val="bullet"/>
      <w:lvlText w:val=""/>
      <w:lvlJc w:val="left"/>
      <w:pPr>
        <w:ind w:left="1260" w:hanging="420"/>
      </w:pPr>
      <w:rPr>
        <w:rFonts w:ascii="Bookshelf Symbol 7" w:hAnsi="Bookshelf Symbol 7" w:hint="default"/>
      </w:rPr>
    </w:lvl>
    <w:lvl w:ilvl="3" w:tplc="04090001" w:tentative="1">
      <w:start w:val="1"/>
      <w:numFmt w:val="bullet"/>
      <w:lvlText w:val=""/>
      <w:lvlJc w:val="left"/>
      <w:pPr>
        <w:ind w:left="1680" w:hanging="420"/>
      </w:pPr>
      <w:rPr>
        <w:rFonts w:ascii="Bookshelf Symbol 7" w:hAnsi="Bookshelf Symbol 7" w:hint="default"/>
      </w:rPr>
    </w:lvl>
    <w:lvl w:ilvl="4" w:tplc="04090003" w:tentative="1">
      <w:start w:val="1"/>
      <w:numFmt w:val="bullet"/>
      <w:lvlText w:val=""/>
      <w:lvlJc w:val="left"/>
      <w:pPr>
        <w:ind w:left="2100" w:hanging="420"/>
      </w:pPr>
      <w:rPr>
        <w:rFonts w:ascii="Bookshelf Symbol 7" w:hAnsi="Bookshelf Symbol 7" w:hint="default"/>
      </w:rPr>
    </w:lvl>
    <w:lvl w:ilvl="5" w:tplc="04090005" w:tentative="1">
      <w:start w:val="1"/>
      <w:numFmt w:val="bullet"/>
      <w:lvlText w:val=""/>
      <w:lvlJc w:val="left"/>
      <w:pPr>
        <w:ind w:left="2520" w:hanging="420"/>
      </w:pPr>
      <w:rPr>
        <w:rFonts w:ascii="Bookshelf Symbol 7" w:hAnsi="Bookshelf Symbol 7" w:hint="default"/>
      </w:rPr>
    </w:lvl>
    <w:lvl w:ilvl="6" w:tplc="04090001" w:tentative="1">
      <w:start w:val="1"/>
      <w:numFmt w:val="bullet"/>
      <w:lvlText w:val=""/>
      <w:lvlJc w:val="left"/>
      <w:pPr>
        <w:ind w:left="2940" w:hanging="420"/>
      </w:pPr>
      <w:rPr>
        <w:rFonts w:ascii="Bookshelf Symbol 7" w:hAnsi="Bookshelf Symbol 7" w:hint="default"/>
      </w:rPr>
    </w:lvl>
    <w:lvl w:ilvl="7" w:tplc="04090003" w:tentative="1">
      <w:start w:val="1"/>
      <w:numFmt w:val="bullet"/>
      <w:lvlText w:val=""/>
      <w:lvlJc w:val="left"/>
      <w:pPr>
        <w:ind w:left="3360" w:hanging="420"/>
      </w:pPr>
      <w:rPr>
        <w:rFonts w:ascii="Bookshelf Symbol 7" w:hAnsi="Bookshelf Symbol 7" w:hint="default"/>
      </w:rPr>
    </w:lvl>
    <w:lvl w:ilvl="8" w:tplc="04090005" w:tentative="1">
      <w:start w:val="1"/>
      <w:numFmt w:val="bullet"/>
      <w:lvlText w:val=""/>
      <w:lvlJc w:val="left"/>
      <w:pPr>
        <w:ind w:left="3780" w:hanging="420"/>
      </w:pPr>
      <w:rPr>
        <w:rFonts w:ascii="Bookshelf Symbol 7" w:hAnsi="Bookshelf Symbol 7" w:hint="default"/>
      </w:rPr>
    </w:lvl>
  </w:abstractNum>
  <w:abstractNum w:abstractNumId="26">
    <w:nsid w:val="2F521A02"/>
    <w:multiLevelType w:val="hybridMultilevel"/>
    <w:tmpl w:val="4C165768"/>
    <w:lvl w:ilvl="0" w:tplc="0409000B">
      <w:start w:val="1"/>
      <w:numFmt w:val="bullet"/>
      <w:lvlText w:val=""/>
      <w:lvlJc w:val="left"/>
      <w:pPr>
        <w:ind w:left="840" w:hanging="420"/>
      </w:pPr>
      <w:rPr>
        <w:rFonts w:ascii="Bookshelf Symbol 7" w:hAnsi="Bookshelf Symbol 7"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7">
    <w:nsid w:val="2F7553B4"/>
    <w:multiLevelType w:val="hybridMultilevel"/>
    <w:tmpl w:val="AA089700"/>
    <w:lvl w:ilvl="0" w:tplc="0E8696F4">
      <w:start w:val="4"/>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nsid w:val="30AA2583"/>
    <w:multiLevelType w:val="hybridMultilevel"/>
    <w:tmpl w:val="B282B114"/>
    <w:lvl w:ilvl="0" w:tplc="E0F6F278">
      <w:start w:val="1"/>
      <w:numFmt w:val="bullet"/>
      <w:lvlText w:val="•"/>
      <w:lvlJc w:val="left"/>
      <w:pPr>
        <w:ind w:left="840" w:hanging="420"/>
      </w:pPr>
      <w:rPr>
        <w:rFonts w:ascii="宋体" w:hAnsi="宋体"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9">
    <w:nsid w:val="33B145FE"/>
    <w:multiLevelType w:val="hybridMultilevel"/>
    <w:tmpl w:val="170201DC"/>
    <w:lvl w:ilvl="0" w:tplc="19A2B8A4">
      <w:start w:val="3"/>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nsid w:val="33B85BE8"/>
    <w:multiLevelType w:val="hybridMultilevel"/>
    <w:tmpl w:val="E0DE4E46"/>
    <w:lvl w:ilvl="0" w:tplc="E0F6F278">
      <w:start w:val="1"/>
      <w:numFmt w:val="bullet"/>
      <w:lvlText w:val="•"/>
      <w:lvlJc w:val="left"/>
      <w:pPr>
        <w:ind w:left="420" w:hanging="420"/>
      </w:pPr>
      <w:rPr>
        <w:rFonts w:ascii="宋体" w:hAnsi="宋体"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1">
    <w:nsid w:val="34682722"/>
    <w:multiLevelType w:val="hybridMultilevel"/>
    <w:tmpl w:val="85523C1C"/>
    <w:lvl w:ilvl="0" w:tplc="04090009">
      <w:start w:val="1"/>
      <w:numFmt w:val="bullet"/>
      <w:lvlText w:val=""/>
      <w:lvlJc w:val="left"/>
      <w:pPr>
        <w:ind w:left="420" w:hanging="420"/>
      </w:pPr>
      <w:rPr>
        <w:rFonts w:ascii="Bookshelf Symbol 7" w:hAnsi="Bookshelf Symbol 7" w:hint="default"/>
      </w:rPr>
    </w:lvl>
    <w:lvl w:ilvl="1" w:tplc="04090003" w:tentative="1">
      <w:start w:val="1"/>
      <w:numFmt w:val="bullet"/>
      <w:lvlText w:val=""/>
      <w:lvlJc w:val="left"/>
      <w:pPr>
        <w:ind w:left="840" w:hanging="420"/>
      </w:pPr>
      <w:rPr>
        <w:rFonts w:ascii="Bookshelf Symbol 7" w:hAnsi="Bookshelf Symbol 7" w:hint="default"/>
      </w:rPr>
    </w:lvl>
    <w:lvl w:ilvl="2" w:tplc="04090005" w:tentative="1">
      <w:start w:val="1"/>
      <w:numFmt w:val="bullet"/>
      <w:lvlText w:val=""/>
      <w:lvlJc w:val="left"/>
      <w:pPr>
        <w:ind w:left="1260" w:hanging="420"/>
      </w:pPr>
      <w:rPr>
        <w:rFonts w:ascii="Bookshelf Symbol 7" w:hAnsi="Bookshelf Symbol 7" w:hint="default"/>
      </w:rPr>
    </w:lvl>
    <w:lvl w:ilvl="3" w:tplc="04090001" w:tentative="1">
      <w:start w:val="1"/>
      <w:numFmt w:val="bullet"/>
      <w:lvlText w:val=""/>
      <w:lvlJc w:val="left"/>
      <w:pPr>
        <w:ind w:left="1680" w:hanging="420"/>
      </w:pPr>
      <w:rPr>
        <w:rFonts w:ascii="Bookshelf Symbol 7" w:hAnsi="Bookshelf Symbol 7" w:hint="default"/>
      </w:rPr>
    </w:lvl>
    <w:lvl w:ilvl="4" w:tplc="04090003" w:tentative="1">
      <w:start w:val="1"/>
      <w:numFmt w:val="bullet"/>
      <w:lvlText w:val=""/>
      <w:lvlJc w:val="left"/>
      <w:pPr>
        <w:ind w:left="2100" w:hanging="420"/>
      </w:pPr>
      <w:rPr>
        <w:rFonts w:ascii="Bookshelf Symbol 7" w:hAnsi="Bookshelf Symbol 7" w:hint="default"/>
      </w:rPr>
    </w:lvl>
    <w:lvl w:ilvl="5" w:tplc="04090005" w:tentative="1">
      <w:start w:val="1"/>
      <w:numFmt w:val="bullet"/>
      <w:lvlText w:val=""/>
      <w:lvlJc w:val="left"/>
      <w:pPr>
        <w:ind w:left="2520" w:hanging="420"/>
      </w:pPr>
      <w:rPr>
        <w:rFonts w:ascii="Bookshelf Symbol 7" w:hAnsi="Bookshelf Symbol 7" w:hint="default"/>
      </w:rPr>
    </w:lvl>
    <w:lvl w:ilvl="6" w:tplc="04090001" w:tentative="1">
      <w:start w:val="1"/>
      <w:numFmt w:val="bullet"/>
      <w:lvlText w:val=""/>
      <w:lvlJc w:val="left"/>
      <w:pPr>
        <w:ind w:left="2940" w:hanging="420"/>
      </w:pPr>
      <w:rPr>
        <w:rFonts w:ascii="Bookshelf Symbol 7" w:hAnsi="Bookshelf Symbol 7" w:hint="default"/>
      </w:rPr>
    </w:lvl>
    <w:lvl w:ilvl="7" w:tplc="04090003" w:tentative="1">
      <w:start w:val="1"/>
      <w:numFmt w:val="bullet"/>
      <w:lvlText w:val=""/>
      <w:lvlJc w:val="left"/>
      <w:pPr>
        <w:ind w:left="3360" w:hanging="420"/>
      </w:pPr>
      <w:rPr>
        <w:rFonts w:ascii="Bookshelf Symbol 7" w:hAnsi="Bookshelf Symbol 7" w:hint="default"/>
      </w:rPr>
    </w:lvl>
    <w:lvl w:ilvl="8" w:tplc="04090005" w:tentative="1">
      <w:start w:val="1"/>
      <w:numFmt w:val="bullet"/>
      <w:lvlText w:val=""/>
      <w:lvlJc w:val="left"/>
      <w:pPr>
        <w:ind w:left="3780" w:hanging="420"/>
      </w:pPr>
      <w:rPr>
        <w:rFonts w:ascii="Bookshelf Symbol 7" w:hAnsi="Bookshelf Symbol 7" w:hint="default"/>
      </w:rPr>
    </w:lvl>
  </w:abstractNum>
  <w:abstractNum w:abstractNumId="32">
    <w:nsid w:val="3843190C"/>
    <w:multiLevelType w:val="hybridMultilevel"/>
    <w:tmpl w:val="534629A4"/>
    <w:lvl w:ilvl="0" w:tplc="0409000B">
      <w:start w:val="1"/>
      <w:numFmt w:val="bullet"/>
      <w:lvlText w:val=""/>
      <w:lvlJc w:val="left"/>
      <w:pPr>
        <w:ind w:left="1260" w:hanging="420"/>
      </w:pPr>
      <w:rPr>
        <w:rFonts w:ascii="Bookshelf Symbol 7" w:hAnsi="Bookshelf Symbol 7" w:hint="default"/>
      </w:rPr>
    </w:lvl>
    <w:lvl w:ilvl="1" w:tplc="04090003" w:tentative="1">
      <w:start w:val="1"/>
      <w:numFmt w:val="bullet"/>
      <w:lvlText w:val=""/>
      <w:lvlJc w:val="left"/>
      <w:pPr>
        <w:ind w:left="1680" w:hanging="420"/>
      </w:pPr>
      <w:rPr>
        <w:rFonts w:ascii="Bookshelf Symbol 7" w:hAnsi="Bookshelf Symbol 7" w:hint="default"/>
      </w:rPr>
    </w:lvl>
    <w:lvl w:ilvl="2" w:tplc="04090005" w:tentative="1">
      <w:start w:val="1"/>
      <w:numFmt w:val="bullet"/>
      <w:lvlText w:val=""/>
      <w:lvlJc w:val="left"/>
      <w:pPr>
        <w:ind w:left="2100" w:hanging="420"/>
      </w:pPr>
      <w:rPr>
        <w:rFonts w:ascii="Bookshelf Symbol 7" w:hAnsi="Bookshelf Symbol 7" w:hint="default"/>
      </w:rPr>
    </w:lvl>
    <w:lvl w:ilvl="3" w:tplc="04090001" w:tentative="1">
      <w:start w:val="1"/>
      <w:numFmt w:val="bullet"/>
      <w:lvlText w:val=""/>
      <w:lvlJc w:val="left"/>
      <w:pPr>
        <w:ind w:left="2520" w:hanging="420"/>
      </w:pPr>
      <w:rPr>
        <w:rFonts w:ascii="Bookshelf Symbol 7" w:hAnsi="Bookshelf Symbol 7" w:hint="default"/>
      </w:rPr>
    </w:lvl>
    <w:lvl w:ilvl="4" w:tplc="04090003" w:tentative="1">
      <w:start w:val="1"/>
      <w:numFmt w:val="bullet"/>
      <w:lvlText w:val=""/>
      <w:lvlJc w:val="left"/>
      <w:pPr>
        <w:ind w:left="2940" w:hanging="420"/>
      </w:pPr>
      <w:rPr>
        <w:rFonts w:ascii="Bookshelf Symbol 7" w:hAnsi="Bookshelf Symbol 7" w:hint="default"/>
      </w:rPr>
    </w:lvl>
    <w:lvl w:ilvl="5" w:tplc="04090005" w:tentative="1">
      <w:start w:val="1"/>
      <w:numFmt w:val="bullet"/>
      <w:lvlText w:val=""/>
      <w:lvlJc w:val="left"/>
      <w:pPr>
        <w:ind w:left="3360" w:hanging="420"/>
      </w:pPr>
      <w:rPr>
        <w:rFonts w:ascii="Bookshelf Symbol 7" w:hAnsi="Bookshelf Symbol 7" w:hint="default"/>
      </w:rPr>
    </w:lvl>
    <w:lvl w:ilvl="6" w:tplc="04090001" w:tentative="1">
      <w:start w:val="1"/>
      <w:numFmt w:val="bullet"/>
      <w:lvlText w:val=""/>
      <w:lvlJc w:val="left"/>
      <w:pPr>
        <w:ind w:left="3780" w:hanging="420"/>
      </w:pPr>
      <w:rPr>
        <w:rFonts w:ascii="Bookshelf Symbol 7" w:hAnsi="Bookshelf Symbol 7" w:hint="default"/>
      </w:rPr>
    </w:lvl>
    <w:lvl w:ilvl="7" w:tplc="04090003" w:tentative="1">
      <w:start w:val="1"/>
      <w:numFmt w:val="bullet"/>
      <w:lvlText w:val=""/>
      <w:lvlJc w:val="left"/>
      <w:pPr>
        <w:ind w:left="4200" w:hanging="420"/>
      </w:pPr>
      <w:rPr>
        <w:rFonts w:ascii="Bookshelf Symbol 7" w:hAnsi="Bookshelf Symbol 7" w:hint="default"/>
      </w:rPr>
    </w:lvl>
    <w:lvl w:ilvl="8" w:tplc="04090005" w:tentative="1">
      <w:start w:val="1"/>
      <w:numFmt w:val="bullet"/>
      <w:lvlText w:val=""/>
      <w:lvlJc w:val="left"/>
      <w:pPr>
        <w:ind w:left="4620" w:hanging="420"/>
      </w:pPr>
      <w:rPr>
        <w:rFonts w:ascii="Bookshelf Symbol 7" w:hAnsi="Bookshelf Symbol 7" w:hint="default"/>
      </w:rPr>
    </w:lvl>
  </w:abstractNum>
  <w:abstractNum w:abstractNumId="33">
    <w:nsid w:val="3C802944"/>
    <w:multiLevelType w:val="hybridMultilevel"/>
    <w:tmpl w:val="88300C7C"/>
    <w:lvl w:ilvl="0" w:tplc="04090001">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Bookshelf Symbol 7" w:hAnsi="Bookshelf Symbol 7"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4">
    <w:nsid w:val="3DF22AD2"/>
    <w:multiLevelType w:val="hybridMultilevel"/>
    <w:tmpl w:val="CBB22354"/>
    <w:lvl w:ilvl="0" w:tplc="04090009">
      <w:start w:val="1"/>
      <w:numFmt w:val="bullet"/>
      <w:lvlText w:val=""/>
      <w:lvlJc w:val="left"/>
      <w:pPr>
        <w:ind w:left="420" w:hanging="420"/>
      </w:pPr>
      <w:rPr>
        <w:rFonts w:ascii="Bookshelf Symbol 7" w:hAnsi="Bookshelf Symbol 7" w:hint="default"/>
      </w:rPr>
    </w:lvl>
    <w:lvl w:ilvl="1" w:tplc="04090003" w:tentative="1">
      <w:start w:val="1"/>
      <w:numFmt w:val="bullet"/>
      <w:lvlText w:val=""/>
      <w:lvlJc w:val="left"/>
      <w:pPr>
        <w:ind w:left="840" w:hanging="420"/>
      </w:pPr>
      <w:rPr>
        <w:rFonts w:ascii="Bookshelf Symbol 7" w:hAnsi="Bookshelf Symbol 7" w:hint="default"/>
      </w:rPr>
    </w:lvl>
    <w:lvl w:ilvl="2" w:tplc="04090005" w:tentative="1">
      <w:start w:val="1"/>
      <w:numFmt w:val="bullet"/>
      <w:lvlText w:val=""/>
      <w:lvlJc w:val="left"/>
      <w:pPr>
        <w:ind w:left="1260" w:hanging="420"/>
      </w:pPr>
      <w:rPr>
        <w:rFonts w:ascii="Bookshelf Symbol 7" w:hAnsi="Bookshelf Symbol 7" w:hint="default"/>
      </w:rPr>
    </w:lvl>
    <w:lvl w:ilvl="3" w:tplc="04090001" w:tentative="1">
      <w:start w:val="1"/>
      <w:numFmt w:val="bullet"/>
      <w:lvlText w:val=""/>
      <w:lvlJc w:val="left"/>
      <w:pPr>
        <w:ind w:left="1680" w:hanging="420"/>
      </w:pPr>
      <w:rPr>
        <w:rFonts w:ascii="Bookshelf Symbol 7" w:hAnsi="Bookshelf Symbol 7" w:hint="default"/>
      </w:rPr>
    </w:lvl>
    <w:lvl w:ilvl="4" w:tplc="04090003" w:tentative="1">
      <w:start w:val="1"/>
      <w:numFmt w:val="bullet"/>
      <w:lvlText w:val=""/>
      <w:lvlJc w:val="left"/>
      <w:pPr>
        <w:ind w:left="2100" w:hanging="420"/>
      </w:pPr>
      <w:rPr>
        <w:rFonts w:ascii="Bookshelf Symbol 7" w:hAnsi="Bookshelf Symbol 7" w:hint="default"/>
      </w:rPr>
    </w:lvl>
    <w:lvl w:ilvl="5" w:tplc="04090005" w:tentative="1">
      <w:start w:val="1"/>
      <w:numFmt w:val="bullet"/>
      <w:lvlText w:val=""/>
      <w:lvlJc w:val="left"/>
      <w:pPr>
        <w:ind w:left="2520" w:hanging="420"/>
      </w:pPr>
      <w:rPr>
        <w:rFonts w:ascii="Bookshelf Symbol 7" w:hAnsi="Bookshelf Symbol 7" w:hint="default"/>
      </w:rPr>
    </w:lvl>
    <w:lvl w:ilvl="6" w:tplc="04090001" w:tentative="1">
      <w:start w:val="1"/>
      <w:numFmt w:val="bullet"/>
      <w:lvlText w:val=""/>
      <w:lvlJc w:val="left"/>
      <w:pPr>
        <w:ind w:left="2940" w:hanging="420"/>
      </w:pPr>
      <w:rPr>
        <w:rFonts w:ascii="Bookshelf Symbol 7" w:hAnsi="Bookshelf Symbol 7" w:hint="default"/>
      </w:rPr>
    </w:lvl>
    <w:lvl w:ilvl="7" w:tplc="04090003" w:tentative="1">
      <w:start w:val="1"/>
      <w:numFmt w:val="bullet"/>
      <w:lvlText w:val=""/>
      <w:lvlJc w:val="left"/>
      <w:pPr>
        <w:ind w:left="3360" w:hanging="420"/>
      </w:pPr>
      <w:rPr>
        <w:rFonts w:ascii="Bookshelf Symbol 7" w:hAnsi="Bookshelf Symbol 7" w:hint="default"/>
      </w:rPr>
    </w:lvl>
    <w:lvl w:ilvl="8" w:tplc="04090005" w:tentative="1">
      <w:start w:val="1"/>
      <w:numFmt w:val="bullet"/>
      <w:lvlText w:val=""/>
      <w:lvlJc w:val="left"/>
      <w:pPr>
        <w:ind w:left="3780" w:hanging="420"/>
      </w:pPr>
      <w:rPr>
        <w:rFonts w:ascii="Bookshelf Symbol 7" w:hAnsi="Bookshelf Symbol 7" w:hint="default"/>
      </w:rPr>
    </w:lvl>
  </w:abstractNum>
  <w:abstractNum w:abstractNumId="35">
    <w:nsid w:val="3E2F50A6"/>
    <w:multiLevelType w:val="hybridMultilevel"/>
    <w:tmpl w:val="DDC0A55C"/>
    <w:lvl w:ilvl="0" w:tplc="0409000B">
      <w:start w:val="1"/>
      <w:numFmt w:val="bullet"/>
      <w:lvlText w:val=""/>
      <w:lvlJc w:val="left"/>
      <w:pPr>
        <w:ind w:left="420" w:hanging="420"/>
      </w:pPr>
      <w:rPr>
        <w:rFonts w:ascii="Bookshelf Symbol 7" w:hAnsi="Bookshelf Symbol 7" w:hint="default"/>
      </w:rPr>
    </w:lvl>
    <w:lvl w:ilvl="1" w:tplc="04090003" w:tentative="1">
      <w:start w:val="1"/>
      <w:numFmt w:val="bullet"/>
      <w:lvlText w:val=""/>
      <w:lvlJc w:val="left"/>
      <w:pPr>
        <w:ind w:left="840" w:hanging="420"/>
      </w:pPr>
      <w:rPr>
        <w:rFonts w:ascii="Bookshelf Symbol 7" w:hAnsi="Bookshelf Symbol 7" w:hint="default"/>
      </w:rPr>
    </w:lvl>
    <w:lvl w:ilvl="2" w:tplc="04090005" w:tentative="1">
      <w:start w:val="1"/>
      <w:numFmt w:val="bullet"/>
      <w:lvlText w:val=""/>
      <w:lvlJc w:val="left"/>
      <w:pPr>
        <w:ind w:left="1260" w:hanging="420"/>
      </w:pPr>
      <w:rPr>
        <w:rFonts w:ascii="Bookshelf Symbol 7" w:hAnsi="Bookshelf Symbol 7" w:hint="default"/>
      </w:rPr>
    </w:lvl>
    <w:lvl w:ilvl="3" w:tplc="04090001" w:tentative="1">
      <w:start w:val="1"/>
      <w:numFmt w:val="bullet"/>
      <w:lvlText w:val=""/>
      <w:lvlJc w:val="left"/>
      <w:pPr>
        <w:ind w:left="1680" w:hanging="420"/>
      </w:pPr>
      <w:rPr>
        <w:rFonts w:ascii="Bookshelf Symbol 7" w:hAnsi="Bookshelf Symbol 7" w:hint="default"/>
      </w:rPr>
    </w:lvl>
    <w:lvl w:ilvl="4" w:tplc="04090003" w:tentative="1">
      <w:start w:val="1"/>
      <w:numFmt w:val="bullet"/>
      <w:lvlText w:val=""/>
      <w:lvlJc w:val="left"/>
      <w:pPr>
        <w:ind w:left="2100" w:hanging="420"/>
      </w:pPr>
      <w:rPr>
        <w:rFonts w:ascii="Bookshelf Symbol 7" w:hAnsi="Bookshelf Symbol 7" w:hint="default"/>
      </w:rPr>
    </w:lvl>
    <w:lvl w:ilvl="5" w:tplc="04090005" w:tentative="1">
      <w:start w:val="1"/>
      <w:numFmt w:val="bullet"/>
      <w:lvlText w:val=""/>
      <w:lvlJc w:val="left"/>
      <w:pPr>
        <w:ind w:left="2520" w:hanging="420"/>
      </w:pPr>
      <w:rPr>
        <w:rFonts w:ascii="Bookshelf Symbol 7" w:hAnsi="Bookshelf Symbol 7" w:hint="default"/>
      </w:rPr>
    </w:lvl>
    <w:lvl w:ilvl="6" w:tplc="04090001" w:tentative="1">
      <w:start w:val="1"/>
      <w:numFmt w:val="bullet"/>
      <w:lvlText w:val=""/>
      <w:lvlJc w:val="left"/>
      <w:pPr>
        <w:ind w:left="2940" w:hanging="420"/>
      </w:pPr>
      <w:rPr>
        <w:rFonts w:ascii="Bookshelf Symbol 7" w:hAnsi="Bookshelf Symbol 7" w:hint="default"/>
      </w:rPr>
    </w:lvl>
    <w:lvl w:ilvl="7" w:tplc="04090003" w:tentative="1">
      <w:start w:val="1"/>
      <w:numFmt w:val="bullet"/>
      <w:lvlText w:val=""/>
      <w:lvlJc w:val="left"/>
      <w:pPr>
        <w:ind w:left="3360" w:hanging="420"/>
      </w:pPr>
      <w:rPr>
        <w:rFonts w:ascii="Bookshelf Symbol 7" w:hAnsi="Bookshelf Symbol 7" w:hint="default"/>
      </w:rPr>
    </w:lvl>
    <w:lvl w:ilvl="8" w:tplc="04090005" w:tentative="1">
      <w:start w:val="1"/>
      <w:numFmt w:val="bullet"/>
      <w:lvlText w:val=""/>
      <w:lvlJc w:val="left"/>
      <w:pPr>
        <w:ind w:left="3780" w:hanging="420"/>
      </w:pPr>
      <w:rPr>
        <w:rFonts w:ascii="Bookshelf Symbol 7" w:hAnsi="Bookshelf Symbol 7" w:hint="default"/>
      </w:rPr>
    </w:lvl>
  </w:abstractNum>
  <w:abstractNum w:abstractNumId="36">
    <w:nsid w:val="415179B9"/>
    <w:multiLevelType w:val="hybridMultilevel"/>
    <w:tmpl w:val="E806DBC2"/>
    <w:lvl w:ilvl="0" w:tplc="0409000B">
      <w:start w:val="1"/>
      <w:numFmt w:val="bullet"/>
      <w:lvlText w:val=""/>
      <w:lvlJc w:val="left"/>
      <w:pPr>
        <w:ind w:left="420" w:hanging="420"/>
      </w:pPr>
      <w:rPr>
        <w:rFonts w:ascii="Bookshelf Symbol 7" w:hAnsi="Bookshelf Symbol 7" w:hint="default"/>
      </w:rPr>
    </w:lvl>
    <w:lvl w:ilvl="1" w:tplc="04090003" w:tentative="1">
      <w:start w:val="1"/>
      <w:numFmt w:val="bullet"/>
      <w:lvlText w:val=""/>
      <w:lvlJc w:val="left"/>
      <w:pPr>
        <w:ind w:left="840" w:hanging="420"/>
      </w:pPr>
      <w:rPr>
        <w:rFonts w:ascii="Bookshelf Symbol 7" w:hAnsi="Bookshelf Symbol 7" w:hint="default"/>
      </w:rPr>
    </w:lvl>
    <w:lvl w:ilvl="2" w:tplc="04090005" w:tentative="1">
      <w:start w:val="1"/>
      <w:numFmt w:val="bullet"/>
      <w:lvlText w:val=""/>
      <w:lvlJc w:val="left"/>
      <w:pPr>
        <w:ind w:left="1260" w:hanging="420"/>
      </w:pPr>
      <w:rPr>
        <w:rFonts w:ascii="Bookshelf Symbol 7" w:hAnsi="Bookshelf Symbol 7" w:hint="default"/>
      </w:rPr>
    </w:lvl>
    <w:lvl w:ilvl="3" w:tplc="04090001" w:tentative="1">
      <w:start w:val="1"/>
      <w:numFmt w:val="bullet"/>
      <w:lvlText w:val=""/>
      <w:lvlJc w:val="left"/>
      <w:pPr>
        <w:ind w:left="1680" w:hanging="420"/>
      </w:pPr>
      <w:rPr>
        <w:rFonts w:ascii="Bookshelf Symbol 7" w:hAnsi="Bookshelf Symbol 7" w:hint="default"/>
      </w:rPr>
    </w:lvl>
    <w:lvl w:ilvl="4" w:tplc="04090003" w:tentative="1">
      <w:start w:val="1"/>
      <w:numFmt w:val="bullet"/>
      <w:lvlText w:val=""/>
      <w:lvlJc w:val="left"/>
      <w:pPr>
        <w:ind w:left="2100" w:hanging="420"/>
      </w:pPr>
      <w:rPr>
        <w:rFonts w:ascii="Bookshelf Symbol 7" w:hAnsi="Bookshelf Symbol 7" w:hint="default"/>
      </w:rPr>
    </w:lvl>
    <w:lvl w:ilvl="5" w:tplc="04090005" w:tentative="1">
      <w:start w:val="1"/>
      <w:numFmt w:val="bullet"/>
      <w:lvlText w:val=""/>
      <w:lvlJc w:val="left"/>
      <w:pPr>
        <w:ind w:left="2520" w:hanging="420"/>
      </w:pPr>
      <w:rPr>
        <w:rFonts w:ascii="Bookshelf Symbol 7" w:hAnsi="Bookshelf Symbol 7" w:hint="default"/>
      </w:rPr>
    </w:lvl>
    <w:lvl w:ilvl="6" w:tplc="04090001" w:tentative="1">
      <w:start w:val="1"/>
      <w:numFmt w:val="bullet"/>
      <w:lvlText w:val=""/>
      <w:lvlJc w:val="left"/>
      <w:pPr>
        <w:ind w:left="2940" w:hanging="420"/>
      </w:pPr>
      <w:rPr>
        <w:rFonts w:ascii="Bookshelf Symbol 7" w:hAnsi="Bookshelf Symbol 7" w:hint="default"/>
      </w:rPr>
    </w:lvl>
    <w:lvl w:ilvl="7" w:tplc="04090003" w:tentative="1">
      <w:start w:val="1"/>
      <w:numFmt w:val="bullet"/>
      <w:lvlText w:val=""/>
      <w:lvlJc w:val="left"/>
      <w:pPr>
        <w:ind w:left="3360" w:hanging="420"/>
      </w:pPr>
      <w:rPr>
        <w:rFonts w:ascii="Bookshelf Symbol 7" w:hAnsi="Bookshelf Symbol 7" w:hint="default"/>
      </w:rPr>
    </w:lvl>
    <w:lvl w:ilvl="8" w:tplc="04090005" w:tentative="1">
      <w:start w:val="1"/>
      <w:numFmt w:val="bullet"/>
      <w:lvlText w:val=""/>
      <w:lvlJc w:val="left"/>
      <w:pPr>
        <w:ind w:left="3780" w:hanging="420"/>
      </w:pPr>
      <w:rPr>
        <w:rFonts w:ascii="Bookshelf Symbol 7" w:hAnsi="Bookshelf Symbol 7" w:hint="default"/>
      </w:rPr>
    </w:lvl>
  </w:abstractNum>
  <w:abstractNum w:abstractNumId="37">
    <w:nsid w:val="470A1218"/>
    <w:multiLevelType w:val="hybridMultilevel"/>
    <w:tmpl w:val="F1D04522"/>
    <w:lvl w:ilvl="0" w:tplc="04090009">
      <w:start w:val="1"/>
      <w:numFmt w:val="bullet"/>
      <w:lvlText w:val=""/>
      <w:lvlJc w:val="left"/>
      <w:pPr>
        <w:ind w:left="420" w:hanging="420"/>
      </w:pPr>
      <w:rPr>
        <w:rFonts w:ascii="Bookshelf Symbol 7" w:hAnsi="Bookshelf Symbol 7" w:hint="default"/>
      </w:rPr>
    </w:lvl>
    <w:lvl w:ilvl="1" w:tplc="04090003" w:tentative="1">
      <w:start w:val="1"/>
      <w:numFmt w:val="bullet"/>
      <w:lvlText w:val=""/>
      <w:lvlJc w:val="left"/>
      <w:pPr>
        <w:ind w:left="840" w:hanging="420"/>
      </w:pPr>
      <w:rPr>
        <w:rFonts w:ascii="Bookshelf Symbol 7" w:hAnsi="Bookshelf Symbol 7" w:hint="default"/>
      </w:rPr>
    </w:lvl>
    <w:lvl w:ilvl="2" w:tplc="04090005" w:tentative="1">
      <w:start w:val="1"/>
      <w:numFmt w:val="bullet"/>
      <w:lvlText w:val=""/>
      <w:lvlJc w:val="left"/>
      <w:pPr>
        <w:ind w:left="1260" w:hanging="420"/>
      </w:pPr>
      <w:rPr>
        <w:rFonts w:ascii="Bookshelf Symbol 7" w:hAnsi="Bookshelf Symbol 7" w:hint="default"/>
      </w:rPr>
    </w:lvl>
    <w:lvl w:ilvl="3" w:tplc="04090001" w:tentative="1">
      <w:start w:val="1"/>
      <w:numFmt w:val="bullet"/>
      <w:lvlText w:val=""/>
      <w:lvlJc w:val="left"/>
      <w:pPr>
        <w:ind w:left="1680" w:hanging="420"/>
      </w:pPr>
      <w:rPr>
        <w:rFonts w:ascii="Bookshelf Symbol 7" w:hAnsi="Bookshelf Symbol 7" w:hint="default"/>
      </w:rPr>
    </w:lvl>
    <w:lvl w:ilvl="4" w:tplc="04090003" w:tentative="1">
      <w:start w:val="1"/>
      <w:numFmt w:val="bullet"/>
      <w:lvlText w:val=""/>
      <w:lvlJc w:val="left"/>
      <w:pPr>
        <w:ind w:left="2100" w:hanging="420"/>
      </w:pPr>
      <w:rPr>
        <w:rFonts w:ascii="Bookshelf Symbol 7" w:hAnsi="Bookshelf Symbol 7" w:hint="default"/>
      </w:rPr>
    </w:lvl>
    <w:lvl w:ilvl="5" w:tplc="04090005" w:tentative="1">
      <w:start w:val="1"/>
      <w:numFmt w:val="bullet"/>
      <w:lvlText w:val=""/>
      <w:lvlJc w:val="left"/>
      <w:pPr>
        <w:ind w:left="2520" w:hanging="420"/>
      </w:pPr>
      <w:rPr>
        <w:rFonts w:ascii="Bookshelf Symbol 7" w:hAnsi="Bookshelf Symbol 7" w:hint="default"/>
      </w:rPr>
    </w:lvl>
    <w:lvl w:ilvl="6" w:tplc="04090001" w:tentative="1">
      <w:start w:val="1"/>
      <w:numFmt w:val="bullet"/>
      <w:lvlText w:val=""/>
      <w:lvlJc w:val="left"/>
      <w:pPr>
        <w:ind w:left="2940" w:hanging="420"/>
      </w:pPr>
      <w:rPr>
        <w:rFonts w:ascii="Bookshelf Symbol 7" w:hAnsi="Bookshelf Symbol 7" w:hint="default"/>
      </w:rPr>
    </w:lvl>
    <w:lvl w:ilvl="7" w:tplc="04090003" w:tentative="1">
      <w:start w:val="1"/>
      <w:numFmt w:val="bullet"/>
      <w:lvlText w:val=""/>
      <w:lvlJc w:val="left"/>
      <w:pPr>
        <w:ind w:left="3360" w:hanging="420"/>
      </w:pPr>
      <w:rPr>
        <w:rFonts w:ascii="Bookshelf Symbol 7" w:hAnsi="Bookshelf Symbol 7" w:hint="default"/>
      </w:rPr>
    </w:lvl>
    <w:lvl w:ilvl="8" w:tplc="04090005" w:tentative="1">
      <w:start w:val="1"/>
      <w:numFmt w:val="bullet"/>
      <w:lvlText w:val=""/>
      <w:lvlJc w:val="left"/>
      <w:pPr>
        <w:ind w:left="3780" w:hanging="420"/>
      </w:pPr>
      <w:rPr>
        <w:rFonts w:ascii="Bookshelf Symbol 7" w:hAnsi="Bookshelf Symbol 7" w:hint="default"/>
      </w:rPr>
    </w:lvl>
  </w:abstractNum>
  <w:abstractNum w:abstractNumId="38">
    <w:nsid w:val="478A3A7E"/>
    <w:multiLevelType w:val="hybridMultilevel"/>
    <w:tmpl w:val="5FA4AFCE"/>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9">
    <w:nsid w:val="49806D31"/>
    <w:multiLevelType w:val="singleLevel"/>
    <w:tmpl w:val="0409000B"/>
    <w:lvl w:ilvl="0">
      <w:start w:val="1"/>
      <w:numFmt w:val="bullet"/>
      <w:lvlText w:val=""/>
      <w:lvlJc w:val="left"/>
      <w:pPr>
        <w:ind w:left="420" w:hanging="420"/>
      </w:pPr>
      <w:rPr>
        <w:rFonts w:ascii="Bookshelf Symbol 7" w:hAnsi="Bookshelf Symbol 7" w:hint="default"/>
      </w:rPr>
    </w:lvl>
  </w:abstractNum>
  <w:abstractNum w:abstractNumId="40">
    <w:nsid w:val="49E51435"/>
    <w:multiLevelType w:val="hybridMultilevel"/>
    <w:tmpl w:val="B70AB436"/>
    <w:lvl w:ilvl="0" w:tplc="04090009">
      <w:start w:val="1"/>
      <w:numFmt w:val="bullet"/>
      <w:lvlText w:val=""/>
      <w:lvlJc w:val="left"/>
      <w:pPr>
        <w:ind w:left="420" w:hanging="420"/>
      </w:pPr>
      <w:rPr>
        <w:rFonts w:ascii="Bookshelf Symbol 7" w:hAnsi="Bookshelf Symbol 7" w:hint="default"/>
      </w:rPr>
    </w:lvl>
    <w:lvl w:ilvl="1" w:tplc="04090003" w:tentative="1">
      <w:start w:val="1"/>
      <w:numFmt w:val="bullet"/>
      <w:lvlText w:val=""/>
      <w:lvlJc w:val="left"/>
      <w:pPr>
        <w:ind w:left="840" w:hanging="420"/>
      </w:pPr>
      <w:rPr>
        <w:rFonts w:ascii="Bookshelf Symbol 7" w:hAnsi="Bookshelf Symbol 7" w:hint="default"/>
      </w:rPr>
    </w:lvl>
    <w:lvl w:ilvl="2" w:tplc="04090005" w:tentative="1">
      <w:start w:val="1"/>
      <w:numFmt w:val="bullet"/>
      <w:lvlText w:val=""/>
      <w:lvlJc w:val="left"/>
      <w:pPr>
        <w:ind w:left="1260" w:hanging="420"/>
      </w:pPr>
      <w:rPr>
        <w:rFonts w:ascii="Bookshelf Symbol 7" w:hAnsi="Bookshelf Symbol 7" w:hint="default"/>
      </w:rPr>
    </w:lvl>
    <w:lvl w:ilvl="3" w:tplc="04090001" w:tentative="1">
      <w:start w:val="1"/>
      <w:numFmt w:val="bullet"/>
      <w:lvlText w:val=""/>
      <w:lvlJc w:val="left"/>
      <w:pPr>
        <w:ind w:left="1680" w:hanging="420"/>
      </w:pPr>
      <w:rPr>
        <w:rFonts w:ascii="Bookshelf Symbol 7" w:hAnsi="Bookshelf Symbol 7" w:hint="default"/>
      </w:rPr>
    </w:lvl>
    <w:lvl w:ilvl="4" w:tplc="04090003" w:tentative="1">
      <w:start w:val="1"/>
      <w:numFmt w:val="bullet"/>
      <w:lvlText w:val=""/>
      <w:lvlJc w:val="left"/>
      <w:pPr>
        <w:ind w:left="2100" w:hanging="420"/>
      </w:pPr>
      <w:rPr>
        <w:rFonts w:ascii="Bookshelf Symbol 7" w:hAnsi="Bookshelf Symbol 7" w:hint="default"/>
      </w:rPr>
    </w:lvl>
    <w:lvl w:ilvl="5" w:tplc="04090005" w:tentative="1">
      <w:start w:val="1"/>
      <w:numFmt w:val="bullet"/>
      <w:lvlText w:val=""/>
      <w:lvlJc w:val="left"/>
      <w:pPr>
        <w:ind w:left="2520" w:hanging="420"/>
      </w:pPr>
      <w:rPr>
        <w:rFonts w:ascii="Bookshelf Symbol 7" w:hAnsi="Bookshelf Symbol 7" w:hint="default"/>
      </w:rPr>
    </w:lvl>
    <w:lvl w:ilvl="6" w:tplc="04090001" w:tentative="1">
      <w:start w:val="1"/>
      <w:numFmt w:val="bullet"/>
      <w:lvlText w:val=""/>
      <w:lvlJc w:val="left"/>
      <w:pPr>
        <w:ind w:left="2940" w:hanging="420"/>
      </w:pPr>
      <w:rPr>
        <w:rFonts w:ascii="Bookshelf Symbol 7" w:hAnsi="Bookshelf Symbol 7" w:hint="default"/>
      </w:rPr>
    </w:lvl>
    <w:lvl w:ilvl="7" w:tplc="04090003" w:tentative="1">
      <w:start w:val="1"/>
      <w:numFmt w:val="bullet"/>
      <w:lvlText w:val=""/>
      <w:lvlJc w:val="left"/>
      <w:pPr>
        <w:ind w:left="3360" w:hanging="420"/>
      </w:pPr>
      <w:rPr>
        <w:rFonts w:ascii="Bookshelf Symbol 7" w:hAnsi="Bookshelf Symbol 7" w:hint="default"/>
      </w:rPr>
    </w:lvl>
    <w:lvl w:ilvl="8" w:tplc="04090005" w:tentative="1">
      <w:start w:val="1"/>
      <w:numFmt w:val="bullet"/>
      <w:lvlText w:val=""/>
      <w:lvlJc w:val="left"/>
      <w:pPr>
        <w:ind w:left="3780" w:hanging="420"/>
      </w:pPr>
      <w:rPr>
        <w:rFonts w:ascii="Bookshelf Symbol 7" w:hAnsi="Bookshelf Symbol 7" w:hint="default"/>
      </w:rPr>
    </w:lvl>
  </w:abstractNum>
  <w:abstractNum w:abstractNumId="41">
    <w:nsid w:val="4D5F7332"/>
    <w:multiLevelType w:val="hybridMultilevel"/>
    <w:tmpl w:val="22B830DA"/>
    <w:lvl w:ilvl="0" w:tplc="E0F6F278">
      <w:start w:val="1"/>
      <w:numFmt w:val="bullet"/>
      <w:lvlText w:val="•"/>
      <w:lvlJc w:val="left"/>
      <w:pPr>
        <w:ind w:left="420" w:hanging="420"/>
      </w:pPr>
      <w:rPr>
        <w:rFonts w:ascii="宋体" w:hAnsi="宋体"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2">
    <w:nsid w:val="4F2E6883"/>
    <w:multiLevelType w:val="hybridMultilevel"/>
    <w:tmpl w:val="AEEE7D22"/>
    <w:lvl w:ilvl="0" w:tplc="0409000B">
      <w:start w:val="1"/>
      <w:numFmt w:val="bullet"/>
      <w:lvlText w:val=""/>
      <w:lvlJc w:val="left"/>
      <w:pPr>
        <w:ind w:left="780" w:hanging="420"/>
      </w:pPr>
      <w:rPr>
        <w:rFonts w:ascii="Bookshelf Symbol 7" w:hAnsi="Bookshelf Symbol 7" w:hint="default"/>
      </w:rPr>
    </w:lvl>
    <w:lvl w:ilvl="1" w:tplc="0409000B">
      <w:start w:val="1"/>
      <w:numFmt w:val="bullet"/>
      <w:lvlText w:val=""/>
      <w:lvlJc w:val="left"/>
      <w:pPr>
        <w:ind w:left="1620" w:hanging="420"/>
      </w:pPr>
      <w:rPr>
        <w:rFonts w:ascii="Bookshelf Symbol 7" w:hAnsi="Bookshelf Symbol 7" w:hint="default"/>
      </w:rPr>
    </w:lvl>
    <w:lvl w:ilvl="2" w:tplc="04090005"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3" w:tentative="1">
      <w:start w:val="1"/>
      <w:numFmt w:val="bullet"/>
      <w:lvlText w:val=""/>
      <w:lvlJc w:val="left"/>
      <w:pPr>
        <w:ind w:left="2880" w:hanging="420"/>
      </w:pPr>
      <w:rPr>
        <w:rFonts w:ascii="Wingdings" w:hAnsi="Wingdings" w:hint="default"/>
      </w:rPr>
    </w:lvl>
    <w:lvl w:ilvl="5" w:tplc="04090005"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3" w:tentative="1">
      <w:start w:val="1"/>
      <w:numFmt w:val="bullet"/>
      <w:lvlText w:val=""/>
      <w:lvlJc w:val="left"/>
      <w:pPr>
        <w:ind w:left="4140" w:hanging="420"/>
      </w:pPr>
      <w:rPr>
        <w:rFonts w:ascii="Wingdings" w:hAnsi="Wingdings" w:hint="default"/>
      </w:rPr>
    </w:lvl>
    <w:lvl w:ilvl="8" w:tplc="04090005" w:tentative="1">
      <w:start w:val="1"/>
      <w:numFmt w:val="bullet"/>
      <w:lvlText w:val=""/>
      <w:lvlJc w:val="left"/>
      <w:pPr>
        <w:ind w:left="4560" w:hanging="420"/>
      </w:pPr>
      <w:rPr>
        <w:rFonts w:ascii="Wingdings" w:hAnsi="Wingdings" w:hint="default"/>
      </w:rPr>
    </w:lvl>
  </w:abstractNum>
  <w:abstractNum w:abstractNumId="43">
    <w:nsid w:val="4F552C4B"/>
    <w:multiLevelType w:val="singleLevel"/>
    <w:tmpl w:val="0409000F"/>
    <w:lvl w:ilvl="0">
      <w:start w:val="1"/>
      <w:numFmt w:val="decimal"/>
      <w:lvlText w:val="%1."/>
      <w:lvlJc w:val="left"/>
      <w:pPr>
        <w:tabs>
          <w:tab w:val="num" w:pos="360"/>
        </w:tabs>
        <w:ind w:left="360" w:hanging="360"/>
      </w:pPr>
    </w:lvl>
  </w:abstractNum>
  <w:abstractNum w:abstractNumId="44">
    <w:nsid w:val="4FCF7893"/>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45">
    <w:nsid w:val="523F0029"/>
    <w:multiLevelType w:val="hybridMultilevel"/>
    <w:tmpl w:val="A1106C02"/>
    <w:lvl w:ilvl="0" w:tplc="0409000B">
      <w:start w:val="1"/>
      <w:numFmt w:val="bullet"/>
      <w:lvlText w:val=""/>
      <w:lvlJc w:val="left"/>
      <w:pPr>
        <w:ind w:left="420" w:hanging="420"/>
      </w:pPr>
      <w:rPr>
        <w:rFonts w:ascii="Bookshelf Symbol 7" w:hAnsi="Bookshelf Symbol 7" w:hint="default"/>
      </w:rPr>
    </w:lvl>
    <w:lvl w:ilvl="1" w:tplc="04090003" w:tentative="1">
      <w:start w:val="1"/>
      <w:numFmt w:val="bullet"/>
      <w:lvlText w:val=""/>
      <w:lvlJc w:val="left"/>
      <w:pPr>
        <w:ind w:left="840" w:hanging="420"/>
      </w:pPr>
      <w:rPr>
        <w:rFonts w:ascii="Bookshelf Symbol 7" w:hAnsi="Bookshelf Symbol 7" w:hint="default"/>
      </w:rPr>
    </w:lvl>
    <w:lvl w:ilvl="2" w:tplc="04090005" w:tentative="1">
      <w:start w:val="1"/>
      <w:numFmt w:val="bullet"/>
      <w:lvlText w:val=""/>
      <w:lvlJc w:val="left"/>
      <w:pPr>
        <w:ind w:left="1260" w:hanging="420"/>
      </w:pPr>
      <w:rPr>
        <w:rFonts w:ascii="Bookshelf Symbol 7" w:hAnsi="Bookshelf Symbol 7" w:hint="default"/>
      </w:rPr>
    </w:lvl>
    <w:lvl w:ilvl="3" w:tplc="04090001" w:tentative="1">
      <w:start w:val="1"/>
      <w:numFmt w:val="bullet"/>
      <w:lvlText w:val=""/>
      <w:lvlJc w:val="left"/>
      <w:pPr>
        <w:ind w:left="1680" w:hanging="420"/>
      </w:pPr>
      <w:rPr>
        <w:rFonts w:ascii="Bookshelf Symbol 7" w:hAnsi="Bookshelf Symbol 7" w:hint="default"/>
      </w:rPr>
    </w:lvl>
    <w:lvl w:ilvl="4" w:tplc="04090003" w:tentative="1">
      <w:start w:val="1"/>
      <w:numFmt w:val="bullet"/>
      <w:lvlText w:val=""/>
      <w:lvlJc w:val="left"/>
      <w:pPr>
        <w:ind w:left="2100" w:hanging="420"/>
      </w:pPr>
      <w:rPr>
        <w:rFonts w:ascii="Bookshelf Symbol 7" w:hAnsi="Bookshelf Symbol 7" w:hint="default"/>
      </w:rPr>
    </w:lvl>
    <w:lvl w:ilvl="5" w:tplc="04090005" w:tentative="1">
      <w:start w:val="1"/>
      <w:numFmt w:val="bullet"/>
      <w:lvlText w:val=""/>
      <w:lvlJc w:val="left"/>
      <w:pPr>
        <w:ind w:left="2520" w:hanging="420"/>
      </w:pPr>
      <w:rPr>
        <w:rFonts w:ascii="Bookshelf Symbol 7" w:hAnsi="Bookshelf Symbol 7" w:hint="default"/>
      </w:rPr>
    </w:lvl>
    <w:lvl w:ilvl="6" w:tplc="04090001" w:tentative="1">
      <w:start w:val="1"/>
      <w:numFmt w:val="bullet"/>
      <w:lvlText w:val=""/>
      <w:lvlJc w:val="left"/>
      <w:pPr>
        <w:ind w:left="2940" w:hanging="420"/>
      </w:pPr>
      <w:rPr>
        <w:rFonts w:ascii="Bookshelf Symbol 7" w:hAnsi="Bookshelf Symbol 7" w:hint="default"/>
      </w:rPr>
    </w:lvl>
    <w:lvl w:ilvl="7" w:tplc="04090003" w:tentative="1">
      <w:start w:val="1"/>
      <w:numFmt w:val="bullet"/>
      <w:lvlText w:val=""/>
      <w:lvlJc w:val="left"/>
      <w:pPr>
        <w:ind w:left="3360" w:hanging="420"/>
      </w:pPr>
      <w:rPr>
        <w:rFonts w:ascii="Bookshelf Symbol 7" w:hAnsi="Bookshelf Symbol 7" w:hint="default"/>
      </w:rPr>
    </w:lvl>
    <w:lvl w:ilvl="8" w:tplc="04090005" w:tentative="1">
      <w:start w:val="1"/>
      <w:numFmt w:val="bullet"/>
      <w:lvlText w:val=""/>
      <w:lvlJc w:val="left"/>
      <w:pPr>
        <w:ind w:left="3780" w:hanging="420"/>
      </w:pPr>
      <w:rPr>
        <w:rFonts w:ascii="Bookshelf Symbol 7" w:hAnsi="Bookshelf Symbol 7" w:hint="default"/>
      </w:rPr>
    </w:lvl>
  </w:abstractNum>
  <w:abstractNum w:abstractNumId="46">
    <w:nsid w:val="52F075B4"/>
    <w:multiLevelType w:val="singleLevel"/>
    <w:tmpl w:val="0409000F"/>
    <w:lvl w:ilvl="0">
      <w:start w:val="1"/>
      <w:numFmt w:val="decimal"/>
      <w:lvlText w:val="%1."/>
      <w:lvlJc w:val="left"/>
      <w:pPr>
        <w:tabs>
          <w:tab w:val="num" w:pos="360"/>
        </w:tabs>
        <w:ind w:left="360" w:hanging="360"/>
      </w:pPr>
    </w:lvl>
  </w:abstractNum>
  <w:abstractNum w:abstractNumId="47">
    <w:nsid w:val="536E6DBB"/>
    <w:multiLevelType w:val="hybridMultilevel"/>
    <w:tmpl w:val="7D467B98"/>
    <w:lvl w:ilvl="0" w:tplc="97D07A98">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8">
    <w:nsid w:val="53AB0A33"/>
    <w:multiLevelType w:val="hybridMultilevel"/>
    <w:tmpl w:val="18FE3CEA"/>
    <w:lvl w:ilvl="0" w:tplc="04090009">
      <w:start w:val="1"/>
      <w:numFmt w:val="bullet"/>
      <w:lvlText w:val=""/>
      <w:lvlJc w:val="left"/>
      <w:pPr>
        <w:ind w:left="420" w:hanging="420"/>
      </w:pPr>
      <w:rPr>
        <w:rFonts w:ascii="Bookshelf Symbol 7" w:hAnsi="Bookshelf Symbol 7" w:hint="default"/>
      </w:rPr>
    </w:lvl>
    <w:lvl w:ilvl="1" w:tplc="04090003" w:tentative="1">
      <w:start w:val="1"/>
      <w:numFmt w:val="bullet"/>
      <w:lvlText w:val=""/>
      <w:lvlJc w:val="left"/>
      <w:pPr>
        <w:ind w:left="840" w:hanging="420"/>
      </w:pPr>
      <w:rPr>
        <w:rFonts w:ascii="Bookshelf Symbol 7" w:hAnsi="Bookshelf Symbol 7" w:hint="default"/>
      </w:rPr>
    </w:lvl>
    <w:lvl w:ilvl="2" w:tplc="04090005" w:tentative="1">
      <w:start w:val="1"/>
      <w:numFmt w:val="bullet"/>
      <w:lvlText w:val=""/>
      <w:lvlJc w:val="left"/>
      <w:pPr>
        <w:ind w:left="1260" w:hanging="420"/>
      </w:pPr>
      <w:rPr>
        <w:rFonts w:ascii="Bookshelf Symbol 7" w:hAnsi="Bookshelf Symbol 7" w:hint="default"/>
      </w:rPr>
    </w:lvl>
    <w:lvl w:ilvl="3" w:tplc="04090001" w:tentative="1">
      <w:start w:val="1"/>
      <w:numFmt w:val="bullet"/>
      <w:lvlText w:val=""/>
      <w:lvlJc w:val="left"/>
      <w:pPr>
        <w:ind w:left="1680" w:hanging="420"/>
      </w:pPr>
      <w:rPr>
        <w:rFonts w:ascii="Bookshelf Symbol 7" w:hAnsi="Bookshelf Symbol 7" w:hint="default"/>
      </w:rPr>
    </w:lvl>
    <w:lvl w:ilvl="4" w:tplc="04090003" w:tentative="1">
      <w:start w:val="1"/>
      <w:numFmt w:val="bullet"/>
      <w:lvlText w:val=""/>
      <w:lvlJc w:val="left"/>
      <w:pPr>
        <w:ind w:left="2100" w:hanging="420"/>
      </w:pPr>
      <w:rPr>
        <w:rFonts w:ascii="Bookshelf Symbol 7" w:hAnsi="Bookshelf Symbol 7" w:hint="default"/>
      </w:rPr>
    </w:lvl>
    <w:lvl w:ilvl="5" w:tplc="04090005" w:tentative="1">
      <w:start w:val="1"/>
      <w:numFmt w:val="bullet"/>
      <w:lvlText w:val=""/>
      <w:lvlJc w:val="left"/>
      <w:pPr>
        <w:ind w:left="2520" w:hanging="420"/>
      </w:pPr>
      <w:rPr>
        <w:rFonts w:ascii="Bookshelf Symbol 7" w:hAnsi="Bookshelf Symbol 7" w:hint="default"/>
      </w:rPr>
    </w:lvl>
    <w:lvl w:ilvl="6" w:tplc="04090001" w:tentative="1">
      <w:start w:val="1"/>
      <w:numFmt w:val="bullet"/>
      <w:lvlText w:val=""/>
      <w:lvlJc w:val="left"/>
      <w:pPr>
        <w:ind w:left="2940" w:hanging="420"/>
      </w:pPr>
      <w:rPr>
        <w:rFonts w:ascii="Bookshelf Symbol 7" w:hAnsi="Bookshelf Symbol 7" w:hint="default"/>
      </w:rPr>
    </w:lvl>
    <w:lvl w:ilvl="7" w:tplc="04090003" w:tentative="1">
      <w:start w:val="1"/>
      <w:numFmt w:val="bullet"/>
      <w:lvlText w:val=""/>
      <w:lvlJc w:val="left"/>
      <w:pPr>
        <w:ind w:left="3360" w:hanging="420"/>
      </w:pPr>
      <w:rPr>
        <w:rFonts w:ascii="Bookshelf Symbol 7" w:hAnsi="Bookshelf Symbol 7" w:hint="default"/>
      </w:rPr>
    </w:lvl>
    <w:lvl w:ilvl="8" w:tplc="04090005" w:tentative="1">
      <w:start w:val="1"/>
      <w:numFmt w:val="bullet"/>
      <w:lvlText w:val=""/>
      <w:lvlJc w:val="left"/>
      <w:pPr>
        <w:ind w:left="3780" w:hanging="420"/>
      </w:pPr>
      <w:rPr>
        <w:rFonts w:ascii="Bookshelf Symbol 7" w:hAnsi="Bookshelf Symbol 7" w:hint="default"/>
      </w:rPr>
    </w:lvl>
  </w:abstractNum>
  <w:abstractNum w:abstractNumId="49">
    <w:nsid w:val="57065661"/>
    <w:multiLevelType w:val="hybridMultilevel"/>
    <w:tmpl w:val="6672B4B4"/>
    <w:lvl w:ilvl="0" w:tplc="04090009">
      <w:start w:val="1"/>
      <w:numFmt w:val="bullet"/>
      <w:lvlText w:val=""/>
      <w:lvlJc w:val="left"/>
      <w:pPr>
        <w:ind w:left="420" w:hanging="420"/>
      </w:pPr>
      <w:rPr>
        <w:rFonts w:ascii="Bookshelf Symbol 7" w:hAnsi="Bookshelf Symbol 7" w:hint="default"/>
      </w:rPr>
    </w:lvl>
    <w:lvl w:ilvl="1" w:tplc="04090003" w:tentative="1">
      <w:start w:val="1"/>
      <w:numFmt w:val="bullet"/>
      <w:lvlText w:val=""/>
      <w:lvlJc w:val="left"/>
      <w:pPr>
        <w:ind w:left="840" w:hanging="420"/>
      </w:pPr>
      <w:rPr>
        <w:rFonts w:ascii="Bookshelf Symbol 7" w:hAnsi="Bookshelf Symbol 7" w:hint="default"/>
      </w:rPr>
    </w:lvl>
    <w:lvl w:ilvl="2" w:tplc="04090005" w:tentative="1">
      <w:start w:val="1"/>
      <w:numFmt w:val="bullet"/>
      <w:lvlText w:val=""/>
      <w:lvlJc w:val="left"/>
      <w:pPr>
        <w:ind w:left="1260" w:hanging="420"/>
      </w:pPr>
      <w:rPr>
        <w:rFonts w:ascii="Bookshelf Symbol 7" w:hAnsi="Bookshelf Symbol 7" w:hint="default"/>
      </w:rPr>
    </w:lvl>
    <w:lvl w:ilvl="3" w:tplc="04090001" w:tentative="1">
      <w:start w:val="1"/>
      <w:numFmt w:val="bullet"/>
      <w:lvlText w:val=""/>
      <w:lvlJc w:val="left"/>
      <w:pPr>
        <w:ind w:left="1680" w:hanging="420"/>
      </w:pPr>
      <w:rPr>
        <w:rFonts w:ascii="Bookshelf Symbol 7" w:hAnsi="Bookshelf Symbol 7" w:hint="default"/>
      </w:rPr>
    </w:lvl>
    <w:lvl w:ilvl="4" w:tplc="04090003" w:tentative="1">
      <w:start w:val="1"/>
      <w:numFmt w:val="bullet"/>
      <w:lvlText w:val=""/>
      <w:lvlJc w:val="left"/>
      <w:pPr>
        <w:ind w:left="2100" w:hanging="420"/>
      </w:pPr>
      <w:rPr>
        <w:rFonts w:ascii="Bookshelf Symbol 7" w:hAnsi="Bookshelf Symbol 7" w:hint="default"/>
      </w:rPr>
    </w:lvl>
    <w:lvl w:ilvl="5" w:tplc="04090005" w:tentative="1">
      <w:start w:val="1"/>
      <w:numFmt w:val="bullet"/>
      <w:lvlText w:val=""/>
      <w:lvlJc w:val="left"/>
      <w:pPr>
        <w:ind w:left="2520" w:hanging="420"/>
      </w:pPr>
      <w:rPr>
        <w:rFonts w:ascii="Bookshelf Symbol 7" w:hAnsi="Bookshelf Symbol 7" w:hint="default"/>
      </w:rPr>
    </w:lvl>
    <w:lvl w:ilvl="6" w:tplc="04090001" w:tentative="1">
      <w:start w:val="1"/>
      <w:numFmt w:val="bullet"/>
      <w:lvlText w:val=""/>
      <w:lvlJc w:val="left"/>
      <w:pPr>
        <w:ind w:left="2940" w:hanging="420"/>
      </w:pPr>
      <w:rPr>
        <w:rFonts w:ascii="Bookshelf Symbol 7" w:hAnsi="Bookshelf Symbol 7" w:hint="default"/>
      </w:rPr>
    </w:lvl>
    <w:lvl w:ilvl="7" w:tplc="04090003" w:tentative="1">
      <w:start w:val="1"/>
      <w:numFmt w:val="bullet"/>
      <w:lvlText w:val=""/>
      <w:lvlJc w:val="left"/>
      <w:pPr>
        <w:ind w:left="3360" w:hanging="420"/>
      </w:pPr>
      <w:rPr>
        <w:rFonts w:ascii="Bookshelf Symbol 7" w:hAnsi="Bookshelf Symbol 7" w:hint="default"/>
      </w:rPr>
    </w:lvl>
    <w:lvl w:ilvl="8" w:tplc="04090005" w:tentative="1">
      <w:start w:val="1"/>
      <w:numFmt w:val="bullet"/>
      <w:lvlText w:val=""/>
      <w:lvlJc w:val="left"/>
      <w:pPr>
        <w:ind w:left="3780" w:hanging="420"/>
      </w:pPr>
      <w:rPr>
        <w:rFonts w:ascii="Bookshelf Symbol 7" w:hAnsi="Bookshelf Symbol 7" w:hint="default"/>
      </w:rPr>
    </w:lvl>
  </w:abstractNum>
  <w:abstractNum w:abstractNumId="50">
    <w:nsid w:val="57E81CB4"/>
    <w:multiLevelType w:val="hybridMultilevel"/>
    <w:tmpl w:val="EC2631B6"/>
    <w:lvl w:ilvl="0" w:tplc="04090009">
      <w:start w:val="1"/>
      <w:numFmt w:val="bullet"/>
      <w:lvlText w:val=""/>
      <w:lvlJc w:val="left"/>
      <w:pPr>
        <w:ind w:left="420" w:hanging="420"/>
      </w:pPr>
      <w:rPr>
        <w:rFonts w:ascii="Bookshelf Symbol 7" w:hAnsi="Bookshelf Symbol 7" w:hint="default"/>
      </w:rPr>
    </w:lvl>
    <w:lvl w:ilvl="1" w:tplc="04090003" w:tentative="1">
      <w:start w:val="1"/>
      <w:numFmt w:val="bullet"/>
      <w:lvlText w:val=""/>
      <w:lvlJc w:val="left"/>
      <w:pPr>
        <w:ind w:left="840" w:hanging="420"/>
      </w:pPr>
      <w:rPr>
        <w:rFonts w:ascii="Bookshelf Symbol 7" w:hAnsi="Bookshelf Symbol 7" w:hint="default"/>
      </w:rPr>
    </w:lvl>
    <w:lvl w:ilvl="2" w:tplc="04090005" w:tentative="1">
      <w:start w:val="1"/>
      <w:numFmt w:val="bullet"/>
      <w:lvlText w:val=""/>
      <w:lvlJc w:val="left"/>
      <w:pPr>
        <w:ind w:left="1260" w:hanging="420"/>
      </w:pPr>
      <w:rPr>
        <w:rFonts w:ascii="Bookshelf Symbol 7" w:hAnsi="Bookshelf Symbol 7" w:hint="default"/>
      </w:rPr>
    </w:lvl>
    <w:lvl w:ilvl="3" w:tplc="04090001" w:tentative="1">
      <w:start w:val="1"/>
      <w:numFmt w:val="bullet"/>
      <w:lvlText w:val=""/>
      <w:lvlJc w:val="left"/>
      <w:pPr>
        <w:ind w:left="1680" w:hanging="420"/>
      </w:pPr>
      <w:rPr>
        <w:rFonts w:ascii="Bookshelf Symbol 7" w:hAnsi="Bookshelf Symbol 7" w:hint="default"/>
      </w:rPr>
    </w:lvl>
    <w:lvl w:ilvl="4" w:tplc="04090003" w:tentative="1">
      <w:start w:val="1"/>
      <w:numFmt w:val="bullet"/>
      <w:lvlText w:val=""/>
      <w:lvlJc w:val="left"/>
      <w:pPr>
        <w:ind w:left="2100" w:hanging="420"/>
      </w:pPr>
      <w:rPr>
        <w:rFonts w:ascii="Bookshelf Symbol 7" w:hAnsi="Bookshelf Symbol 7" w:hint="default"/>
      </w:rPr>
    </w:lvl>
    <w:lvl w:ilvl="5" w:tplc="04090005" w:tentative="1">
      <w:start w:val="1"/>
      <w:numFmt w:val="bullet"/>
      <w:lvlText w:val=""/>
      <w:lvlJc w:val="left"/>
      <w:pPr>
        <w:ind w:left="2520" w:hanging="420"/>
      </w:pPr>
      <w:rPr>
        <w:rFonts w:ascii="Bookshelf Symbol 7" w:hAnsi="Bookshelf Symbol 7" w:hint="default"/>
      </w:rPr>
    </w:lvl>
    <w:lvl w:ilvl="6" w:tplc="04090001" w:tentative="1">
      <w:start w:val="1"/>
      <w:numFmt w:val="bullet"/>
      <w:lvlText w:val=""/>
      <w:lvlJc w:val="left"/>
      <w:pPr>
        <w:ind w:left="2940" w:hanging="420"/>
      </w:pPr>
      <w:rPr>
        <w:rFonts w:ascii="Bookshelf Symbol 7" w:hAnsi="Bookshelf Symbol 7" w:hint="default"/>
      </w:rPr>
    </w:lvl>
    <w:lvl w:ilvl="7" w:tplc="04090003" w:tentative="1">
      <w:start w:val="1"/>
      <w:numFmt w:val="bullet"/>
      <w:lvlText w:val=""/>
      <w:lvlJc w:val="left"/>
      <w:pPr>
        <w:ind w:left="3360" w:hanging="420"/>
      </w:pPr>
      <w:rPr>
        <w:rFonts w:ascii="Bookshelf Symbol 7" w:hAnsi="Bookshelf Symbol 7" w:hint="default"/>
      </w:rPr>
    </w:lvl>
    <w:lvl w:ilvl="8" w:tplc="04090005" w:tentative="1">
      <w:start w:val="1"/>
      <w:numFmt w:val="bullet"/>
      <w:lvlText w:val=""/>
      <w:lvlJc w:val="left"/>
      <w:pPr>
        <w:ind w:left="3780" w:hanging="420"/>
      </w:pPr>
      <w:rPr>
        <w:rFonts w:ascii="Bookshelf Symbol 7" w:hAnsi="Bookshelf Symbol 7" w:hint="default"/>
      </w:rPr>
    </w:lvl>
  </w:abstractNum>
  <w:abstractNum w:abstractNumId="51">
    <w:nsid w:val="5A443B69"/>
    <w:multiLevelType w:val="hybridMultilevel"/>
    <w:tmpl w:val="CA1E98FA"/>
    <w:lvl w:ilvl="0" w:tplc="04090009">
      <w:start w:val="1"/>
      <w:numFmt w:val="bullet"/>
      <w:lvlText w:val=""/>
      <w:lvlJc w:val="left"/>
      <w:pPr>
        <w:ind w:left="420" w:hanging="420"/>
      </w:pPr>
      <w:rPr>
        <w:rFonts w:ascii="Bookshelf Symbol 7" w:hAnsi="Bookshelf Symbol 7" w:hint="default"/>
      </w:rPr>
    </w:lvl>
    <w:lvl w:ilvl="1" w:tplc="04090003" w:tentative="1">
      <w:start w:val="1"/>
      <w:numFmt w:val="bullet"/>
      <w:lvlText w:val=""/>
      <w:lvlJc w:val="left"/>
      <w:pPr>
        <w:ind w:left="840" w:hanging="420"/>
      </w:pPr>
      <w:rPr>
        <w:rFonts w:ascii="Bookshelf Symbol 7" w:hAnsi="Bookshelf Symbol 7" w:hint="default"/>
      </w:rPr>
    </w:lvl>
    <w:lvl w:ilvl="2" w:tplc="04090005" w:tentative="1">
      <w:start w:val="1"/>
      <w:numFmt w:val="bullet"/>
      <w:lvlText w:val=""/>
      <w:lvlJc w:val="left"/>
      <w:pPr>
        <w:ind w:left="1260" w:hanging="420"/>
      </w:pPr>
      <w:rPr>
        <w:rFonts w:ascii="Bookshelf Symbol 7" w:hAnsi="Bookshelf Symbol 7" w:hint="default"/>
      </w:rPr>
    </w:lvl>
    <w:lvl w:ilvl="3" w:tplc="04090001" w:tentative="1">
      <w:start w:val="1"/>
      <w:numFmt w:val="bullet"/>
      <w:lvlText w:val=""/>
      <w:lvlJc w:val="left"/>
      <w:pPr>
        <w:ind w:left="1680" w:hanging="420"/>
      </w:pPr>
      <w:rPr>
        <w:rFonts w:ascii="Bookshelf Symbol 7" w:hAnsi="Bookshelf Symbol 7" w:hint="default"/>
      </w:rPr>
    </w:lvl>
    <w:lvl w:ilvl="4" w:tplc="04090003" w:tentative="1">
      <w:start w:val="1"/>
      <w:numFmt w:val="bullet"/>
      <w:lvlText w:val=""/>
      <w:lvlJc w:val="left"/>
      <w:pPr>
        <w:ind w:left="2100" w:hanging="420"/>
      </w:pPr>
      <w:rPr>
        <w:rFonts w:ascii="Bookshelf Symbol 7" w:hAnsi="Bookshelf Symbol 7" w:hint="default"/>
      </w:rPr>
    </w:lvl>
    <w:lvl w:ilvl="5" w:tplc="04090005" w:tentative="1">
      <w:start w:val="1"/>
      <w:numFmt w:val="bullet"/>
      <w:lvlText w:val=""/>
      <w:lvlJc w:val="left"/>
      <w:pPr>
        <w:ind w:left="2520" w:hanging="420"/>
      </w:pPr>
      <w:rPr>
        <w:rFonts w:ascii="Bookshelf Symbol 7" w:hAnsi="Bookshelf Symbol 7" w:hint="default"/>
      </w:rPr>
    </w:lvl>
    <w:lvl w:ilvl="6" w:tplc="04090001" w:tentative="1">
      <w:start w:val="1"/>
      <w:numFmt w:val="bullet"/>
      <w:lvlText w:val=""/>
      <w:lvlJc w:val="left"/>
      <w:pPr>
        <w:ind w:left="2940" w:hanging="420"/>
      </w:pPr>
      <w:rPr>
        <w:rFonts w:ascii="Bookshelf Symbol 7" w:hAnsi="Bookshelf Symbol 7" w:hint="default"/>
      </w:rPr>
    </w:lvl>
    <w:lvl w:ilvl="7" w:tplc="04090003" w:tentative="1">
      <w:start w:val="1"/>
      <w:numFmt w:val="bullet"/>
      <w:lvlText w:val=""/>
      <w:lvlJc w:val="left"/>
      <w:pPr>
        <w:ind w:left="3360" w:hanging="420"/>
      </w:pPr>
      <w:rPr>
        <w:rFonts w:ascii="Bookshelf Symbol 7" w:hAnsi="Bookshelf Symbol 7" w:hint="default"/>
      </w:rPr>
    </w:lvl>
    <w:lvl w:ilvl="8" w:tplc="04090005" w:tentative="1">
      <w:start w:val="1"/>
      <w:numFmt w:val="bullet"/>
      <w:lvlText w:val=""/>
      <w:lvlJc w:val="left"/>
      <w:pPr>
        <w:ind w:left="3780" w:hanging="420"/>
      </w:pPr>
      <w:rPr>
        <w:rFonts w:ascii="Bookshelf Symbol 7" w:hAnsi="Bookshelf Symbol 7" w:hint="default"/>
      </w:rPr>
    </w:lvl>
  </w:abstractNum>
  <w:abstractNum w:abstractNumId="52">
    <w:nsid w:val="5AF81CAD"/>
    <w:multiLevelType w:val="hybridMultilevel"/>
    <w:tmpl w:val="993ADD0C"/>
    <w:lvl w:ilvl="0" w:tplc="0409000D">
      <w:start w:val="1"/>
      <w:numFmt w:val="bullet"/>
      <w:lvlText w:val=""/>
      <w:lvlJc w:val="left"/>
      <w:pPr>
        <w:ind w:left="1140" w:hanging="420"/>
      </w:pPr>
      <w:rPr>
        <w:rFonts w:ascii="Wingdings" w:hAnsi="Wingdings" w:hint="default"/>
      </w:rPr>
    </w:lvl>
    <w:lvl w:ilvl="1" w:tplc="04090003" w:tentative="1">
      <w:start w:val="1"/>
      <w:numFmt w:val="bullet"/>
      <w:lvlText w:val=""/>
      <w:lvlJc w:val="left"/>
      <w:pPr>
        <w:ind w:left="1560" w:hanging="420"/>
      </w:pPr>
      <w:rPr>
        <w:rFonts w:ascii="Wingdings" w:hAnsi="Wingdings" w:hint="default"/>
      </w:rPr>
    </w:lvl>
    <w:lvl w:ilvl="2" w:tplc="04090005"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3" w:tentative="1">
      <w:start w:val="1"/>
      <w:numFmt w:val="bullet"/>
      <w:lvlText w:val=""/>
      <w:lvlJc w:val="left"/>
      <w:pPr>
        <w:ind w:left="2820" w:hanging="420"/>
      </w:pPr>
      <w:rPr>
        <w:rFonts w:ascii="Wingdings" w:hAnsi="Wingdings" w:hint="default"/>
      </w:rPr>
    </w:lvl>
    <w:lvl w:ilvl="5" w:tplc="04090005"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3" w:tentative="1">
      <w:start w:val="1"/>
      <w:numFmt w:val="bullet"/>
      <w:lvlText w:val=""/>
      <w:lvlJc w:val="left"/>
      <w:pPr>
        <w:ind w:left="4080" w:hanging="420"/>
      </w:pPr>
      <w:rPr>
        <w:rFonts w:ascii="Wingdings" w:hAnsi="Wingdings" w:hint="default"/>
      </w:rPr>
    </w:lvl>
    <w:lvl w:ilvl="8" w:tplc="04090005" w:tentative="1">
      <w:start w:val="1"/>
      <w:numFmt w:val="bullet"/>
      <w:lvlText w:val=""/>
      <w:lvlJc w:val="left"/>
      <w:pPr>
        <w:ind w:left="4500" w:hanging="420"/>
      </w:pPr>
      <w:rPr>
        <w:rFonts w:ascii="Wingdings" w:hAnsi="Wingdings" w:hint="default"/>
      </w:rPr>
    </w:lvl>
  </w:abstractNum>
  <w:abstractNum w:abstractNumId="53">
    <w:nsid w:val="5C0E4D06"/>
    <w:multiLevelType w:val="hybridMultilevel"/>
    <w:tmpl w:val="07823EA6"/>
    <w:lvl w:ilvl="0" w:tplc="0409000B">
      <w:start w:val="1"/>
      <w:numFmt w:val="bullet"/>
      <w:lvlText w:val=""/>
      <w:lvlJc w:val="left"/>
      <w:pPr>
        <w:ind w:left="835" w:hanging="420"/>
      </w:pPr>
      <w:rPr>
        <w:rFonts w:ascii="Bookshelf Symbol 7" w:hAnsi="Bookshelf Symbol 7" w:hint="default"/>
      </w:rPr>
    </w:lvl>
    <w:lvl w:ilvl="1" w:tplc="04090003" w:tentative="1">
      <w:start w:val="1"/>
      <w:numFmt w:val="bullet"/>
      <w:lvlText w:val=""/>
      <w:lvlJc w:val="left"/>
      <w:pPr>
        <w:ind w:left="1255" w:hanging="420"/>
      </w:pPr>
      <w:rPr>
        <w:rFonts w:ascii="Wingdings" w:hAnsi="Wingdings" w:hint="default"/>
      </w:rPr>
    </w:lvl>
    <w:lvl w:ilvl="2" w:tplc="04090005" w:tentative="1">
      <w:start w:val="1"/>
      <w:numFmt w:val="bullet"/>
      <w:lvlText w:val=""/>
      <w:lvlJc w:val="left"/>
      <w:pPr>
        <w:ind w:left="1675" w:hanging="420"/>
      </w:pPr>
      <w:rPr>
        <w:rFonts w:ascii="Wingdings" w:hAnsi="Wingdings" w:hint="default"/>
      </w:rPr>
    </w:lvl>
    <w:lvl w:ilvl="3" w:tplc="04090001" w:tentative="1">
      <w:start w:val="1"/>
      <w:numFmt w:val="bullet"/>
      <w:lvlText w:val=""/>
      <w:lvlJc w:val="left"/>
      <w:pPr>
        <w:ind w:left="2095" w:hanging="420"/>
      </w:pPr>
      <w:rPr>
        <w:rFonts w:ascii="Wingdings" w:hAnsi="Wingdings" w:hint="default"/>
      </w:rPr>
    </w:lvl>
    <w:lvl w:ilvl="4" w:tplc="04090003" w:tentative="1">
      <w:start w:val="1"/>
      <w:numFmt w:val="bullet"/>
      <w:lvlText w:val=""/>
      <w:lvlJc w:val="left"/>
      <w:pPr>
        <w:ind w:left="2515" w:hanging="420"/>
      </w:pPr>
      <w:rPr>
        <w:rFonts w:ascii="Wingdings" w:hAnsi="Wingdings" w:hint="default"/>
      </w:rPr>
    </w:lvl>
    <w:lvl w:ilvl="5" w:tplc="04090005" w:tentative="1">
      <w:start w:val="1"/>
      <w:numFmt w:val="bullet"/>
      <w:lvlText w:val=""/>
      <w:lvlJc w:val="left"/>
      <w:pPr>
        <w:ind w:left="2935" w:hanging="420"/>
      </w:pPr>
      <w:rPr>
        <w:rFonts w:ascii="Wingdings" w:hAnsi="Wingdings" w:hint="default"/>
      </w:rPr>
    </w:lvl>
    <w:lvl w:ilvl="6" w:tplc="04090001" w:tentative="1">
      <w:start w:val="1"/>
      <w:numFmt w:val="bullet"/>
      <w:lvlText w:val=""/>
      <w:lvlJc w:val="left"/>
      <w:pPr>
        <w:ind w:left="3355" w:hanging="420"/>
      </w:pPr>
      <w:rPr>
        <w:rFonts w:ascii="Wingdings" w:hAnsi="Wingdings" w:hint="default"/>
      </w:rPr>
    </w:lvl>
    <w:lvl w:ilvl="7" w:tplc="04090003" w:tentative="1">
      <w:start w:val="1"/>
      <w:numFmt w:val="bullet"/>
      <w:lvlText w:val=""/>
      <w:lvlJc w:val="left"/>
      <w:pPr>
        <w:ind w:left="3775" w:hanging="420"/>
      </w:pPr>
      <w:rPr>
        <w:rFonts w:ascii="Wingdings" w:hAnsi="Wingdings" w:hint="default"/>
      </w:rPr>
    </w:lvl>
    <w:lvl w:ilvl="8" w:tplc="04090005" w:tentative="1">
      <w:start w:val="1"/>
      <w:numFmt w:val="bullet"/>
      <w:lvlText w:val=""/>
      <w:lvlJc w:val="left"/>
      <w:pPr>
        <w:ind w:left="4195" w:hanging="420"/>
      </w:pPr>
      <w:rPr>
        <w:rFonts w:ascii="Wingdings" w:hAnsi="Wingdings" w:hint="default"/>
      </w:rPr>
    </w:lvl>
  </w:abstractNum>
  <w:abstractNum w:abstractNumId="54">
    <w:nsid w:val="5F3368DF"/>
    <w:multiLevelType w:val="hybridMultilevel"/>
    <w:tmpl w:val="1890C608"/>
    <w:lvl w:ilvl="0" w:tplc="A894BB86">
      <w:start w:val="1"/>
      <w:numFmt w:val="decimal"/>
      <w:lvlText w:val="%1."/>
      <w:lvlJc w:val="left"/>
      <w:pPr>
        <w:tabs>
          <w:tab w:val="num" w:pos="720"/>
        </w:tabs>
        <w:ind w:left="720" w:hanging="360"/>
      </w:pPr>
    </w:lvl>
    <w:lvl w:ilvl="1" w:tplc="8C8A0D2C" w:tentative="1">
      <w:start w:val="1"/>
      <w:numFmt w:val="decimal"/>
      <w:lvlText w:val="%2."/>
      <w:lvlJc w:val="left"/>
      <w:pPr>
        <w:tabs>
          <w:tab w:val="num" w:pos="1440"/>
        </w:tabs>
        <w:ind w:left="1440" w:hanging="360"/>
      </w:pPr>
    </w:lvl>
    <w:lvl w:ilvl="2" w:tplc="B0682206" w:tentative="1">
      <w:start w:val="1"/>
      <w:numFmt w:val="decimal"/>
      <w:lvlText w:val="%3."/>
      <w:lvlJc w:val="left"/>
      <w:pPr>
        <w:tabs>
          <w:tab w:val="num" w:pos="2160"/>
        </w:tabs>
        <w:ind w:left="2160" w:hanging="360"/>
      </w:pPr>
    </w:lvl>
    <w:lvl w:ilvl="3" w:tplc="9508EA88" w:tentative="1">
      <w:start w:val="1"/>
      <w:numFmt w:val="decimal"/>
      <w:lvlText w:val="%4."/>
      <w:lvlJc w:val="left"/>
      <w:pPr>
        <w:tabs>
          <w:tab w:val="num" w:pos="2880"/>
        </w:tabs>
        <w:ind w:left="2880" w:hanging="360"/>
      </w:pPr>
    </w:lvl>
    <w:lvl w:ilvl="4" w:tplc="1054EAB0" w:tentative="1">
      <w:start w:val="1"/>
      <w:numFmt w:val="decimal"/>
      <w:lvlText w:val="%5."/>
      <w:lvlJc w:val="left"/>
      <w:pPr>
        <w:tabs>
          <w:tab w:val="num" w:pos="3600"/>
        </w:tabs>
        <w:ind w:left="3600" w:hanging="360"/>
      </w:pPr>
    </w:lvl>
    <w:lvl w:ilvl="5" w:tplc="10642B6A" w:tentative="1">
      <w:start w:val="1"/>
      <w:numFmt w:val="decimal"/>
      <w:lvlText w:val="%6."/>
      <w:lvlJc w:val="left"/>
      <w:pPr>
        <w:tabs>
          <w:tab w:val="num" w:pos="4320"/>
        </w:tabs>
        <w:ind w:left="4320" w:hanging="360"/>
      </w:pPr>
    </w:lvl>
    <w:lvl w:ilvl="6" w:tplc="F9781E5C" w:tentative="1">
      <w:start w:val="1"/>
      <w:numFmt w:val="decimal"/>
      <w:lvlText w:val="%7."/>
      <w:lvlJc w:val="left"/>
      <w:pPr>
        <w:tabs>
          <w:tab w:val="num" w:pos="5040"/>
        </w:tabs>
        <w:ind w:left="5040" w:hanging="360"/>
      </w:pPr>
    </w:lvl>
    <w:lvl w:ilvl="7" w:tplc="04A0D1BA" w:tentative="1">
      <w:start w:val="1"/>
      <w:numFmt w:val="decimal"/>
      <w:lvlText w:val="%8."/>
      <w:lvlJc w:val="left"/>
      <w:pPr>
        <w:tabs>
          <w:tab w:val="num" w:pos="5760"/>
        </w:tabs>
        <w:ind w:left="5760" w:hanging="360"/>
      </w:pPr>
    </w:lvl>
    <w:lvl w:ilvl="8" w:tplc="81647DF0" w:tentative="1">
      <w:start w:val="1"/>
      <w:numFmt w:val="decimal"/>
      <w:lvlText w:val="%9."/>
      <w:lvlJc w:val="left"/>
      <w:pPr>
        <w:tabs>
          <w:tab w:val="num" w:pos="6480"/>
        </w:tabs>
        <w:ind w:left="6480" w:hanging="360"/>
      </w:pPr>
    </w:lvl>
  </w:abstractNum>
  <w:abstractNum w:abstractNumId="55">
    <w:nsid w:val="615D08F3"/>
    <w:multiLevelType w:val="hybridMultilevel"/>
    <w:tmpl w:val="2B66499C"/>
    <w:lvl w:ilvl="0" w:tplc="195AE1E8">
      <w:start w:val="4"/>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6">
    <w:nsid w:val="62CF6EFA"/>
    <w:multiLevelType w:val="hybridMultilevel"/>
    <w:tmpl w:val="28209F30"/>
    <w:lvl w:ilvl="0" w:tplc="0409000B">
      <w:start w:val="1"/>
      <w:numFmt w:val="bullet"/>
      <w:lvlText w:val=""/>
      <w:lvlJc w:val="left"/>
      <w:pPr>
        <w:ind w:left="840" w:hanging="420"/>
      </w:pPr>
      <w:rPr>
        <w:rFonts w:ascii="Bookshelf Symbol 7" w:hAnsi="Bookshelf Symbol 7" w:hint="default"/>
      </w:rPr>
    </w:lvl>
    <w:lvl w:ilvl="1" w:tplc="04090003" w:tentative="1">
      <w:start w:val="1"/>
      <w:numFmt w:val="bullet"/>
      <w:lvlText w:val=""/>
      <w:lvlJc w:val="left"/>
      <w:pPr>
        <w:ind w:left="1260" w:hanging="420"/>
      </w:pPr>
      <w:rPr>
        <w:rFonts w:ascii="Bookshelf Symbol 7" w:hAnsi="Bookshelf Symbol 7" w:hint="default"/>
      </w:rPr>
    </w:lvl>
    <w:lvl w:ilvl="2" w:tplc="04090005" w:tentative="1">
      <w:start w:val="1"/>
      <w:numFmt w:val="bullet"/>
      <w:lvlText w:val=""/>
      <w:lvlJc w:val="left"/>
      <w:pPr>
        <w:ind w:left="1680" w:hanging="420"/>
      </w:pPr>
      <w:rPr>
        <w:rFonts w:ascii="Bookshelf Symbol 7" w:hAnsi="Bookshelf Symbol 7" w:hint="default"/>
      </w:rPr>
    </w:lvl>
    <w:lvl w:ilvl="3" w:tplc="04090001" w:tentative="1">
      <w:start w:val="1"/>
      <w:numFmt w:val="bullet"/>
      <w:lvlText w:val=""/>
      <w:lvlJc w:val="left"/>
      <w:pPr>
        <w:ind w:left="2100" w:hanging="420"/>
      </w:pPr>
      <w:rPr>
        <w:rFonts w:ascii="Bookshelf Symbol 7" w:hAnsi="Bookshelf Symbol 7" w:hint="default"/>
      </w:rPr>
    </w:lvl>
    <w:lvl w:ilvl="4" w:tplc="04090003" w:tentative="1">
      <w:start w:val="1"/>
      <w:numFmt w:val="bullet"/>
      <w:lvlText w:val=""/>
      <w:lvlJc w:val="left"/>
      <w:pPr>
        <w:ind w:left="2520" w:hanging="420"/>
      </w:pPr>
      <w:rPr>
        <w:rFonts w:ascii="Bookshelf Symbol 7" w:hAnsi="Bookshelf Symbol 7" w:hint="default"/>
      </w:rPr>
    </w:lvl>
    <w:lvl w:ilvl="5" w:tplc="04090005" w:tentative="1">
      <w:start w:val="1"/>
      <w:numFmt w:val="bullet"/>
      <w:lvlText w:val=""/>
      <w:lvlJc w:val="left"/>
      <w:pPr>
        <w:ind w:left="2940" w:hanging="420"/>
      </w:pPr>
      <w:rPr>
        <w:rFonts w:ascii="Bookshelf Symbol 7" w:hAnsi="Bookshelf Symbol 7" w:hint="default"/>
      </w:rPr>
    </w:lvl>
    <w:lvl w:ilvl="6" w:tplc="04090001" w:tentative="1">
      <w:start w:val="1"/>
      <w:numFmt w:val="bullet"/>
      <w:lvlText w:val=""/>
      <w:lvlJc w:val="left"/>
      <w:pPr>
        <w:ind w:left="3360" w:hanging="420"/>
      </w:pPr>
      <w:rPr>
        <w:rFonts w:ascii="Bookshelf Symbol 7" w:hAnsi="Bookshelf Symbol 7" w:hint="default"/>
      </w:rPr>
    </w:lvl>
    <w:lvl w:ilvl="7" w:tplc="04090003" w:tentative="1">
      <w:start w:val="1"/>
      <w:numFmt w:val="bullet"/>
      <w:lvlText w:val=""/>
      <w:lvlJc w:val="left"/>
      <w:pPr>
        <w:ind w:left="3780" w:hanging="420"/>
      </w:pPr>
      <w:rPr>
        <w:rFonts w:ascii="Bookshelf Symbol 7" w:hAnsi="Bookshelf Symbol 7" w:hint="default"/>
      </w:rPr>
    </w:lvl>
    <w:lvl w:ilvl="8" w:tplc="04090005" w:tentative="1">
      <w:start w:val="1"/>
      <w:numFmt w:val="bullet"/>
      <w:lvlText w:val=""/>
      <w:lvlJc w:val="left"/>
      <w:pPr>
        <w:ind w:left="4200" w:hanging="420"/>
      </w:pPr>
      <w:rPr>
        <w:rFonts w:ascii="Bookshelf Symbol 7" w:hAnsi="Bookshelf Symbol 7" w:hint="default"/>
      </w:rPr>
    </w:lvl>
  </w:abstractNum>
  <w:abstractNum w:abstractNumId="57">
    <w:nsid w:val="62EC39F5"/>
    <w:multiLevelType w:val="hybridMultilevel"/>
    <w:tmpl w:val="BAB425BE"/>
    <w:lvl w:ilvl="0" w:tplc="E0F6F278">
      <w:start w:val="1"/>
      <w:numFmt w:val="bullet"/>
      <w:lvlText w:val="•"/>
      <w:lvlJc w:val="left"/>
      <w:pPr>
        <w:ind w:left="420" w:hanging="420"/>
      </w:pPr>
      <w:rPr>
        <w:rFonts w:ascii="宋体" w:hAnsi="宋体"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8">
    <w:nsid w:val="670744DD"/>
    <w:multiLevelType w:val="hybridMultilevel"/>
    <w:tmpl w:val="B4C442CC"/>
    <w:lvl w:ilvl="0" w:tplc="0409000B">
      <w:start w:val="1"/>
      <w:numFmt w:val="bullet"/>
      <w:lvlText w:val=""/>
      <w:lvlJc w:val="left"/>
      <w:pPr>
        <w:ind w:left="835" w:hanging="420"/>
      </w:pPr>
      <w:rPr>
        <w:rFonts w:ascii="Bookshelf Symbol 7" w:hAnsi="Bookshelf Symbol 7" w:hint="default"/>
      </w:rPr>
    </w:lvl>
    <w:lvl w:ilvl="1" w:tplc="04090003" w:tentative="1">
      <w:start w:val="1"/>
      <w:numFmt w:val="bullet"/>
      <w:lvlText w:val=""/>
      <w:lvlJc w:val="left"/>
      <w:pPr>
        <w:ind w:left="1255" w:hanging="420"/>
      </w:pPr>
      <w:rPr>
        <w:rFonts w:ascii="Wingdings" w:hAnsi="Wingdings" w:hint="default"/>
      </w:rPr>
    </w:lvl>
    <w:lvl w:ilvl="2" w:tplc="04090005" w:tentative="1">
      <w:start w:val="1"/>
      <w:numFmt w:val="bullet"/>
      <w:lvlText w:val=""/>
      <w:lvlJc w:val="left"/>
      <w:pPr>
        <w:ind w:left="1675" w:hanging="420"/>
      </w:pPr>
      <w:rPr>
        <w:rFonts w:ascii="Wingdings" w:hAnsi="Wingdings" w:hint="default"/>
      </w:rPr>
    </w:lvl>
    <w:lvl w:ilvl="3" w:tplc="04090001" w:tentative="1">
      <w:start w:val="1"/>
      <w:numFmt w:val="bullet"/>
      <w:lvlText w:val=""/>
      <w:lvlJc w:val="left"/>
      <w:pPr>
        <w:ind w:left="2095" w:hanging="420"/>
      </w:pPr>
      <w:rPr>
        <w:rFonts w:ascii="Wingdings" w:hAnsi="Wingdings" w:hint="default"/>
      </w:rPr>
    </w:lvl>
    <w:lvl w:ilvl="4" w:tplc="04090003" w:tentative="1">
      <w:start w:val="1"/>
      <w:numFmt w:val="bullet"/>
      <w:lvlText w:val=""/>
      <w:lvlJc w:val="left"/>
      <w:pPr>
        <w:ind w:left="2515" w:hanging="420"/>
      </w:pPr>
      <w:rPr>
        <w:rFonts w:ascii="Wingdings" w:hAnsi="Wingdings" w:hint="default"/>
      </w:rPr>
    </w:lvl>
    <w:lvl w:ilvl="5" w:tplc="04090005" w:tentative="1">
      <w:start w:val="1"/>
      <w:numFmt w:val="bullet"/>
      <w:lvlText w:val=""/>
      <w:lvlJc w:val="left"/>
      <w:pPr>
        <w:ind w:left="2935" w:hanging="420"/>
      </w:pPr>
      <w:rPr>
        <w:rFonts w:ascii="Wingdings" w:hAnsi="Wingdings" w:hint="default"/>
      </w:rPr>
    </w:lvl>
    <w:lvl w:ilvl="6" w:tplc="04090001" w:tentative="1">
      <w:start w:val="1"/>
      <w:numFmt w:val="bullet"/>
      <w:lvlText w:val=""/>
      <w:lvlJc w:val="left"/>
      <w:pPr>
        <w:ind w:left="3355" w:hanging="420"/>
      </w:pPr>
      <w:rPr>
        <w:rFonts w:ascii="Wingdings" w:hAnsi="Wingdings" w:hint="default"/>
      </w:rPr>
    </w:lvl>
    <w:lvl w:ilvl="7" w:tplc="04090003" w:tentative="1">
      <w:start w:val="1"/>
      <w:numFmt w:val="bullet"/>
      <w:lvlText w:val=""/>
      <w:lvlJc w:val="left"/>
      <w:pPr>
        <w:ind w:left="3775" w:hanging="420"/>
      </w:pPr>
      <w:rPr>
        <w:rFonts w:ascii="Wingdings" w:hAnsi="Wingdings" w:hint="default"/>
      </w:rPr>
    </w:lvl>
    <w:lvl w:ilvl="8" w:tplc="04090005" w:tentative="1">
      <w:start w:val="1"/>
      <w:numFmt w:val="bullet"/>
      <w:lvlText w:val=""/>
      <w:lvlJc w:val="left"/>
      <w:pPr>
        <w:ind w:left="4195" w:hanging="420"/>
      </w:pPr>
      <w:rPr>
        <w:rFonts w:ascii="Wingdings" w:hAnsi="Wingdings" w:hint="default"/>
      </w:rPr>
    </w:lvl>
  </w:abstractNum>
  <w:abstractNum w:abstractNumId="59">
    <w:nsid w:val="67DC3E0B"/>
    <w:multiLevelType w:val="hybridMultilevel"/>
    <w:tmpl w:val="CD245AB6"/>
    <w:lvl w:ilvl="0" w:tplc="0409000D">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60">
    <w:nsid w:val="68217A6C"/>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61">
    <w:nsid w:val="6A5B67CC"/>
    <w:multiLevelType w:val="hybridMultilevel"/>
    <w:tmpl w:val="C562CF2E"/>
    <w:lvl w:ilvl="0" w:tplc="04090001">
      <w:start w:val="1"/>
      <w:numFmt w:val="bullet"/>
      <w:lvlText w:val=""/>
      <w:lvlJc w:val="left"/>
      <w:pPr>
        <w:ind w:left="1130" w:hanging="420"/>
      </w:pPr>
      <w:rPr>
        <w:rFonts w:ascii="Wingdings" w:hAnsi="Wingdings" w:hint="default"/>
      </w:rPr>
    </w:lvl>
    <w:lvl w:ilvl="1" w:tplc="04090003" w:tentative="1">
      <w:start w:val="1"/>
      <w:numFmt w:val="bullet"/>
      <w:lvlText w:val=""/>
      <w:lvlJc w:val="left"/>
      <w:pPr>
        <w:ind w:left="1145" w:hanging="420"/>
      </w:pPr>
      <w:rPr>
        <w:rFonts w:ascii="Wingdings" w:hAnsi="Wingdings" w:hint="default"/>
      </w:rPr>
    </w:lvl>
    <w:lvl w:ilvl="2" w:tplc="04090005" w:tentative="1">
      <w:start w:val="1"/>
      <w:numFmt w:val="bullet"/>
      <w:lvlText w:val=""/>
      <w:lvlJc w:val="left"/>
      <w:pPr>
        <w:ind w:left="1565" w:hanging="420"/>
      </w:pPr>
      <w:rPr>
        <w:rFonts w:ascii="Wingdings" w:hAnsi="Wingdings" w:hint="default"/>
      </w:rPr>
    </w:lvl>
    <w:lvl w:ilvl="3" w:tplc="04090001" w:tentative="1">
      <w:start w:val="1"/>
      <w:numFmt w:val="bullet"/>
      <w:lvlText w:val=""/>
      <w:lvlJc w:val="left"/>
      <w:pPr>
        <w:ind w:left="1985" w:hanging="420"/>
      </w:pPr>
      <w:rPr>
        <w:rFonts w:ascii="Wingdings" w:hAnsi="Wingdings" w:hint="default"/>
      </w:rPr>
    </w:lvl>
    <w:lvl w:ilvl="4" w:tplc="04090003" w:tentative="1">
      <w:start w:val="1"/>
      <w:numFmt w:val="bullet"/>
      <w:lvlText w:val=""/>
      <w:lvlJc w:val="left"/>
      <w:pPr>
        <w:ind w:left="2405" w:hanging="420"/>
      </w:pPr>
      <w:rPr>
        <w:rFonts w:ascii="Wingdings" w:hAnsi="Wingdings" w:hint="default"/>
      </w:rPr>
    </w:lvl>
    <w:lvl w:ilvl="5" w:tplc="04090005" w:tentative="1">
      <w:start w:val="1"/>
      <w:numFmt w:val="bullet"/>
      <w:lvlText w:val=""/>
      <w:lvlJc w:val="left"/>
      <w:pPr>
        <w:ind w:left="2825" w:hanging="420"/>
      </w:pPr>
      <w:rPr>
        <w:rFonts w:ascii="Wingdings" w:hAnsi="Wingdings" w:hint="default"/>
      </w:rPr>
    </w:lvl>
    <w:lvl w:ilvl="6" w:tplc="04090001" w:tentative="1">
      <w:start w:val="1"/>
      <w:numFmt w:val="bullet"/>
      <w:lvlText w:val=""/>
      <w:lvlJc w:val="left"/>
      <w:pPr>
        <w:ind w:left="3245" w:hanging="420"/>
      </w:pPr>
      <w:rPr>
        <w:rFonts w:ascii="Wingdings" w:hAnsi="Wingdings" w:hint="default"/>
      </w:rPr>
    </w:lvl>
    <w:lvl w:ilvl="7" w:tplc="04090003" w:tentative="1">
      <w:start w:val="1"/>
      <w:numFmt w:val="bullet"/>
      <w:lvlText w:val=""/>
      <w:lvlJc w:val="left"/>
      <w:pPr>
        <w:ind w:left="3665" w:hanging="420"/>
      </w:pPr>
      <w:rPr>
        <w:rFonts w:ascii="Wingdings" w:hAnsi="Wingdings" w:hint="default"/>
      </w:rPr>
    </w:lvl>
    <w:lvl w:ilvl="8" w:tplc="04090005" w:tentative="1">
      <w:start w:val="1"/>
      <w:numFmt w:val="bullet"/>
      <w:lvlText w:val=""/>
      <w:lvlJc w:val="left"/>
      <w:pPr>
        <w:ind w:left="4085" w:hanging="420"/>
      </w:pPr>
      <w:rPr>
        <w:rFonts w:ascii="Wingdings" w:hAnsi="Wingdings" w:hint="default"/>
      </w:rPr>
    </w:lvl>
  </w:abstractNum>
  <w:abstractNum w:abstractNumId="62">
    <w:nsid w:val="6B5D22F2"/>
    <w:multiLevelType w:val="hybridMultilevel"/>
    <w:tmpl w:val="4CC0DC36"/>
    <w:lvl w:ilvl="0" w:tplc="04090009">
      <w:start w:val="1"/>
      <w:numFmt w:val="bullet"/>
      <w:lvlText w:val=""/>
      <w:lvlJc w:val="left"/>
      <w:pPr>
        <w:ind w:left="420" w:hanging="420"/>
      </w:pPr>
      <w:rPr>
        <w:rFonts w:ascii="Bookshelf Symbol 7" w:hAnsi="Bookshelf Symbol 7" w:hint="default"/>
      </w:rPr>
    </w:lvl>
    <w:lvl w:ilvl="1" w:tplc="04090003" w:tentative="1">
      <w:start w:val="1"/>
      <w:numFmt w:val="bullet"/>
      <w:lvlText w:val=""/>
      <w:lvlJc w:val="left"/>
      <w:pPr>
        <w:ind w:left="840" w:hanging="420"/>
      </w:pPr>
      <w:rPr>
        <w:rFonts w:ascii="Bookshelf Symbol 7" w:hAnsi="Bookshelf Symbol 7" w:hint="default"/>
      </w:rPr>
    </w:lvl>
    <w:lvl w:ilvl="2" w:tplc="04090005" w:tentative="1">
      <w:start w:val="1"/>
      <w:numFmt w:val="bullet"/>
      <w:lvlText w:val=""/>
      <w:lvlJc w:val="left"/>
      <w:pPr>
        <w:ind w:left="1260" w:hanging="420"/>
      </w:pPr>
      <w:rPr>
        <w:rFonts w:ascii="Bookshelf Symbol 7" w:hAnsi="Bookshelf Symbol 7" w:hint="default"/>
      </w:rPr>
    </w:lvl>
    <w:lvl w:ilvl="3" w:tplc="04090001" w:tentative="1">
      <w:start w:val="1"/>
      <w:numFmt w:val="bullet"/>
      <w:lvlText w:val=""/>
      <w:lvlJc w:val="left"/>
      <w:pPr>
        <w:ind w:left="1680" w:hanging="420"/>
      </w:pPr>
      <w:rPr>
        <w:rFonts w:ascii="Bookshelf Symbol 7" w:hAnsi="Bookshelf Symbol 7" w:hint="default"/>
      </w:rPr>
    </w:lvl>
    <w:lvl w:ilvl="4" w:tplc="04090003" w:tentative="1">
      <w:start w:val="1"/>
      <w:numFmt w:val="bullet"/>
      <w:lvlText w:val=""/>
      <w:lvlJc w:val="left"/>
      <w:pPr>
        <w:ind w:left="2100" w:hanging="420"/>
      </w:pPr>
      <w:rPr>
        <w:rFonts w:ascii="Bookshelf Symbol 7" w:hAnsi="Bookshelf Symbol 7" w:hint="default"/>
      </w:rPr>
    </w:lvl>
    <w:lvl w:ilvl="5" w:tplc="04090005" w:tentative="1">
      <w:start w:val="1"/>
      <w:numFmt w:val="bullet"/>
      <w:lvlText w:val=""/>
      <w:lvlJc w:val="left"/>
      <w:pPr>
        <w:ind w:left="2520" w:hanging="420"/>
      </w:pPr>
      <w:rPr>
        <w:rFonts w:ascii="Bookshelf Symbol 7" w:hAnsi="Bookshelf Symbol 7" w:hint="default"/>
      </w:rPr>
    </w:lvl>
    <w:lvl w:ilvl="6" w:tplc="04090001" w:tentative="1">
      <w:start w:val="1"/>
      <w:numFmt w:val="bullet"/>
      <w:lvlText w:val=""/>
      <w:lvlJc w:val="left"/>
      <w:pPr>
        <w:ind w:left="2940" w:hanging="420"/>
      </w:pPr>
      <w:rPr>
        <w:rFonts w:ascii="Bookshelf Symbol 7" w:hAnsi="Bookshelf Symbol 7" w:hint="default"/>
      </w:rPr>
    </w:lvl>
    <w:lvl w:ilvl="7" w:tplc="04090003" w:tentative="1">
      <w:start w:val="1"/>
      <w:numFmt w:val="bullet"/>
      <w:lvlText w:val=""/>
      <w:lvlJc w:val="left"/>
      <w:pPr>
        <w:ind w:left="3360" w:hanging="420"/>
      </w:pPr>
      <w:rPr>
        <w:rFonts w:ascii="Bookshelf Symbol 7" w:hAnsi="Bookshelf Symbol 7" w:hint="default"/>
      </w:rPr>
    </w:lvl>
    <w:lvl w:ilvl="8" w:tplc="04090005" w:tentative="1">
      <w:start w:val="1"/>
      <w:numFmt w:val="bullet"/>
      <w:lvlText w:val=""/>
      <w:lvlJc w:val="left"/>
      <w:pPr>
        <w:ind w:left="3780" w:hanging="420"/>
      </w:pPr>
      <w:rPr>
        <w:rFonts w:ascii="Bookshelf Symbol 7" w:hAnsi="Bookshelf Symbol 7" w:hint="default"/>
      </w:rPr>
    </w:lvl>
  </w:abstractNum>
  <w:abstractNum w:abstractNumId="63">
    <w:nsid w:val="6CC0557B"/>
    <w:multiLevelType w:val="hybridMultilevel"/>
    <w:tmpl w:val="C9508A66"/>
    <w:lvl w:ilvl="0" w:tplc="04090005">
      <w:start w:val="1"/>
      <w:numFmt w:val="bullet"/>
      <w:lvlText w:val=""/>
      <w:lvlJc w:val="left"/>
      <w:pPr>
        <w:ind w:left="1140" w:hanging="420"/>
      </w:pPr>
      <w:rPr>
        <w:rFonts w:ascii="Wingdings" w:hAnsi="Wingdings" w:hint="default"/>
      </w:rPr>
    </w:lvl>
    <w:lvl w:ilvl="1" w:tplc="04090003" w:tentative="1">
      <w:start w:val="1"/>
      <w:numFmt w:val="bullet"/>
      <w:lvlText w:val=""/>
      <w:lvlJc w:val="left"/>
      <w:pPr>
        <w:ind w:left="1560" w:hanging="420"/>
      </w:pPr>
      <w:rPr>
        <w:rFonts w:ascii="Wingdings" w:hAnsi="Wingdings" w:hint="default"/>
      </w:rPr>
    </w:lvl>
    <w:lvl w:ilvl="2" w:tplc="04090005"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3" w:tentative="1">
      <w:start w:val="1"/>
      <w:numFmt w:val="bullet"/>
      <w:lvlText w:val=""/>
      <w:lvlJc w:val="left"/>
      <w:pPr>
        <w:ind w:left="2820" w:hanging="420"/>
      </w:pPr>
      <w:rPr>
        <w:rFonts w:ascii="Wingdings" w:hAnsi="Wingdings" w:hint="default"/>
      </w:rPr>
    </w:lvl>
    <w:lvl w:ilvl="5" w:tplc="04090005"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3" w:tentative="1">
      <w:start w:val="1"/>
      <w:numFmt w:val="bullet"/>
      <w:lvlText w:val=""/>
      <w:lvlJc w:val="left"/>
      <w:pPr>
        <w:ind w:left="4080" w:hanging="420"/>
      </w:pPr>
      <w:rPr>
        <w:rFonts w:ascii="Wingdings" w:hAnsi="Wingdings" w:hint="default"/>
      </w:rPr>
    </w:lvl>
    <w:lvl w:ilvl="8" w:tplc="04090005" w:tentative="1">
      <w:start w:val="1"/>
      <w:numFmt w:val="bullet"/>
      <w:lvlText w:val=""/>
      <w:lvlJc w:val="left"/>
      <w:pPr>
        <w:ind w:left="4500" w:hanging="420"/>
      </w:pPr>
      <w:rPr>
        <w:rFonts w:ascii="Wingdings" w:hAnsi="Wingdings" w:hint="default"/>
      </w:rPr>
    </w:lvl>
  </w:abstractNum>
  <w:abstractNum w:abstractNumId="64">
    <w:nsid w:val="6CE14BF3"/>
    <w:multiLevelType w:val="hybridMultilevel"/>
    <w:tmpl w:val="3F5AB878"/>
    <w:lvl w:ilvl="0" w:tplc="04090009">
      <w:start w:val="1"/>
      <w:numFmt w:val="bullet"/>
      <w:lvlText w:val=""/>
      <w:lvlJc w:val="left"/>
      <w:pPr>
        <w:ind w:left="420" w:hanging="420"/>
      </w:pPr>
      <w:rPr>
        <w:rFonts w:ascii="Bookshelf Symbol 7" w:hAnsi="Bookshelf Symbol 7" w:hint="default"/>
      </w:rPr>
    </w:lvl>
    <w:lvl w:ilvl="1" w:tplc="04090003" w:tentative="1">
      <w:start w:val="1"/>
      <w:numFmt w:val="bullet"/>
      <w:lvlText w:val=""/>
      <w:lvlJc w:val="left"/>
      <w:pPr>
        <w:ind w:left="840" w:hanging="420"/>
      </w:pPr>
      <w:rPr>
        <w:rFonts w:ascii="Bookshelf Symbol 7" w:hAnsi="Bookshelf Symbol 7" w:hint="default"/>
      </w:rPr>
    </w:lvl>
    <w:lvl w:ilvl="2" w:tplc="04090005" w:tentative="1">
      <w:start w:val="1"/>
      <w:numFmt w:val="bullet"/>
      <w:lvlText w:val=""/>
      <w:lvlJc w:val="left"/>
      <w:pPr>
        <w:ind w:left="1260" w:hanging="420"/>
      </w:pPr>
      <w:rPr>
        <w:rFonts w:ascii="Bookshelf Symbol 7" w:hAnsi="Bookshelf Symbol 7" w:hint="default"/>
      </w:rPr>
    </w:lvl>
    <w:lvl w:ilvl="3" w:tplc="04090001" w:tentative="1">
      <w:start w:val="1"/>
      <w:numFmt w:val="bullet"/>
      <w:lvlText w:val=""/>
      <w:lvlJc w:val="left"/>
      <w:pPr>
        <w:ind w:left="1680" w:hanging="420"/>
      </w:pPr>
      <w:rPr>
        <w:rFonts w:ascii="Bookshelf Symbol 7" w:hAnsi="Bookshelf Symbol 7" w:hint="default"/>
      </w:rPr>
    </w:lvl>
    <w:lvl w:ilvl="4" w:tplc="04090003" w:tentative="1">
      <w:start w:val="1"/>
      <w:numFmt w:val="bullet"/>
      <w:lvlText w:val=""/>
      <w:lvlJc w:val="left"/>
      <w:pPr>
        <w:ind w:left="2100" w:hanging="420"/>
      </w:pPr>
      <w:rPr>
        <w:rFonts w:ascii="Bookshelf Symbol 7" w:hAnsi="Bookshelf Symbol 7" w:hint="default"/>
      </w:rPr>
    </w:lvl>
    <w:lvl w:ilvl="5" w:tplc="04090005" w:tentative="1">
      <w:start w:val="1"/>
      <w:numFmt w:val="bullet"/>
      <w:lvlText w:val=""/>
      <w:lvlJc w:val="left"/>
      <w:pPr>
        <w:ind w:left="2520" w:hanging="420"/>
      </w:pPr>
      <w:rPr>
        <w:rFonts w:ascii="Bookshelf Symbol 7" w:hAnsi="Bookshelf Symbol 7" w:hint="default"/>
      </w:rPr>
    </w:lvl>
    <w:lvl w:ilvl="6" w:tplc="04090001" w:tentative="1">
      <w:start w:val="1"/>
      <w:numFmt w:val="bullet"/>
      <w:lvlText w:val=""/>
      <w:lvlJc w:val="left"/>
      <w:pPr>
        <w:ind w:left="2940" w:hanging="420"/>
      </w:pPr>
      <w:rPr>
        <w:rFonts w:ascii="Bookshelf Symbol 7" w:hAnsi="Bookshelf Symbol 7" w:hint="default"/>
      </w:rPr>
    </w:lvl>
    <w:lvl w:ilvl="7" w:tplc="04090003" w:tentative="1">
      <w:start w:val="1"/>
      <w:numFmt w:val="bullet"/>
      <w:lvlText w:val=""/>
      <w:lvlJc w:val="left"/>
      <w:pPr>
        <w:ind w:left="3360" w:hanging="420"/>
      </w:pPr>
      <w:rPr>
        <w:rFonts w:ascii="Bookshelf Symbol 7" w:hAnsi="Bookshelf Symbol 7" w:hint="default"/>
      </w:rPr>
    </w:lvl>
    <w:lvl w:ilvl="8" w:tplc="04090005" w:tentative="1">
      <w:start w:val="1"/>
      <w:numFmt w:val="bullet"/>
      <w:lvlText w:val=""/>
      <w:lvlJc w:val="left"/>
      <w:pPr>
        <w:ind w:left="3780" w:hanging="420"/>
      </w:pPr>
      <w:rPr>
        <w:rFonts w:ascii="Bookshelf Symbol 7" w:hAnsi="Bookshelf Symbol 7" w:hint="default"/>
      </w:rPr>
    </w:lvl>
  </w:abstractNum>
  <w:abstractNum w:abstractNumId="65">
    <w:nsid w:val="6F392F13"/>
    <w:multiLevelType w:val="hybridMultilevel"/>
    <w:tmpl w:val="54220A14"/>
    <w:lvl w:ilvl="0" w:tplc="0409000B">
      <w:start w:val="1"/>
      <w:numFmt w:val="bullet"/>
      <w:lvlText w:val=""/>
      <w:lvlJc w:val="left"/>
      <w:pPr>
        <w:tabs>
          <w:tab w:val="num" w:pos="720"/>
        </w:tabs>
        <w:ind w:left="720" w:hanging="360"/>
      </w:pPr>
      <w:rPr>
        <w:rFonts w:ascii="Bookshelf Symbol 7" w:hAnsi="Bookshelf Symbol 7" w:hint="default"/>
      </w:rPr>
    </w:lvl>
    <w:lvl w:ilvl="1" w:tplc="3440E30E" w:tentative="1">
      <w:start w:val="1"/>
      <w:numFmt w:val="bullet"/>
      <w:lvlText w:val=""/>
      <w:lvlJc w:val="left"/>
      <w:pPr>
        <w:tabs>
          <w:tab w:val="num" w:pos="1440"/>
        </w:tabs>
        <w:ind w:left="1440" w:hanging="360"/>
      </w:pPr>
      <w:rPr>
        <w:rFonts w:ascii="Wingdings" w:hAnsi="Wingdings" w:hint="default"/>
      </w:rPr>
    </w:lvl>
    <w:lvl w:ilvl="2" w:tplc="1EE49096" w:tentative="1">
      <w:start w:val="1"/>
      <w:numFmt w:val="bullet"/>
      <w:lvlText w:val=""/>
      <w:lvlJc w:val="left"/>
      <w:pPr>
        <w:tabs>
          <w:tab w:val="num" w:pos="2160"/>
        </w:tabs>
        <w:ind w:left="2160" w:hanging="360"/>
      </w:pPr>
      <w:rPr>
        <w:rFonts w:ascii="Wingdings" w:hAnsi="Wingdings" w:hint="default"/>
      </w:rPr>
    </w:lvl>
    <w:lvl w:ilvl="3" w:tplc="60E6B4FA" w:tentative="1">
      <w:start w:val="1"/>
      <w:numFmt w:val="bullet"/>
      <w:lvlText w:val=""/>
      <w:lvlJc w:val="left"/>
      <w:pPr>
        <w:tabs>
          <w:tab w:val="num" w:pos="2880"/>
        </w:tabs>
        <w:ind w:left="2880" w:hanging="360"/>
      </w:pPr>
      <w:rPr>
        <w:rFonts w:ascii="Wingdings" w:hAnsi="Wingdings" w:hint="default"/>
      </w:rPr>
    </w:lvl>
    <w:lvl w:ilvl="4" w:tplc="4B266988" w:tentative="1">
      <w:start w:val="1"/>
      <w:numFmt w:val="bullet"/>
      <w:lvlText w:val=""/>
      <w:lvlJc w:val="left"/>
      <w:pPr>
        <w:tabs>
          <w:tab w:val="num" w:pos="3600"/>
        </w:tabs>
        <w:ind w:left="3600" w:hanging="360"/>
      </w:pPr>
      <w:rPr>
        <w:rFonts w:ascii="Wingdings" w:hAnsi="Wingdings" w:hint="default"/>
      </w:rPr>
    </w:lvl>
    <w:lvl w:ilvl="5" w:tplc="279A81C0" w:tentative="1">
      <w:start w:val="1"/>
      <w:numFmt w:val="bullet"/>
      <w:lvlText w:val=""/>
      <w:lvlJc w:val="left"/>
      <w:pPr>
        <w:tabs>
          <w:tab w:val="num" w:pos="4320"/>
        </w:tabs>
        <w:ind w:left="4320" w:hanging="360"/>
      </w:pPr>
      <w:rPr>
        <w:rFonts w:ascii="Wingdings" w:hAnsi="Wingdings" w:hint="default"/>
      </w:rPr>
    </w:lvl>
    <w:lvl w:ilvl="6" w:tplc="396098A0" w:tentative="1">
      <w:start w:val="1"/>
      <w:numFmt w:val="bullet"/>
      <w:lvlText w:val=""/>
      <w:lvlJc w:val="left"/>
      <w:pPr>
        <w:tabs>
          <w:tab w:val="num" w:pos="5040"/>
        </w:tabs>
        <w:ind w:left="5040" w:hanging="360"/>
      </w:pPr>
      <w:rPr>
        <w:rFonts w:ascii="Wingdings" w:hAnsi="Wingdings" w:hint="default"/>
      </w:rPr>
    </w:lvl>
    <w:lvl w:ilvl="7" w:tplc="AC3AABE2" w:tentative="1">
      <w:start w:val="1"/>
      <w:numFmt w:val="bullet"/>
      <w:lvlText w:val=""/>
      <w:lvlJc w:val="left"/>
      <w:pPr>
        <w:tabs>
          <w:tab w:val="num" w:pos="5760"/>
        </w:tabs>
        <w:ind w:left="5760" w:hanging="360"/>
      </w:pPr>
      <w:rPr>
        <w:rFonts w:ascii="Wingdings" w:hAnsi="Wingdings" w:hint="default"/>
      </w:rPr>
    </w:lvl>
    <w:lvl w:ilvl="8" w:tplc="961403EE" w:tentative="1">
      <w:start w:val="1"/>
      <w:numFmt w:val="bullet"/>
      <w:lvlText w:val=""/>
      <w:lvlJc w:val="left"/>
      <w:pPr>
        <w:tabs>
          <w:tab w:val="num" w:pos="6480"/>
        </w:tabs>
        <w:ind w:left="6480" w:hanging="360"/>
      </w:pPr>
      <w:rPr>
        <w:rFonts w:ascii="Wingdings" w:hAnsi="Wingdings" w:hint="default"/>
      </w:rPr>
    </w:lvl>
  </w:abstractNum>
  <w:abstractNum w:abstractNumId="66">
    <w:nsid w:val="71EE0D0D"/>
    <w:multiLevelType w:val="hybridMultilevel"/>
    <w:tmpl w:val="C72EAA2E"/>
    <w:lvl w:ilvl="0" w:tplc="04090009">
      <w:start w:val="1"/>
      <w:numFmt w:val="bullet"/>
      <w:lvlText w:val=""/>
      <w:lvlJc w:val="left"/>
      <w:pPr>
        <w:ind w:left="420" w:hanging="420"/>
      </w:pPr>
      <w:rPr>
        <w:rFonts w:ascii="Bookshelf Symbol 7" w:hAnsi="Bookshelf Symbol 7" w:hint="default"/>
      </w:rPr>
    </w:lvl>
    <w:lvl w:ilvl="1" w:tplc="04090003" w:tentative="1">
      <w:start w:val="1"/>
      <w:numFmt w:val="bullet"/>
      <w:lvlText w:val=""/>
      <w:lvlJc w:val="left"/>
      <w:pPr>
        <w:ind w:left="840" w:hanging="420"/>
      </w:pPr>
      <w:rPr>
        <w:rFonts w:ascii="Bookshelf Symbol 7" w:hAnsi="Bookshelf Symbol 7" w:hint="default"/>
      </w:rPr>
    </w:lvl>
    <w:lvl w:ilvl="2" w:tplc="04090005" w:tentative="1">
      <w:start w:val="1"/>
      <w:numFmt w:val="bullet"/>
      <w:lvlText w:val=""/>
      <w:lvlJc w:val="left"/>
      <w:pPr>
        <w:ind w:left="1260" w:hanging="420"/>
      </w:pPr>
      <w:rPr>
        <w:rFonts w:ascii="Bookshelf Symbol 7" w:hAnsi="Bookshelf Symbol 7" w:hint="default"/>
      </w:rPr>
    </w:lvl>
    <w:lvl w:ilvl="3" w:tplc="04090001" w:tentative="1">
      <w:start w:val="1"/>
      <w:numFmt w:val="bullet"/>
      <w:lvlText w:val=""/>
      <w:lvlJc w:val="left"/>
      <w:pPr>
        <w:ind w:left="1680" w:hanging="420"/>
      </w:pPr>
      <w:rPr>
        <w:rFonts w:ascii="Bookshelf Symbol 7" w:hAnsi="Bookshelf Symbol 7" w:hint="default"/>
      </w:rPr>
    </w:lvl>
    <w:lvl w:ilvl="4" w:tplc="04090003" w:tentative="1">
      <w:start w:val="1"/>
      <w:numFmt w:val="bullet"/>
      <w:lvlText w:val=""/>
      <w:lvlJc w:val="left"/>
      <w:pPr>
        <w:ind w:left="2100" w:hanging="420"/>
      </w:pPr>
      <w:rPr>
        <w:rFonts w:ascii="Bookshelf Symbol 7" w:hAnsi="Bookshelf Symbol 7" w:hint="default"/>
      </w:rPr>
    </w:lvl>
    <w:lvl w:ilvl="5" w:tplc="04090005" w:tentative="1">
      <w:start w:val="1"/>
      <w:numFmt w:val="bullet"/>
      <w:lvlText w:val=""/>
      <w:lvlJc w:val="left"/>
      <w:pPr>
        <w:ind w:left="2520" w:hanging="420"/>
      </w:pPr>
      <w:rPr>
        <w:rFonts w:ascii="Bookshelf Symbol 7" w:hAnsi="Bookshelf Symbol 7" w:hint="default"/>
      </w:rPr>
    </w:lvl>
    <w:lvl w:ilvl="6" w:tplc="04090001" w:tentative="1">
      <w:start w:val="1"/>
      <w:numFmt w:val="bullet"/>
      <w:lvlText w:val=""/>
      <w:lvlJc w:val="left"/>
      <w:pPr>
        <w:ind w:left="2940" w:hanging="420"/>
      </w:pPr>
      <w:rPr>
        <w:rFonts w:ascii="Bookshelf Symbol 7" w:hAnsi="Bookshelf Symbol 7" w:hint="default"/>
      </w:rPr>
    </w:lvl>
    <w:lvl w:ilvl="7" w:tplc="04090003" w:tentative="1">
      <w:start w:val="1"/>
      <w:numFmt w:val="bullet"/>
      <w:lvlText w:val=""/>
      <w:lvlJc w:val="left"/>
      <w:pPr>
        <w:ind w:left="3360" w:hanging="420"/>
      </w:pPr>
      <w:rPr>
        <w:rFonts w:ascii="Bookshelf Symbol 7" w:hAnsi="Bookshelf Symbol 7" w:hint="default"/>
      </w:rPr>
    </w:lvl>
    <w:lvl w:ilvl="8" w:tplc="04090005" w:tentative="1">
      <w:start w:val="1"/>
      <w:numFmt w:val="bullet"/>
      <w:lvlText w:val=""/>
      <w:lvlJc w:val="left"/>
      <w:pPr>
        <w:ind w:left="3780" w:hanging="420"/>
      </w:pPr>
      <w:rPr>
        <w:rFonts w:ascii="Bookshelf Symbol 7" w:hAnsi="Bookshelf Symbol 7" w:hint="default"/>
      </w:rPr>
    </w:lvl>
  </w:abstractNum>
  <w:abstractNum w:abstractNumId="67">
    <w:nsid w:val="73F55F52"/>
    <w:multiLevelType w:val="hybridMultilevel"/>
    <w:tmpl w:val="3AAE9BCC"/>
    <w:lvl w:ilvl="0" w:tplc="620CF60E">
      <w:start w:val="1"/>
      <w:numFmt w:val="decimal"/>
      <w:lvlText w:val="%1."/>
      <w:lvlJc w:val="left"/>
      <w:pPr>
        <w:ind w:left="361" w:hanging="360"/>
      </w:pPr>
      <w:rPr>
        <w:rFonts w:hint="default"/>
        <w:b/>
        <w:color w:val="000000" w:themeColor="text1"/>
      </w:rPr>
    </w:lvl>
    <w:lvl w:ilvl="1" w:tplc="04090019" w:tentative="1">
      <w:start w:val="1"/>
      <w:numFmt w:val="lowerLetter"/>
      <w:lvlText w:val="%2)"/>
      <w:lvlJc w:val="left"/>
      <w:pPr>
        <w:ind w:left="841" w:hanging="420"/>
      </w:pPr>
    </w:lvl>
    <w:lvl w:ilvl="2" w:tplc="0409001B" w:tentative="1">
      <w:start w:val="1"/>
      <w:numFmt w:val="lowerRoman"/>
      <w:lvlText w:val="%3."/>
      <w:lvlJc w:val="right"/>
      <w:pPr>
        <w:ind w:left="1261" w:hanging="420"/>
      </w:pPr>
    </w:lvl>
    <w:lvl w:ilvl="3" w:tplc="0409000F" w:tentative="1">
      <w:start w:val="1"/>
      <w:numFmt w:val="decimal"/>
      <w:lvlText w:val="%4."/>
      <w:lvlJc w:val="left"/>
      <w:pPr>
        <w:ind w:left="1681" w:hanging="420"/>
      </w:pPr>
    </w:lvl>
    <w:lvl w:ilvl="4" w:tplc="04090019" w:tentative="1">
      <w:start w:val="1"/>
      <w:numFmt w:val="lowerLetter"/>
      <w:lvlText w:val="%5)"/>
      <w:lvlJc w:val="left"/>
      <w:pPr>
        <w:ind w:left="2101" w:hanging="420"/>
      </w:pPr>
    </w:lvl>
    <w:lvl w:ilvl="5" w:tplc="0409001B" w:tentative="1">
      <w:start w:val="1"/>
      <w:numFmt w:val="lowerRoman"/>
      <w:lvlText w:val="%6."/>
      <w:lvlJc w:val="right"/>
      <w:pPr>
        <w:ind w:left="2521" w:hanging="420"/>
      </w:pPr>
    </w:lvl>
    <w:lvl w:ilvl="6" w:tplc="0409000F" w:tentative="1">
      <w:start w:val="1"/>
      <w:numFmt w:val="decimal"/>
      <w:lvlText w:val="%7."/>
      <w:lvlJc w:val="left"/>
      <w:pPr>
        <w:ind w:left="2941" w:hanging="420"/>
      </w:pPr>
    </w:lvl>
    <w:lvl w:ilvl="7" w:tplc="04090019" w:tentative="1">
      <w:start w:val="1"/>
      <w:numFmt w:val="lowerLetter"/>
      <w:lvlText w:val="%8)"/>
      <w:lvlJc w:val="left"/>
      <w:pPr>
        <w:ind w:left="3361" w:hanging="420"/>
      </w:pPr>
    </w:lvl>
    <w:lvl w:ilvl="8" w:tplc="0409001B" w:tentative="1">
      <w:start w:val="1"/>
      <w:numFmt w:val="lowerRoman"/>
      <w:lvlText w:val="%9."/>
      <w:lvlJc w:val="right"/>
      <w:pPr>
        <w:ind w:left="3781" w:hanging="420"/>
      </w:pPr>
    </w:lvl>
  </w:abstractNum>
  <w:abstractNum w:abstractNumId="68">
    <w:nsid w:val="78A76A5E"/>
    <w:multiLevelType w:val="hybridMultilevel"/>
    <w:tmpl w:val="9F449778"/>
    <w:lvl w:ilvl="0" w:tplc="04090009">
      <w:start w:val="1"/>
      <w:numFmt w:val="bullet"/>
      <w:lvlText w:val=""/>
      <w:lvlJc w:val="left"/>
      <w:pPr>
        <w:ind w:left="420" w:hanging="420"/>
      </w:pPr>
      <w:rPr>
        <w:rFonts w:ascii="Bookshelf Symbol 7" w:hAnsi="Bookshelf Symbol 7" w:hint="default"/>
      </w:rPr>
    </w:lvl>
    <w:lvl w:ilvl="1" w:tplc="04090003" w:tentative="1">
      <w:start w:val="1"/>
      <w:numFmt w:val="bullet"/>
      <w:lvlText w:val=""/>
      <w:lvlJc w:val="left"/>
      <w:pPr>
        <w:ind w:left="840" w:hanging="420"/>
      </w:pPr>
      <w:rPr>
        <w:rFonts w:ascii="Bookshelf Symbol 7" w:hAnsi="Bookshelf Symbol 7" w:hint="default"/>
      </w:rPr>
    </w:lvl>
    <w:lvl w:ilvl="2" w:tplc="04090005" w:tentative="1">
      <w:start w:val="1"/>
      <w:numFmt w:val="bullet"/>
      <w:lvlText w:val=""/>
      <w:lvlJc w:val="left"/>
      <w:pPr>
        <w:ind w:left="1260" w:hanging="420"/>
      </w:pPr>
      <w:rPr>
        <w:rFonts w:ascii="Bookshelf Symbol 7" w:hAnsi="Bookshelf Symbol 7" w:hint="default"/>
      </w:rPr>
    </w:lvl>
    <w:lvl w:ilvl="3" w:tplc="04090001" w:tentative="1">
      <w:start w:val="1"/>
      <w:numFmt w:val="bullet"/>
      <w:lvlText w:val=""/>
      <w:lvlJc w:val="left"/>
      <w:pPr>
        <w:ind w:left="1680" w:hanging="420"/>
      </w:pPr>
      <w:rPr>
        <w:rFonts w:ascii="Bookshelf Symbol 7" w:hAnsi="Bookshelf Symbol 7" w:hint="default"/>
      </w:rPr>
    </w:lvl>
    <w:lvl w:ilvl="4" w:tplc="04090003" w:tentative="1">
      <w:start w:val="1"/>
      <w:numFmt w:val="bullet"/>
      <w:lvlText w:val=""/>
      <w:lvlJc w:val="left"/>
      <w:pPr>
        <w:ind w:left="2100" w:hanging="420"/>
      </w:pPr>
      <w:rPr>
        <w:rFonts w:ascii="Bookshelf Symbol 7" w:hAnsi="Bookshelf Symbol 7" w:hint="default"/>
      </w:rPr>
    </w:lvl>
    <w:lvl w:ilvl="5" w:tplc="04090005" w:tentative="1">
      <w:start w:val="1"/>
      <w:numFmt w:val="bullet"/>
      <w:lvlText w:val=""/>
      <w:lvlJc w:val="left"/>
      <w:pPr>
        <w:ind w:left="2520" w:hanging="420"/>
      </w:pPr>
      <w:rPr>
        <w:rFonts w:ascii="Bookshelf Symbol 7" w:hAnsi="Bookshelf Symbol 7" w:hint="default"/>
      </w:rPr>
    </w:lvl>
    <w:lvl w:ilvl="6" w:tplc="04090001" w:tentative="1">
      <w:start w:val="1"/>
      <w:numFmt w:val="bullet"/>
      <w:lvlText w:val=""/>
      <w:lvlJc w:val="left"/>
      <w:pPr>
        <w:ind w:left="2940" w:hanging="420"/>
      </w:pPr>
      <w:rPr>
        <w:rFonts w:ascii="Bookshelf Symbol 7" w:hAnsi="Bookshelf Symbol 7" w:hint="default"/>
      </w:rPr>
    </w:lvl>
    <w:lvl w:ilvl="7" w:tplc="04090003" w:tentative="1">
      <w:start w:val="1"/>
      <w:numFmt w:val="bullet"/>
      <w:lvlText w:val=""/>
      <w:lvlJc w:val="left"/>
      <w:pPr>
        <w:ind w:left="3360" w:hanging="420"/>
      </w:pPr>
      <w:rPr>
        <w:rFonts w:ascii="Bookshelf Symbol 7" w:hAnsi="Bookshelf Symbol 7" w:hint="default"/>
      </w:rPr>
    </w:lvl>
    <w:lvl w:ilvl="8" w:tplc="04090005" w:tentative="1">
      <w:start w:val="1"/>
      <w:numFmt w:val="bullet"/>
      <w:lvlText w:val=""/>
      <w:lvlJc w:val="left"/>
      <w:pPr>
        <w:ind w:left="3780" w:hanging="420"/>
      </w:pPr>
      <w:rPr>
        <w:rFonts w:ascii="Bookshelf Symbol 7" w:hAnsi="Bookshelf Symbol 7" w:hint="default"/>
      </w:rPr>
    </w:lvl>
  </w:abstractNum>
  <w:abstractNum w:abstractNumId="69">
    <w:nsid w:val="78B4644E"/>
    <w:multiLevelType w:val="singleLevel"/>
    <w:tmpl w:val="0409000B"/>
    <w:lvl w:ilvl="0">
      <w:start w:val="1"/>
      <w:numFmt w:val="bullet"/>
      <w:lvlText w:val=""/>
      <w:lvlJc w:val="left"/>
      <w:pPr>
        <w:ind w:left="780" w:hanging="420"/>
      </w:pPr>
      <w:rPr>
        <w:rFonts w:ascii="Bookshelf Symbol 7" w:hAnsi="Bookshelf Symbol 7" w:hint="default"/>
      </w:rPr>
    </w:lvl>
  </w:abstractNum>
  <w:abstractNum w:abstractNumId="70">
    <w:nsid w:val="78DF55B7"/>
    <w:multiLevelType w:val="hybridMultilevel"/>
    <w:tmpl w:val="693A357A"/>
    <w:lvl w:ilvl="0" w:tplc="921A637E">
      <w:start w:val="4"/>
      <w:numFmt w:val="decimal"/>
      <w:lvlText w:val="%1."/>
      <w:lvlJc w:val="left"/>
      <w:pPr>
        <w:ind w:left="360" w:hanging="360"/>
      </w:pPr>
      <w:rPr>
        <w:rFonts w:cs="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46"/>
  </w:num>
  <w:num w:numId="2">
    <w:abstractNumId w:val="43"/>
  </w:num>
  <w:num w:numId="3">
    <w:abstractNumId w:val="69"/>
  </w:num>
  <w:num w:numId="4">
    <w:abstractNumId w:val="39"/>
  </w:num>
  <w:num w:numId="5">
    <w:abstractNumId w:val="44"/>
  </w:num>
  <w:num w:numId="6">
    <w:abstractNumId w:val="60"/>
  </w:num>
  <w:num w:numId="7">
    <w:abstractNumId w:val="58"/>
  </w:num>
  <w:num w:numId="8">
    <w:abstractNumId w:val="53"/>
  </w:num>
  <w:num w:numId="9">
    <w:abstractNumId w:val="8"/>
  </w:num>
  <w:num w:numId="10">
    <w:abstractNumId w:val="7"/>
  </w:num>
  <w:num w:numId="11">
    <w:abstractNumId w:val="33"/>
  </w:num>
  <w:num w:numId="12">
    <w:abstractNumId w:val="26"/>
  </w:num>
  <w:num w:numId="13">
    <w:abstractNumId w:val="65"/>
  </w:num>
  <w:num w:numId="14">
    <w:abstractNumId w:val="42"/>
  </w:num>
  <w:num w:numId="15">
    <w:abstractNumId w:val="18"/>
  </w:num>
  <w:num w:numId="16">
    <w:abstractNumId w:val="19"/>
  </w:num>
  <w:num w:numId="17">
    <w:abstractNumId w:val="54"/>
  </w:num>
  <w:num w:numId="18">
    <w:abstractNumId w:val="6"/>
  </w:num>
  <w:num w:numId="19">
    <w:abstractNumId w:val="11"/>
  </w:num>
  <w:num w:numId="20">
    <w:abstractNumId w:val="0"/>
  </w:num>
  <w:num w:numId="21">
    <w:abstractNumId w:val="38"/>
  </w:num>
  <w:num w:numId="22">
    <w:abstractNumId w:val="52"/>
  </w:num>
  <w:num w:numId="23">
    <w:abstractNumId w:val="9"/>
  </w:num>
  <w:num w:numId="24">
    <w:abstractNumId w:val="4"/>
  </w:num>
  <w:num w:numId="25">
    <w:abstractNumId w:val="12"/>
  </w:num>
  <w:num w:numId="26">
    <w:abstractNumId w:val="17"/>
  </w:num>
  <w:num w:numId="27">
    <w:abstractNumId w:val="63"/>
  </w:num>
  <w:num w:numId="28">
    <w:abstractNumId w:val="61"/>
  </w:num>
  <w:num w:numId="29">
    <w:abstractNumId w:val="59"/>
  </w:num>
  <w:num w:numId="30">
    <w:abstractNumId w:val="13"/>
  </w:num>
  <w:num w:numId="31">
    <w:abstractNumId w:val="47"/>
  </w:num>
  <w:num w:numId="32">
    <w:abstractNumId w:val="56"/>
  </w:num>
  <w:num w:numId="33">
    <w:abstractNumId w:val="32"/>
  </w:num>
  <w:num w:numId="34">
    <w:abstractNumId w:val="35"/>
  </w:num>
  <w:num w:numId="35">
    <w:abstractNumId w:val="22"/>
  </w:num>
  <w:num w:numId="36">
    <w:abstractNumId w:val="36"/>
  </w:num>
  <w:num w:numId="37">
    <w:abstractNumId w:val="21"/>
  </w:num>
  <w:num w:numId="38">
    <w:abstractNumId w:val="45"/>
  </w:num>
  <w:num w:numId="39">
    <w:abstractNumId w:val="20"/>
  </w:num>
  <w:num w:numId="40">
    <w:abstractNumId w:val="51"/>
  </w:num>
  <w:num w:numId="41">
    <w:abstractNumId w:val="23"/>
  </w:num>
  <w:num w:numId="42">
    <w:abstractNumId w:val="48"/>
  </w:num>
  <w:num w:numId="43">
    <w:abstractNumId w:val="40"/>
  </w:num>
  <w:num w:numId="44">
    <w:abstractNumId w:val="15"/>
  </w:num>
  <w:num w:numId="45">
    <w:abstractNumId w:val="14"/>
  </w:num>
  <w:num w:numId="46">
    <w:abstractNumId w:val="31"/>
  </w:num>
  <w:num w:numId="47">
    <w:abstractNumId w:val="2"/>
  </w:num>
  <w:num w:numId="48">
    <w:abstractNumId w:val="25"/>
  </w:num>
  <w:num w:numId="49">
    <w:abstractNumId w:val="5"/>
  </w:num>
  <w:num w:numId="50">
    <w:abstractNumId w:val="68"/>
  </w:num>
  <w:num w:numId="51">
    <w:abstractNumId w:val="49"/>
  </w:num>
  <w:num w:numId="52">
    <w:abstractNumId w:val="70"/>
  </w:num>
  <w:num w:numId="53">
    <w:abstractNumId w:val="24"/>
  </w:num>
  <w:num w:numId="54">
    <w:abstractNumId w:val="10"/>
  </w:num>
  <w:num w:numId="55">
    <w:abstractNumId w:val="66"/>
  </w:num>
  <w:num w:numId="56">
    <w:abstractNumId w:val="37"/>
  </w:num>
  <w:num w:numId="57">
    <w:abstractNumId w:val="62"/>
  </w:num>
  <w:num w:numId="58">
    <w:abstractNumId w:val="64"/>
  </w:num>
  <w:num w:numId="59">
    <w:abstractNumId w:val="3"/>
  </w:num>
  <w:num w:numId="60">
    <w:abstractNumId w:val="55"/>
  </w:num>
  <w:num w:numId="61">
    <w:abstractNumId w:val="50"/>
  </w:num>
  <w:num w:numId="62">
    <w:abstractNumId w:val="27"/>
  </w:num>
  <w:num w:numId="63">
    <w:abstractNumId w:val="34"/>
  </w:num>
  <w:num w:numId="64">
    <w:abstractNumId w:val="67"/>
  </w:num>
  <w:num w:numId="65">
    <w:abstractNumId w:val="29"/>
  </w:num>
  <w:num w:numId="66">
    <w:abstractNumId w:val="1"/>
  </w:num>
  <w:num w:numId="67">
    <w:abstractNumId w:val="30"/>
  </w:num>
  <w:num w:numId="68">
    <w:abstractNumId w:val="28"/>
  </w:num>
  <w:num w:numId="69">
    <w:abstractNumId w:val="16"/>
  </w:num>
  <w:num w:numId="70">
    <w:abstractNumId w:val="57"/>
  </w:num>
  <w:num w:numId="71">
    <w:abstractNumId w:val="41"/>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11BA"/>
    <w:rsid w:val="00005088"/>
    <w:rsid w:val="000624A9"/>
    <w:rsid w:val="000812C3"/>
    <w:rsid w:val="000D72BC"/>
    <w:rsid w:val="000E4E4F"/>
    <w:rsid w:val="001129E5"/>
    <w:rsid w:val="0011590B"/>
    <w:rsid w:val="00116C39"/>
    <w:rsid w:val="00123C13"/>
    <w:rsid w:val="00125D75"/>
    <w:rsid w:val="001452FD"/>
    <w:rsid w:val="00161EAE"/>
    <w:rsid w:val="00173C28"/>
    <w:rsid w:val="00182F1C"/>
    <w:rsid w:val="001A5B4D"/>
    <w:rsid w:val="001B4D9F"/>
    <w:rsid w:val="001C49B4"/>
    <w:rsid w:val="002041F1"/>
    <w:rsid w:val="002373C3"/>
    <w:rsid w:val="002404AA"/>
    <w:rsid w:val="00260B26"/>
    <w:rsid w:val="00263983"/>
    <w:rsid w:val="002642D7"/>
    <w:rsid w:val="00272403"/>
    <w:rsid w:val="002842C9"/>
    <w:rsid w:val="002B2C01"/>
    <w:rsid w:val="002D016F"/>
    <w:rsid w:val="0030226A"/>
    <w:rsid w:val="0031667B"/>
    <w:rsid w:val="00371AEF"/>
    <w:rsid w:val="003A1566"/>
    <w:rsid w:val="003B1DAB"/>
    <w:rsid w:val="003B3F44"/>
    <w:rsid w:val="003C7354"/>
    <w:rsid w:val="003E197C"/>
    <w:rsid w:val="00435576"/>
    <w:rsid w:val="004433F3"/>
    <w:rsid w:val="004503C0"/>
    <w:rsid w:val="0045148E"/>
    <w:rsid w:val="00492856"/>
    <w:rsid w:val="00494EF7"/>
    <w:rsid w:val="004956E9"/>
    <w:rsid w:val="004C08C6"/>
    <w:rsid w:val="004C1732"/>
    <w:rsid w:val="004C5E64"/>
    <w:rsid w:val="004C602D"/>
    <w:rsid w:val="004F1D7E"/>
    <w:rsid w:val="00531A7C"/>
    <w:rsid w:val="00534C6C"/>
    <w:rsid w:val="00554B0B"/>
    <w:rsid w:val="00566A2A"/>
    <w:rsid w:val="005811D4"/>
    <w:rsid w:val="005C5E36"/>
    <w:rsid w:val="005F3F79"/>
    <w:rsid w:val="00605F12"/>
    <w:rsid w:val="00611CD9"/>
    <w:rsid w:val="00635C3C"/>
    <w:rsid w:val="00643CAF"/>
    <w:rsid w:val="006716F8"/>
    <w:rsid w:val="006774B3"/>
    <w:rsid w:val="00686362"/>
    <w:rsid w:val="006E161A"/>
    <w:rsid w:val="006E322B"/>
    <w:rsid w:val="006F126D"/>
    <w:rsid w:val="006F79E0"/>
    <w:rsid w:val="00705539"/>
    <w:rsid w:val="00713C3A"/>
    <w:rsid w:val="00724655"/>
    <w:rsid w:val="007339DF"/>
    <w:rsid w:val="007405C9"/>
    <w:rsid w:val="0074283A"/>
    <w:rsid w:val="00792537"/>
    <w:rsid w:val="007A0822"/>
    <w:rsid w:val="007B51E5"/>
    <w:rsid w:val="007E682A"/>
    <w:rsid w:val="00803F0E"/>
    <w:rsid w:val="0082492A"/>
    <w:rsid w:val="0083000D"/>
    <w:rsid w:val="00840A82"/>
    <w:rsid w:val="008460EB"/>
    <w:rsid w:val="0088049C"/>
    <w:rsid w:val="008A05BE"/>
    <w:rsid w:val="008D0B0C"/>
    <w:rsid w:val="008E23B4"/>
    <w:rsid w:val="008E44A8"/>
    <w:rsid w:val="008F6312"/>
    <w:rsid w:val="009144E9"/>
    <w:rsid w:val="00934D4B"/>
    <w:rsid w:val="00960CA8"/>
    <w:rsid w:val="00976CDB"/>
    <w:rsid w:val="00990B65"/>
    <w:rsid w:val="00991022"/>
    <w:rsid w:val="009A7485"/>
    <w:rsid w:val="009C49A7"/>
    <w:rsid w:val="009D0749"/>
    <w:rsid w:val="009D7F3E"/>
    <w:rsid w:val="00A04F49"/>
    <w:rsid w:val="00A30958"/>
    <w:rsid w:val="00A43881"/>
    <w:rsid w:val="00A55B62"/>
    <w:rsid w:val="00AA54F5"/>
    <w:rsid w:val="00B318F9"/>
    <w:rsid w:val="00B525FD"/>
    <w:rsid w:val="00B77E96"/>
    <w:rsid w:val="00B919E7"/>
    <w:rsid w:val="00B9573E"/>
    <w:rsid w:val="00B97925"/>
    <w:rsid w:val="00BA15D2"/>
    <w:rsid w:val="00BA22C0"/>
    <w:rsid w:val="00BA4AB3"/>
    <w:rsid w:val="00BA506B"/>
    <w:rsid w:val="00BE60F7"/>
    <w:rsid w:val="00BE7FAA"/>
    <w:rsid w:val="00C146F4"/>
    <w:rsid w:val="00C37F05"/>
    <w:rsid w:val="00C508A4"/>
    <w:rsid w:val="00C53B73"/>
    <w:rsid w:val="00C55E2B"/>
    <w:rsid w:val="00C711BA"/>
    <w:rsid w:val="00C80176"/>
    <w:rsid w:val="00C82669"/>
    <w:rsid w:val="00C853E3"/>
    <w:rsid w:val="00CF3962"/>
    <w:rsid w:val="00CF468F"/>
    <w:rsid w:val="00D11A6F"/>
    <w:rsid w:val="00D25825"/>
    <w:rsid w:val="00D273BB"/>
    <w:rsid w:val="00D31914"/>
    <w:rsid w:val="00D5241C"/>
    <w:rsid w:val="00D551DE"/>
    <w:rsid w:val="00D666B3"/>
    <w:rsid w:val="00D67831"/>
    <w:rsid w:val="00D7772F"/>
    <w:rsid w:val="00DB3D29"/>
    <w:rsid w:val="00DC0F3C"/>
    <w:rsid w:val="00DD7127"/>
    <w:rsid w:val="00DF1EA2"/>
    <w:rsid w:val="00E60A40"/>
    <w:rsid w:val="00E84449"/>
    <w:rsid w:val="00E97063"/>
    <w:rsid w:val="00EA2F82"/>
    <w:rsid w:val="00EC4362"/>
    <w:rsid w:val="00EC4EB5"/>
    <w:rsid w:val="00EC4FED"/>
    <w:rsid w:val="00ED3707"/>
    <w:rsid w:val="00F0065A"/>
    <w:rsid w:val="00F031FA"/>
    <w:rsid w:val="00F07A25"/>
    <w:rsid w:val="00F27A82"/>
    <w:rsid w:val="00F30778"/>
    <w:rsid w:val="00F3107F"/>
    <w:rsid w:val="00F31890"/>
    <w:rsid w:val="00F410BA"/>
    <w:rsid w:val="00F52158"/>
    <w:rsid w:val="00F56DF5"/>
    <w:rsid w:val="00F63DE7"/>
    <w:rsid w:val="00F739AC"/>
    <w:rsid w:val="00FB36DC"/>
    <w:rsid w:val="00FD27D7"/>
    <w:rsid w:val="00FE32B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11BA"/>
    <w:pPr>
      <w:widowControl w:val="0"/>
      <w:jc w:val="both"/>
    </w:pPr>
    <w:rPr>
      <w:rFonts w:ascii="Times New Roman" w:eastAsia="宋体" w:hAnsi="Times New Roman" w:cs="Times New Roman"/>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711B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C711BA"/>
    <w:rPr>
      <w:sz w:val="18"/>
      <w:szCs w:val="18"/>
    </w:rPr>
  </w:style>
  <w:style w:type="paragraph" w:styleId="a4">
    <w:name w:val="footer"/>
    <w:basedOn w:val="a"/>
    <w:link w:val="Char0"/>
    <w:uiPriority w:val="99"/>
    <w:unhideWhenUsed/>
    <w:rsid w:val="00C711BA"/>
    <w:pPr>
      <w:tabs>
        <w:tab w:val="center" w:pos="4153"/>
        <w:tab w:val="right" w:pos="8306"/>
      </w:tabs>
      <w:snapToGrid w:val="0"/>
      <w:jc w:val="left"/>
    </w:pPr>
    <w:rPr>
      <w:sz w:val="18"/>
      <w:szCs w:val="18"/>
    </w:rPr>
  </w:style>
  <w:style w:type="character" w:customStyle="1" w:styleId="Char0">
    <w:name w:val="页脚 Char"/>
    <w:basedOn w:val="a0"/>
    <w:link w:val="a4"/>
    <w:uiPriority w:val="99"/>
    <w:rsid w:val="00C711BA"/>
    <w:rPr>
      <w:sz w:val="18"/>
      <w:szCs w:val="18"/>
    </w:rPr>
  </w:style>
  <w:style w:type="paragraph" w:styleId="a5">
    <w:name w:val="Balloon Text"/>
    <w:basedOn w:val="a"/>
    <w:link w:val="Char1"/>
    <w:uiPriority w:val="99"/>
    <w:semiHidden/>
    <w:unhideWhenUsed/>
    <w:rsid w:val="002642D7"/>
    <w:rPr>
      <w:sz w:val="18"/>
      <w:szCs w:val="18"/>
    </w:rPr>
  </w:style>
  <w:style w:type="character" w:customStyle="1" w:styleId="Char1">
    <w:name w:val="批注框文本 Char"/>
    <w:basedOn w:val="a0"/>
    <w:link w:val="a5"/>
    <w:uiPriority w:val="99"/>
    <w:semiHidden/>
    <w:rsid w:val="002642D7"/>
    <w:rPr>
      <w:rFonts w:ascii="Times New Roman" w:eastAsia="宋体" w:hAnsi="Times New Roman" w:cs="Times New Roman"/>
      <w:sz w:val="18"/>
      <w:szCs w:val="18"/>
    </w:rPr>
  </w:style>
  <w:style w:type="paragraph" w:styleId="a6">
    <w:name w:val="List Paragraph"/>
    <w:basedOn w:val="a"/>
    <w:uiPriority w:val="34"/>
    <w:qFormat/>
    <w:rsid w:val="002642D7"/>
    <w:pPr>
      <w:ind w:firstLineChars="200" w:firstLine="420"/>
    </w:pPr>
    <w:rPr>
      <w:rFonts w:asciiTheme="minorHAnsi" w:eastAsiaTheme="minorEastAsia" w:hAnsiTheme="minorHAnsi" w:cstheme="minorBidi"/>
      <w:szCs w:val="22"/>
    </w:rPr>
  </w:style>
  <w:style w:type="paragraph" w:styleId="a7">
    <w:name w:val="Normal (Web)"/>
    <w:basedOn w:val="a"/>
    <w:uiPriority w:val="99"/>
    <w:semiHidden/>
    <w:unhideWhenUsed/>
    <w:rsid w:val="007405C9"/>
    <w:pPr>
      <w:widowControl/>
      <w:spacing w:before="100" w:beforeAutospacing="1" w:after="100" w:afterAutospacing="1"/>
      <w:jc w:val="left"/>
    </w:pPr>
    <w:rPr>
      <w:rFonts w:ascii="宋体" w:hAnsi="宋体" w:cs="宋体"/>
      <w:kern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11BA"/>
    <w:pPr>
      <w:widowControl w:val="0"/>
      <w:jc w:val="both"/>
    </w:pPr>
    <w:rPr>
      <w:rFonts w:ascii="Times New Roman" w:eastAsia="宋体" w:hAnsi="Times New Roman" w:cs="Times New Roman"/>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711B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C711BA"/>
    <w:rPr>
      <w:sz w:val="18"/>
      <w:szCs w:val="18"/>
    </w:rPr>
  </w:style>
  <w:style w:type="paragraph" w:styleId="a4">
    <w:name w:val="footer"/>
    <w:basedOn w:val="a"/>
    <w:link w:val="Char0"/>
    <w:uiPriority w:val="99"/>
    <w:unhideWhenUsed/>
    <w:rsid w:val="00C711BA"/>
    <w:pPr>
      <w:tabs>
        <w:tab w:val="center" w:pos="4153"/>
        <w:tab w:val="right" w:pos="8306"/>
      </w:tabs>
      <w:snapToGrid w:val="0"/>
      <w:jc w:val="left"/>
    </w:pPr>
    <w:rPr>
      <w:sz w:val="18"/>
      <w:szCs w:val="18"/>
    </w:rPr>
  </w:style>
  <w:style w:type="character" w:customStyle="1" w:styleId="Char0">
    <w:name w:val="页脚 Char"/>
    <w:basedOn w:val="a0"/>
    <w:link w:val="a4"/>
    <w:uiPriority w:val="99"/>
    <w:rsid w:val="00C711BA"/>
    <w:rPr>
      <w:sz w:val="18"/>
      <w:szCs w:val="18"/>
    </w:rPr>
  </w:style>
  <w:style w:type="paragraph" w:styleId="a5">
    <w:name w:val="Balloon Text"/>
    <w:basedOn w:val="a"/>
    <w:link w:val="Char1"/>
    <w:uiPriority w:val="99"/>
    <w:semiHidden/>
    <w:unhideWhenUsed/>
    <w:rsid w:val="002642D7"/>
    <w:rPr>
      <w:sz w:val="18"/>
      <w:szCs w:val="18"/>
    </w:rPr>
  </w:style>
  <w:style w:type="character" w:customStyle="1" w:styleId="Char1">
    <w:name w:val="批注框文本 Char"/>
    <w:basedOn w:val="a0"/>
    <w:link w:val="a5"/>
    <w:uiPriority w:val="99"/>
    <w:semiHidden/>
    <w:rsid w:val="002642D7"/>
    <w:rPr>
      <w:rFonts w:ascii="Times New Roman" w:eastAsia="宋体" w:hAnsi="Times New Roman" w:cs="Times New Roman"/>
      <w:sz w:val="18"/>
      <w:szCs w:val="18"/>
    </w:rPr>
  </w:style>
  <w:style w:type="paragraph" w:styleId="a6">
    <w:name w:val="List Paragraph"/>
    <w:basedOn w:val="a"/>
    <w:uiPriority w:val="34"/>
    <w:qFormat/>
    <w:rsid w:val="002642D7"/>
    <w:pPr>
      <w:ind w:firstLineChars="200" w:firstLine="420"/>
    </w:pPr>
    <w:rPr>
      <w:rFonts w:asciiTheme="minorHAnsi" w:eastAsiaTheme="minorEastAsia" w:hAnsiTheme="minorHAnsi" w:cstheme="minorBidi"/>
      <w:szCs w:val="22"/>
    </w:rPr>
  </w:style>
  <w:style w:type="paragraph" w:styleId="a7">
    <w:name w:val="Normal (Web)"/>
    <w:basedOn w:val="a"/>
    <w:uiPriority w:val="99"/>
    <w:semiHidden/>
    <w:unhideWhenUsed/>
    <w:rsid w:val="007405C9"/>
    <w:pPr>
      <w:widowControl/>
      <w:spacing w:before="100" w:beforeAutospacing="1" w:after="100" w:afterAutospacing="1"/>
      <w:jc w:val="left"/>
    </w:pPr>
    <w:rPr>
      <w:rFonts w:ascii="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157218">
      <w:bodyDiv w:val="1"/>
      <w:marLeft w:val="0"/>
      <w:marRight w:val="0"/>
      <w:marTop w:val="0"/>
      <w:marBottom w:val="0"/>
      <w:divBdr>
        <w:top w:val="none" w:sz="0" w:space="0" w:color="auto"/>
        <w:left w:val="none" w:sz="0" w:space="0" w:color="auto"/>
        <w:bottom w:val="none" w:sz="0" w:space="0" w:color="auto"/>
        <w:right w:val="none" w:sz="0" w:space="0" w:color="auto"/>
      </w:divBdr>
    </w:div>
    <w:div w:id="133454855">
      <w:bodyDiv w:val="1"/>
      <w:marLeft w:val="0"/>
      <w:marRight w:val="0"/>
      <w:marTop w:val="0"/>
      <w:marBottom w:val="0"/>
      <w:divBdr>
        <w:top w:val="none" w:sz="0" w:space="0" w:color="auto"/>
        <w:left w:val="none" w:sz="0" w:space="0" w:color="auto"/>
        <w:bottom w:val="none" w:sz="0" w:space="0" w:color="auto"/>
        <w:right w:val="none" w:sz="0" w:space="0" w:color="auto"/>
      </w:divBdr>
    </w:div>
    <w:div w:id="147983131">
      <w:bodyDiv w:val="1"/>
      <w:marLeft w:val="0"/>
      <w:marRight w:val="0"/>
      <w:marTop w:val="0"/>
      <w:marBottom w:val="0"/>
      <w:divBdr>
        <w:top w:val="none" w:sz="0" w:space="0" w:color="auto"/>
        <w:left w:val="none" w:sz="0" w:space="0" w:color="auto"/>
        <w:bottom w:val="none" w:sz="0" w:space="0" w:color="auto"/>
        <w:right w:val="none" w:sz="0" w:space="0" w:color="auto"/>
      </w:divBdr>
    </w:div>
    <w:div w:id="196116153">
      <w:bodyDiv w:val="1"/>
      <w:marLeft w:val="0"/>
      <w:marRight w:val="0"/>
      <w:marTop w:val="0"/>
      <w:marBottom w:val="0"/>
      <w:divBdr>
        <w:top w:val="none" w:sz="0" w:space="0" w:color="auto"/>
        <w:left w:val="none" w:sz="0" w:space="0" w:color="auto"/>
        <w:bottom w:val="none" w:sz="0" w:space="0" w:color="auto"/>
        <w:right w:val="none" w:sz="0" w:space="0" w:color="auto"/>
      </w:divBdr>
    </w:div>
    <w:div w:id="257640959">
      <w:bodyDiv w:val="1"/>
      <w:marLeft w:val="0"/>
      <w:marRight w:val="0"/>
      <w:marTop w:val="0"/>
      <w:marBottom w:val="0"/>
      <w:divBdr>
        <w:top w:val="none" w:sz="0" w:space="0" w:color="auto"/>
        <w:left w:val="none" w:sz="0" w:space="0" w:color="auto"/>
        <w:bottom w:val="none" w:sz="0" w:space="0" w:color="auto"/>
        <w:right w:val="none" w:sz="0" w:space="0" w:color="auto"/>
      </w:divBdr>
    </w:div>
    <w:div w:id="268702361">
      <w:bodyDiv w:val="1"/>
      <w:marLeft w:val="0"/>
      <w:marRight w:val="0"/>
      <w:marTop w:val="0"/>
      <w:marBottom w:val="0"/>
      <w:divBdr>
        <w:top w:val="none" w:sz="0" w:space="0" w:color="auto"/>
        <w:left w:val="none" w:sz="0" w:space="0" w:color="auto"/>
        <w:bottom w:val="none" w:sz="0" w:space="0" w:color="auto"/>
        <w:right w:val="none" w:sz="0" w:space="0" w:color="auto"/>
      </w:divBdr>
    </w:div>
    <w:div w:id="334260948">
      <w:bodyDiv w:val="1"/>
      <w:marLeft w:val="0"/>
      <w:marRight w:val="0"/>
      <w:marTop w:val="0"/>
      <w:marBottom w:val="0"/>
      <w:divBdr>
        <w:top w:val="none" w:sz="0" w:space="0" w:color="auto"/>
        <w:left w:val="none" w:sz="0" w:space="0" w:color="auto"/>
        <w:bottom w:val="none" w:sz="0" w:space="0" w:color="auto"/>
        <w:right w:val="none" w:sz="0" w:space="0" w:color="auto"/>
      </w:divBdr>
      <w:divsChild>
        <w:div w:id="598804481">
          <w:marLeft w:val="720"/>
          <w:marRight w:val="0"/>
          <w:marTop w:val="0"/>
          <w:marBottom w:val="0"/>
          <w:divBdr>
            <w:top w:val="none" w:sz="0" w:space="0" w:color="auto"/>
            <w:left w:val="none" w:sz="0" w:space="0" w:color="auto"/>
            <w:bottom w:val="none" w:sz="0" w:space="0" w:color="auto"/>
            <w:right w:val="none" w:sz="0" w:space="0" w:color="auto"/>
          </w:divBdr>
        </w:div>
      </w:divsChild>
    </w:div>
    <w:div w:id="337469120">
      <w:bodyDiv w:val="1"/>
      <w:marLeft w:val="0"/>
      <w:marRight w:val="0"/>
      <w:marTop w:val="0"/>
      <w:marBottom w:val="0"/>
      <w:divBdr>
        <w:top w:val="none" w:sz="0" w:space="0" w:color="auto"/>
        <w:left w:val="none" w:sz="0" w:space="0" w:color="auto"/>
        <w:bottom w:val="none" w:sz="0" w:space="0" w:color="auto"/>
        <w:right w:val="none" w:sz="0" w:space="0" w:color="auto"/>
      </w:divBdr>
    </w:div>
    <w:div w:id="346256912">
      <w:bodyDiv w:val="1"/>
      <w:marLeft w:val="0"/>
      <w:marRight w:val="0"/>
      <w:marTop w:val="0"/>
      <w:marBottom w:val="0"/>
      <w:divBdr>
        <w:top w:val="none" w:sz="0" w:space="0" w:color="auto"/>
        <w:left w:val="none" w:sz="0" w:space="0" w:color="auto"/>
        <w:bottom w:val="none" w:sz="0" w:space="0" w:color="auto"/>
        <w:right w:val="none" w:sz="0" w:space="0" w:color="auto"/>
      </w:divBdr>
    </w:div>
    <w:div w:id="346715888">
      <w:bodyDiv w:val="1"/>
      <w:marLeft w:val="0"/>
      <w:marRight w:val="0"/>
      <w:marTop w:val="0"/>
      <w:marBottom w:val="0"/>
      <w:divBdr>
        <w:top w:val="none" w:sz="0" w:space="0" w:color="auto"/>
        <w:left w:val="none" w:sz="0" w:space="0" w:color="auto"/>
        <w:bottom w:val="none" w:sz="0" w:space="0" w:color="auto"/>
        <w:right w:val="none" w:sz="0" w:space="0" w:color="auto"/>
      </w:divBdr>
      <w:divsChild>
        <w:div w:id="1629243984">
          <w:marLeft w:val="547"/>
          <w:marRight w:val="0"/>
          <w:marTop w:val="0"/>
          <w:marBottom w:val="0"/>
          <w:divBdr>
            <w:top w:val="none" w:sz="0" w:space="0" w:color="auto"/>
            <w:left w:val="none" w:sz="0" w:space="0" w:color="auto"/>
            <w:bottom w:val="none" w:sz="0" w:space="0" w:color="auto"/>
            <w:right w:val="none" w:sz="0" w:space="0" w:color="auto"/>
          </w:divBdr>
        </w:div>
        <w:div w:id="171724719">
          <w:marLeft w:val="720"/>
          <w:marRight w:val="0"/>
          <w:marTop w:val="0"/>
          <w:marBottom w:val="0"/>
          <w:divBdr>
            <w:top w:val="none" w:sz="0" w:space="0" w:color="auto"/>
            <w:left w:val="none" w:sz="0" w:space="0" w:color="auto"/>
            <w:bottom w:val="none" w:sz="0" w:space="0" w:color="auto"/>
            <w:right w:val="none" w:sz="0" w:space="0" w:color="auto"/>
          </w:divBdr>
        </w:div>
        <w:div w:id="1445423525">
          <w:marLeft w:val="720"/>
          <w:marRight w:val="0"/>
          <w:marTop w:val="0"/>
          <w:marBottom w:val="0"/>
          <w:divBdr>
            <w:top w:val="none" w:sz="0" w:space="0" w:color="auto"/>
            <w:left w:val="none" w:sz="0" w:space="0" w:color="auto"/>
            <w:bottom w:val="none" w:sz="0" w:space="0" w:color="auto"/>
            <w:right w:val="none" w:sz="0" w:space="0" w:color="auto"/>
          </w:divBdr>
        </w:div>
      </w:divsChild>
    </w:div>
    <w:div w:id="382023828">
      <w:bodyDiv w:val="1"/>
      <w:marLeft w:val="0"/>
      <w:marRight w:val="0"/>
      <w:marTop w:val="0"/>
      <w:marBottom w:val="0"/>
      <w:divBdr>
        <w:top w:val="none" w:sz="0" w:space="0" w:color="auto"/>
        <w:left w:val="none" w:sz="0" w:space="0" w:color="auto"/>
        <w:bottom w:val="none" w:sz="0" w:space="0" w:color="auto"/>
        <w:right w:val="none" w:sz="0" w:space="0" w:color="auto"/>
      </w:divBdr>
      <w:divsChild>
        <w:div w:id="1826816284">
          <w:marLeft w:val="547"/>
          <w:marRight w:val="0"/>
          <w:marTop w:val="115"/>
          <w:marBottom w:val="0"/>
          <w:divBdr>
            <w:top w:val="none" w:sz="0" w:space="0" w:color="auto"/>
            <w:left w:val="none" w:sz="0" w:space="0" w:color="auto"/>
            <w:bottom w:val="none" w:sz="0" w:space="0" w:color="auto"/>
            <w:right w:val="none" w:sz="0" w:space="0" w:color="auto"/>
          </w:divBdr>
        </w:div>
        <w:div w:id="308562649">
          <w:marLeft w:val="547"/>
          <w:marRight w:val="0"/>
          <w:marTop w:val="115"/>
          <w:marBottom w:val="0"/>
          <w:divBdr>
            <w:top w:val="none" w:sz="0" w:space="0" w:color="auto"/>
            <w:left w:val="none" w:sz="0" w:space="0" w:color="auto"/>
            <w:bottom w:val="none" w:sz="0" w:space="0" w:color="auto"/>
            <w:right w:val="none" w:sz="0" w:space="0" w:color="auto"/>
          </w:divBdr>
        </w:div>
      </w:divsChild>
    </w:div>
    <w:div w:id="398216738">
      <w:bodyDiv w:val="1"/>
      <w:marLeft w:val="0"/>
      <w:marRight w:val="0"/>
      <w:marTop w:val="0"/>
      <w:marBottom w:val="0"/>
      <w:divBdr>
        <w:top w:val="none" w:sz="0" w:space="0" w:color="auto"/>
        <w:left w:val="none" w:sz="0" w:space="0" w:color="auto"/>
        <w:bottom w:val="none" w:sz="0" w:space="0" w:color="auto"/>
        <w:right w:val="none" w:sz="0" w:space="0" w:color="auto"/>
      </w:divBdr>
    </w:div>
    <w:div w:id="423914580">
      <w:bodyDiv w:val="1"/>
      <w:marLeft w:val="0"/>
      <w:marRight w:val="0"/>
      <w:marTop w:val="0"/>
      <w:marBottom w:val="0"/>
      <w:divBdr>
        <w:top w:val="none" w:sz="0" w:space="0" w:color="auto"/>
        <w:left w:val="none" w:sz="0" w:space="0" w:color="auto"/>
        <w:bottom w:val="none" w:sz="0" w:space="0" w:color="auto"/>
        <w:right w:val="none" w:sz="0" w:space="0" w:color="auto"/>
      </w:divBdr>
    </w:div>
    <w:div w:id="444736297">
      <w:bodyDiv w:val="1"/>
      <w:marLeft w:val="0"/>
      <w:marRight w:val="0"/>
      <w:marTop w:val="0"/>
      <w:marBottom w:val="0"/>
      <w:divBdr>
        <w:top w:val="none" w:sz="0" w:space="0" w:color="auto"/>
        <w:left w:val="none" w:sz="0" w:space="0" w:color="auto"/>
        <w:bottom w:val="none" w:sz="0" w:space="0" w:color="auto"/>
        <w:right w:val="none" w:sz="0" w:space="0" w:color="auto"/>
      </w:divBdr>
      <w:divsChild>
        <w:div w:id="2104378779">
          <w:marLeft w:val="720"/>
          <w:marRight w:val="0"/>
          <w:marTop w:val="0"/>
          <w:marBottom w:val="0"/>
          <w:divBdr>
            <w:top w:val="none" w:sz="0" w:space="0" w:color="auto"/>
            <w:left w:val="none" w:sz="0" w:space="0" w:color="auto"/>
            <w:bottom w:val="none" w:sz="0" w:space="0" w:color="auto"/>
            <w:right w:val="none" w:sz="0" w:space="0" w:color="auto"/>
          </w:divBdr>
        </w:div>
        <w:div w:id="1946493441">
          <w:marLeft w:val="720"/>
          <w:marRight w:val="0"/>
          <w:marTop w:val="0"/>
          <w:marBottom w:val="0"/>
          <w:divBdr>
            <w:top w:val="none" w:sz="0" w:space="0" w:color="auto"/>
            <w:left w:val="none" w:sz="0" w:space="0" w:color="auto"/>
            <w:bottom w:val="none" w:sz="0" w:space="0" w:color="auto"/>
            <w:right w:val="none" w:sz="0" w:space="0" w:color="auto"/>
          </w:divBdr>
        </w:div>
      </w:divsChild>
    </w:div>
    <w:div w:id="446198305">
      <w:bodyDiv w:val="1"/>
      <w:marLeft w:val="0"/>
      <w:marRight w:val="0"/>
      <w:marTop w:val="0"/>
      <w:marBottom w:val="0"/>
      <w:divBdr>
        <w:top w:val="none" w:sz="0" w:space="0" w:color="auto"/>
        <w:left w:val="none" w:sz="0" w:space="0" w:color="auto"/>
        <w:bottom w:val="none" w:sz="0" w:space="0" w:color="auto"/>
        <w:right w:val="none" w:sz="0" w:space="0" w:color="auto"/>
      </w:divBdr>
    </w:div>
    <w:div w:id="512768077">
      <w:bodyDiv w:val="1"/>
      <w:marLeft w:val="0"/>
      <w:marRight w:val="0"/>
      <w:marTop w:val="0"/>
      <w:marBottom w:val="0"/>
      <w:divBdr>
        <w:top w:val="none" w:sz="0" w:space="0" w:color="auto"/>
        <w:left w:val="none" w:sz="0" w:space="0" w:color="auto"/>
        <w:bottom w:val="none" w:sz="0" w:space="0" w:color="auto"/>
        <w:right w:val="none" w:sz="0" w:space="0" w:color="auto"/>
      </w:divBdr>
    </w:div>
    <w:div w:id="529950773">
      <w:bodyDiv w:val="1"/>
      <w:marLeft w:val="0"/>
      <w:marRight w:val="0"/>
      <w:marTop w:val="0"/>
      <w:marBottom w:val="0"/>
      <w:divBdr>
        <w:top w:val="none" w:sz="0" w:space="0" w:color="auto"/>
        <w:left w:val="none" w:sz="0" w:space="0" w:color="auto"/>
        <w:bottom w:val="none" w:sz="0" w:space="0" w:color="auto"/>
        <w:right w:val="none" w:sz="0" w:space="0" w:color="auto"/>
      </w:divBdr>
    </w:div>
    <w:div w:id="545026099">
      <w:bodyDiv w:val="1"/>
      <w:marLeft w:val="0"/>
      <w:marRight w:val="0"/>
      <w:marTop w:val="0"/>
      <w:marBottom w:val="0"/>
      <w:divBdr>
        <w:top w:val="none" w:sz="0" w:space="0" w:color="auto"/>
        <w:left w:val="none" w:sz="0" w:space="0" w:color="auto"/>
        <w:bottom w:val="none" w:sz="0" w:space="0" w:color="auto"/>
        <w:right w:val="none" w:sz="0" w:space="0" w:color="auto"/>
      </w:divBdr>
    </w:div>
    <w:div w:id="672339496">
      <w:bodyDiv w:val="1"/>
      <w:marLeft w:val="0"/>
      <w:marRight w:val="0"/>
      <w:marTop w:val="0"/>
      <w:marBottom w:val="0"/>
      <w:divBdr>
        <w:top w:val="none" w:sz="0" w:space="0" w:color="auto"/>
        <w:left w:val="none" w:sz="0" w:space="0" w:color="auto"/>
        <w:bottom w:val="none" w:sz="0" w:space="0" w:color="auto"/>
        <w:right w:val="none" w:sz="0" w:space="0" w:color="auto"/>
      </w:divBdr>
      <w:divsChild>
        <w:div w:id="42759684">
          <w:marLeft w:val="547"/>
          <w:marRight w:val="0"/>
          <w:marTop w:val="106"/>
          <w:marBottom w:val="0"/>
          <w:divBdr>
            <w:top w:val="none" w:sz="0" w:space="0" w:color="auto"/>
            <w:left w:val="none" w:sz="0" w:space="0" w:color="auto"/>
            <w:bottom w:val="none" w:sz="0" w:space="0" w:color="auto"/>
            <w:right w:val="none" w:sz="0" w:space="0" w:color="auto"/>
          </w:divBdr>
        </w:div>
      </w:divsChild>
    </w:div>
    <w:div w:id="712997808">
      <w:bodyDiv w:val="1"/>
      <w:marLeft w:val="0"/>
      <w:marRight w:val="0"/>
      <w:marTop w:val="0"/>
      <w:marBottom w:val="0"/>
      <w:divBdr>
        <w:top w:val="none" w:sz="0" w:space="0" w:color="auto"/>
        <w:left w:val="none" w:sz="0" w:space="0" w:color="auto"/>
        <w:bottom w:val="none" w:sz="0" w:space="0" w:color="auto"/>
        <w:right w:val="none" w:sz="0" w:space="0" w:color="auto"/>
      </w:divBdr>
    </w:div>
    <w:div w:id="758647650">
      <w:bodyDiv w:val="1"/>
      <w:marLeft w:val="0"/>
      <w:marRight w:val="0"/>
      <w:marTop w:val="0"/>
      <w:marBottom w:val="0"/>
      <w:divBdr>
        <w:top w:val="none" w:sz="0" w:space="0" w:color="auto"/>
        <w:left w:val="none" w:sz="0" w:space="0" w:color="auto"/>
        <w:bottom w:val="none" w:sz="0" w:space="0" w:color="auto"/>
        <w:right w:val="none" w:sz="0" w:space="0" w:color="auto"/>
      </w:divBdr>
      <w:divsChild>
        <w:div w:id="95289819">
          <w:marLeft w:val="0"/>
          <w:marRight w:val="0"/>
          <w:marTop w:val="0"/>
          <w:marBottom w:val="0"/>
          <w:divBdr>
            <w:top w:val="none" w:sz="0" w:space="0" w:color="auto"/>
            <w:left w:val="none" w:sz="0" w:space="0" w:color="auto"/>
            <w:bottom w:val="none" w:sz="0" w:space="0" w:color="auto"/>
            <w:right w:val="none" w:sz="0" w:space="0" w:color="auto"/>
          </w:divBdr>
        </w:div>
      </w:divsChild>
    </w:div>
    <w:div w:id="848056226">
      <w:bodyDiv w:val="1"/>
      <w:marLeft w:val="0"/>
      <w:marRight w:val="0"/>
      <w:marTop w:val="0"/>
      <w:marBottom w:val="0"/>
      <w:divBdr>
        <w:top w:val="none" w:sz="0" w:space="0" w:color="auto"/>
        <w:left w:val="none" w:sz="0" w:space="0" w:color="auto"/>
        <w:bottom w:val="none" w:sz="0" w:space="0" w:color="auto"/>
        <w:right w:val="none" w:sz="0" w:space="0" w:color="auto"/>
      </w:divBdr>
    </w:div>
    <w:div w:id="880508678">
      <w:bodyDiv w:val="1"/>
      <w:marLeft w:val="0"/>
      <w:marRight w:val="0"/>
      <w:marTop w:val="0"/>
      <w:marBottom w:val="0"/>
      <w:divBdr>
        <w:top w:val="none" w:sz="0" w:space="0" w:color="auto"/>
        <w:left w:val="none" w:sz="0" w:space="0" w:color="auto"/>
        <w:bottom w:val="none" w:sz="0" w:space="0" w:color="auto"/>
        <w:right w:val="none" w:sz="0" w:space="0" w:color="auto"/>
      </w:divBdr>
    </w:div>
    <w:div w:id="883298064">
      <w:bodyDiv w:val="1"/>
      <w:marLeft w:val="0"/>
      <w:marRight w:val="0"/>
      <w:marTop w:val="0"/>
      <w:marBottom w:val="0"/>
      <w:divBdr>
        <w:top w:val="none" w:sz="0" w:space="0" w:color="auto"/>
        <w:left w:val="none" w:sz="0" w:space="0" w:color="auto"/>
        <w:bottom w:val="none" w:sz="0" w:space="0" w:color="auto"/>
        <w:right w:val="none" w:sz="0" w:space="0" w:color="auto"/>
      </w:divBdr>
    </w:div>
    <w:div w:id="911694819">
      <w:bodyDiv w:val="1"/>
      <w:marLeft w:val="0"/>
      <w:marRight w:val="0"/>
      <w:marTop w:val="0"/>
      <w:marBottom w:val="0"/>
      <w:divBdr>
        <w:top w:val="none" w:sz="0" w:space="0" w:color="auto"/>
        <w:left w:val="none" w:sz="0" w:space="0" w:color="auto"/>
        <w:bottom w:val="none" w:sz="0" w:space="0" w:color="auto"/>
        <w:right w:val="none" w:sz="0" w:space="0" w:color="auto"/>
      </w:divBdr>
    </w:div>
    <w:div w:id="957879423">
      <w:bodyDiv w:val="1"/>
      <w:marLeft w:val="0"/>
      <w:marRight w:val="0"/>
      <w:marTop w:val="0"/>
      <w:marBottom w:val="0"/>
      <w:divBdr>
        <w:top w:val="none" w:sz="0" w:space="0" w:color="auto"/>
        <w:left w:val="none" w:sz="0" w:space="0" w:color="auto"/>
        <w:bottom w:val="none" w:sz="0" w:space="0" w:color="auto"/>
        <w:right w:val="none" w:sz="0" w:space="0" w:color="auto"/>
      </w:divBdr>
    </w:div>
    <w:div w:id="959072835">
      <w:bodyDiv w:val="1"/>
      <w:marLeft w:val="0"/>
      <w:marRight w:val="0"/>
      <w:marTop w:val="0"/>
      <w:marBottom w:val="0"/>
      <w:divBdr>
        <w:top w:val="none" w:sz="0" w:space="0" w:color="auto"/>
        <w:left w:val="none" w:sz="0" w:space="0" w:color="auto"/>
        <w:bottom w:val="none" w:sz="0" w:space="0" w:color="auto"/>
        <w:right w:val="none" w:sz="0" w:space="0" w:color="auto"/>
      </w:divBdr>
    </w:div>
    <w:div w:id="965351340">
      <w:bodyDiv w:val="1"/>
      <w:marLeft w:val="0"/>
      <w:marRight w:val="0"/>
      <w:marTop w:val="0"/>
      <w:marBottom w:val="0"/>
      <w:divBdr>
        <w:top w:val="none" w:sz="0" w:space="0" w:color="auto"/>
        <w:left w:val="none" w:sz="0" w:space="0" w:color="auto"/>
        <w:bottom w:val="none" w:sz="0" w:space="0" w:color="auto"/>
        <w:right w:val="none" w:sz="0" w:space="0" w:color="auto"/>
      </w:divBdr>
      <w:divsChild>
        <w:div w:id="495729950">
          <w:marLeft w:val="0"/>
          <w:marRight w:val="0"/>
          <w:marTop w:val="0"/>
          <w:marBottom w:val="0"/>
          <w:divBdr>
            <w:top w:val="none" w:sz="0" w:space="0" w:color="auto"/>
            <w:left w:val="none" w:sz="0" w:space="0" w:color="auto"/>
            <w:bottom w:val="none" w:sz="0" w:space="0" w:color="auto"/>
            <w:right w:val="none" w:sz="0" w:space="0" w:color="auto"/>
          </w:divBdr>
          <w:divsChild>
            <w:div w:id="33583426">
              <w:marLeft w:val="0"/>
              <w:marRight w:val="0"/>
              <w:marTop w:val="0"/>
              <w:marBottom w:val="0"/>
              <w:divBdr>
                <w:top w:val="none" w:sz="0" w:space="0" w:color="auto"/>
                <w:left w:val="none" w:sz="0" w:space="0" w:color="auto"/>
                <w:bottom w:val="none" w:sz="0" w:space="0" w:color="auto"/>
                <w:right w:val="none" w:sz="0" w:space="0" w:color="auto"/>
              </w:divBdr>
              <w:divsChild>
                <w:div w:id="1861045563">
                  <w:marLeft w:val="0"/>
                  <w:marRight w:val="0"/>
                  <w:marTop w:val="0"/>
                  <w:marBottom w:val="0"/>
                  <w:divBdr>
                    <w:top w:val="none" w:sz="0" w:space="0" w:color="auto"/>
                    <w:left w:val="none" w:sz="0" w:space="0" w:color="auto"/>
                    <w:bottom w:val="none" w:sz="0" w:space="0" w:color="auto"/>
                    <w:right w:val="none" w:sz="0" w:space="0" w:color="auto"/>
                  </w:divBdr>
                  <w:divsChild>
                    <w:div w:id="1507329210">
                      <w:marLeft w:val="0"/>
                      <w:marRight w:val="0"/>
                      <w:marTop w:val="161"/>
                      <w:marBottom w:val="0"/>
                      <w:divBdr>
                        <w:top w:val="none" w:sz="0" w:space="0" w:color="auto"/>
                        <w:left w:val="none" w:sz="0" w:space="0" w:color="auto"/>
                        <w:bottom w:val="none" w:sz="0" w:space="0" w:color="auto"/>
                        <w:right w:val="none" w:sz="0" w:space="0" w:color="auto"/>
                      </w:divBdr>
                      <w:divsChild>
                        <w:div w:id="1667898456">
                          <w:marLeft w:val="0"/>
                          <w:marRight w:val="0"/>
                          <w:marTop w:val="0"/>
                          <w:marBottom w:val="0"/>
                          <w:divBdr>
                            <w:top w:val="none" w:sz="0" w:space="0" w:color="auto"/>
                            <w:left w:val="none" w:sz="0" w:space="0" w:color="auto"/>
                            <w:bottom w:val="none" w:sz="0" w:space="0" w:color="auto"/>
                            <w:right w:val="none" w:sz="0" w:space="0" w:color="auto"/>
                          </w:divBdr>
                          <w:divsChild>
                            <w:div w:id="535436279">
                              <w:marLeft w:val="0"/>
                              <w:marRight w:val="35"/>
                              <w:marTop w:val="46"/>
                              <w:marBottom w:val="0"/>
                              <w:divBdr>
                                <w:top w:val="single" w:sz="4" w:space="9" w:color="DDDDDD"/>
                                <w:left w:val="single" w:sz="4" w:space="12" w:color="DDDDDD"/>
                                <w:bottom w:val="single" w:sz="4" w:space="6" w:color="DDDDDD"/>
                                <w:right w:val="single" w:sz="4" w:space="17" w:color="DDDDDD"/>
                              </w:divBdr>
                              <w:divsChild>
                                <w:div w:id="1753821138">
                                  <w:marLeft w:val="0"/>
                                  <w:marRight w:val="0"/>
                                  <w:marTop w:val="0"/>
                                  <w:marBottom w:val="0"/>
                                  <w:divBdr>
                                    <w:top w:val="none" w:sz="0" w:space="0" w:color="auto"/>
                                    <w:left w:val="none" w:sz="0" w:space="0" w:color="auto"/>
                                    <w:bottom w:val="none" w:sz="0" w:space="0" w:color="auto"/>
                                    <w:right w:val="none" w:sz="0" w:space="0" w:color="auto"/>
                                  </w:divBdr>
                                  <w:divsChild>
                                    <w:div w:id="1225993158">
                                      <w:marLeft w:val="0"/>
                                      <w:marRight w:val="0"/>
                                      <w:marTop w:val="0"/>
                                      <w:marBottom w:val="0"/>
                                      <w:divBdr>
                                        <w:top w:val="none" w:sz="0" w:space="0" w:color="auto"/>
                                        <w:left w:val="none" w:sz="0" w:space="0" w:color="auto"/>
                                        <w:bottom w:val="none" w:sz="0" w:space="0" w:color="auto"/>
                                        <w:right w:val="none" w:sz="0" w:space="0" w:color="auto"/>
                                      </w:divBdr>
                                      <w:divsChild>
                                        <w:div w:id="786698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81886259">
      <w:bodyDiv w:val="1"/>
      <w:marLeft w:val="0"/>
      <w:marRight w:val="0"/>
      <w:marTop w:val="0"/>
      <w:marBottom w:val="0"/>
      <w:divBdr>
        <w:top w:val="none" w:sz="0" w:space="0" w:color="auto"/>
        <w:left w:val="none" w:sz="0" w:space="0" w:color="auto"/>
        <w:bottom w:val="none" w:sz="0" w:space="0" w:color="auto"/>
        <w:right w:val="none" w:sz="0" w:space="0" w:color="auto"/>
      </w:divBdr>
    </w:div>
    <w:div w:id="1005715748">
      <w:bodyDiv w:val="1"/>
      <w:marLeft w:val="0"/>
      <w:marRight w:val="0"/>
      <w:marTop w:val="0"/>
      <w:marBottom w:val="0"/>
      <w:divBdr>
        <w:top w:val="none" w:sz="0" w:space="0" w:color="auto"/>
        <w:left w:val="none" w:sz="0" w:space="0" w:color="auto"/>
        <w:bottom w:val="none" w:sz="0" w:space="0" w:color="auto"/>
        <w:right w:val="none" w:sz="0" w:space="0" w:color="auto"/>
      </w:divBdr>
    </w:div>
    <w:div w:id="1010983921">
      <w:bodyDiv w:val="1"/>
      <w:marLeft w:val="0"/>
      <w:marRight w:val="0"/>
      <w:marTop w:val="0"/>
      <w:marBottom w:val="0"/>
      <w:divBdr>
        <w:top w:val="none" w:sz="0" w:space="0" w:color="auto"/>
        <w:left w:val="none" w:sz="0" w:space="0" w:color="auto"/>
        <w:bottom w:val="none" w:sz="0" w:space="0" w:color="auto"/>
        <w:right w:val="none" w:sz="0" w:space="0" w:color="auto"/>
      </w:divBdr>
    </w:div>
    <w:div w:id="1024594270">
      <w:bodyDiv w:val="1"/>
      <w:marLeft w:val="0"/>
      <w:marRight w:val="0"/>
      <w:marTop w:val="0"/>
      <w:marBottom w:val="0"/>
      <w:divBdr>
        <w:top w:val="none" w:sz="0" w:space="0" w:color="auto"/>
        <w:left w:val="none" w:sz="0" w:space="0" w:color="auto"/>
        <w:bottom w:val="none" w:sz="0" w:space="0" w:color="auto"/>
        <w:right w:val="none" w:sz="0" w:space="0" w:color="auto"/>
      </w:divBdr>
    </w:div>
    <w:div w:id="1069621245">
      <w:bodyDiv w:val="1"/>
      <w:marLeft w:val="0"/>
      <w:marRight w:val="0"/>
      <w:marTop w:val="0"/>
      <w:marBottom w:val="0"/>
      <w:divBdr>
        <w:top w:val="none" w:sz="0" w:space="0" w:color="auto"/>
        <w:left w:val="none" w:sz="0" w:space="0" w:color="auto"/>
        <w:bottom w:val="none" w:sz="0" w:space="0" w:color="auto"/>
        <w:right w:val="none" w:sz="0" w:space="0" w:color="auto"/>
      </w:divBdr>
    </w:div>
    <w:div w:id="1094596368">
      <w:bodyDiv w:val="1"/>
      <w:marLeft w:val="0"/>
      <w:marRight w:val="0"/>
      <w:marTop w:val="0"/>
      <w:marBottom w:val="0"/>
      <w:divBdr>
        <w:top w:val="none" w:sz="0" w:space="0" w:color="auto"/>
        <w:left w:val="none" w:sz="0" w:space="0" w:color="auto"/>
        <w:bottom w:val="none" w:sz="0" w:space="0" w:color="auto"/>
        <w:right w:val="none" w:sz="0" w:space="0" w:color="auto"/>
      </w:divBdr>
      <w:divsChild>
        <w:div w:id="392893589">
          <w:marLeft w:val="547"/>
          <w:marRight w:val="0"/>
          <w:marTop w:val="96"/>
          <w:marBottom w:val="0"/>
          <w:divBdr>
            <w:top w:val="none" w:sz="0" w:space="0" w:color="auto"/>
            <w:left w:val="none" w:sz="0" w:space="0" w:color="auto"/>
            <w:bottom w:val="none" w:sz="0" w:space="0" w:color="auto"/>
            <w:right w:val="none" w:sz="0" w:space="0" w:color="auto"/>
          </w:divBdr>
        </w:div>
        <w:div w:id="632904521">
          <w:marLeft w:val="1166"/>
          <w:marRight w:val="0"/>
          <w:marTop w:val="86"/>
          <w:marBottom w:val="0"/>
          <w:divBdr>
            <w:top w:val="none" w:sz="0" w:space="0" w:color="auto"/>
            <w:left w:val="none" w:sz="0" w:space="0" w:color="auto"/>
            <w:bottom w:val="none" w:sz="0" w:space="0" w:color="auto"/>
            <w:right w:val="none" w:sz="0" w:space="0" w:color="auto"/>
          </w:divBdr>
        </w:div>
        <w:div w:id="639267631">
          <w:marLeft w:val="1166"/>
          <w:marRight w:val="0"/>
          <w:marTop w:val="86"/>
          <w:marBottom w:val="0"/>
          <w:divBdr>
            <w:top w:val="none" w:sz="0" w:space="0" w:color="auto"/>
            <w:left w:val="none" w:sz="0" w:space="0" w:color="auto"/>
            <w:bottom w:val="none" w:sz="0" w:space="0" w:color="auto"/>
            <w:right w:val="none" w:sz="0" w:space="0" w:color="auto"/>
          </w:divBdr>
        </w:div>
        <w:div w:id="1958871138">
          <w:marLeft w:val="1166"/>
          <w:marRight w:val="0"/>
          <w:marTop w:val="86"/>
          <w:marBottom w:val="0"/>
          <w:divBdr>
            <w:top w:val="none" w:sz="0" w:space="0" w:color="auto"/>
            <w:left w:val="none" w:sz="0" w:space="0" w:color="auto"/>
            <w:bottom w:val="none" w:sz="0" w:space="0" w:color="auto"/>
            <w:right w:val="none" w:sz="0" w:space="0" w:color="auto"/>
          </w:divBdr>
        </w:div>
        <w:div w:id="631791117">
          <w:marLeft w:val="1166"/>
          <w:marRight w:val="0"/>
          <w:marTop w:val="86"/>
          <w:marBottom w:val="0"/>
          <w:divBdr>
            <w:top w:val="none" w:sz="0" w:space="0" w:color="auto"/>
            <w:left w:val="none" w:sz="0" w:space="0" w:color="auto"/>
            <w:bottom w:val="none" w:sz="0" w:space="0" w:color="auto"/>
            <w:right w:val="none" w:sz="0" w:space="0" w:color="auto"/>
          </w:divBdr>
        </w:div>
      </w:divsChild>
    </w:div>
    <w:div w:id="1342781173">
      <w:bodyDiv w:val="1"/>
      <w:marLeft w:val="0"/>
      <w:marRight w:val="0"/>
      <w:marTop w:val="0"/>
      <w:marBottom w:val="0"/>
      <w:divBdr>
        <w:top w:val="none" w:sz="0" w:space="0" w:color="auto"/>
        <w:left w:val="none" w:sz="0" w:space="0" w:color="auto"/>
        <w:bottom w:val="none" w:sz="0" w:space="0" w:color="auto"/>
        <w:right w:val="none" w:sz="0" w:space="0" w:color="auto"/>
      </w:divBdr>
      <w:divsChild>
        <w:div w:id="239217853">
          <w:marLeft w:val="547"/>
          <w:marRight w:val="0"/>
          <w:marTop w:val="96"/>
          <w:marBottom w:val="0"/>
          <w:divBdr>
            <w:top w:val="none" w:sz="0" w:space="0" w:color="auto"/>
            <w:left w:val="none" w:sz="0" w:space="0" w:color="auto"/>
            <w:bottom w:val="none" w:sz="0" w:space="0" w:color="auto"/>
            <w:right w:val="none" w:sz="0" w:space="0" w:color="auto"/>
          </w:divBdr>
        </w:div>
        <w:div w:id="1476681972">
          <w:marLeft w:val="1166"/>
          <w:marRight w:val="0"/>
          <w:marTop w:val="86"/>
          <w:marBottom w:val="0"/>
          <w:divBdr>
            <w:top w:val="none" w:sz="0" w:space="0" w:color="auto"/>
            <w:left w:val="none" w:sz="0" w:space="0" w:color="auto"/>
            <w:bottom w:val="none" w:sz="0" w:space="0" w:color="auto"/>
            <w:right w:val="none" w:sz="0" w:space="0" w:color="auto"/>
          </w:divBdr>
        </w:div>
        <w:div w:id="445120991">
          <w:marLeft w:val="1166"/>
          <w:marRight w:val="0"/>
          <w:marTop w:val="86"/>
          <w:marBottom w:val="0"/>
          <w:divBdr>
            <w:top w:val="none" w:sz="0" w:space="0" w:color="auto"/>
            <w:left w:val="none" w:sz="0" w:space="0" w:color="auto"/>
            <w:bottom w:val="none" w:sz="0" w:space="0" w:color="auto"/>
            <w:right w:val="none" w:sz="0" w:space="0" w:color="auto"/>
          </w:divBdr>
        </w:div>
        <w:div w:id="1538542001">
          <w:marLeft w:val="1166"/>
          <w:marRight w:val="0"/>
          <w:marTop w:val="86"/>
          <w:marBottom w:val="0"/>
          <w:divBdr>
            <w:top w:val="none" w:sz="0" w:space="0" w:color="auto"/>
            <w:left w:val="none" w:sz="0" w:space="0" w:color="auto"/>
            <w:bottom w:val="none" w:sz="0" w:space="0" w:color="auto"/>
            <w:right w:val="none" w:sz="0" w:space="0" w:color="auto"/>
          </w:divBdr>
        </w:div>
        <w:div w:id="992294141">
          <w:marLeft w:val="1166"/>
          <w:marRight w:val="0"/>
          <w:marTop w:val="86"/>
          <w:marBottom w:val="0"/>
          <w:divBdr>
            <w:top w:val="none" w:sz="0" w:space="0" w:color="auto"/>
            <w:left w:val="none" w:sz="0" w:space="0" w:color="auto"/>
            <w:bottom w:val="none" w:sz="0" w:space="0" w:color="auto"/>
            <w:right w:val="none" w:sz="0" w:space="0" w:color="auto"/>
          </w:divBdr>
        </w:div>
        <w:div w:id="1743402772">
          <w:marLeft w:val="1166"/>
          <w:marRight w:val="0"/>
          <w:marTop w:val="86"/>
          <w:marBottom w:val="0"/>
          <w:divBdr>
            <w:top w:val="none" w:sz="0" w:space="0" w:color="auto"/>
            <w:left w:val="none" w:sz="0" w:space="0" w:color="auto"/>
            <w:bottom w:val="none" w:sz="0" w:space="0" w:color="auto"/>
            <w:right w:val="none" w:sz="0" w:space="0" w:color="auto"/>
          </w:divBdr>
        </w:div>
        <w:div w:id="189687147">
          <w:marLeft w:val="1166"/>
          <w:marRight w:val="0"/>
          <w:marTop w:val="86"/>
          <w:marBottom w:val="0"/>
          <w:divBdr>
            <w:top w:val="none" w:sz="0" w:space="0" w:color="auto"/>
            <w:left w:val="none" w:sz="0" w:space="0" w:color="auto"/>
            <w:bottom w:val="none" w:sz="0" w:space="0" w:color="auto"/>
            <w:right w:val="none" w:sz="0" w:space="0" w:color="auto"/>
          </w:divBdr>
        </w:div>
      </w:divsChild>
    </w:div>
    <w:div w:id="1347364045">
      <w:bodyDiv w:val="1"/>
      <w:marLeft w:val="0"/>
      <w:marRight w:val="0"/>
      <w:marTop w:val="0"/>
      <w:marBottom w:val="0"/>
      <w:divBdr>
        <w:top w:val="none" w:sz="0" w:space="0" w:color="auto"/>
        <w:left w:val="none" w:sz="0" w:space="0" w:color="auto"/>
        <w:bottom w:val="none" w:sz="0" w:space="0" w:color="auto"/>
        <w:right w:val="none" w:sz="0" w:space="0" w:color="auto"/>
      </w:divBdr>
    </w:div>
    <w:div w:id="1498378194">
      <w:bodyDiv w:val="1"/>
      <w:marLeft w:val="0"/>
      <w:marRight w:val="0"/>
      <w:marTop w:val="0"/>
      <w:marBottom w:val="0"/>
      <w:divBdr>
        <w:top w:val="none" w:sz="0" w:space="0" w:color="auto"/>
        <w:left w:val="none" w:sz="0" w:space="0" w:color="auto"/>
        <w:bottom w:val="none" w:sz="0" w:space="0" w:color="auto"/>
        <w:right w:val="none" w:sz="0" w:space="0" w:color="auto"/>
      </w:divBdr>
    </w:div>
    <w:div w:id="1528912610">
      <w:bodyDiv w:val="1"/>
      <w:marLeft w:val="0"/>
      <w:marRight w:val="0"/>
      <w:marTop w:val="0"/>
      <w:marBottom w:val="0"/>
      <w:divBdr>
        <w:top w:val="none" w:sz="0" w:space="0" w:color="auto"/>
        <w:left w:val="none" w:sz="0" w:space="0" w:color="auto"/>
        <w:bottom w:val="none" w:sz="0" w:space="0" w:color="auto"/>
        <w:right w:val="none" w:sz="0" w:space="0" w:color="auto"/>
      </w:divBdr>
    </w:div>
    <w:div w:id="1564413567">
      <w:bodyDiv w:val="1"/>
      <w:marLeft w:val="0"/>
      <w:marRight w:val="0"/>
      <w:marTop w:val="0"/>
      <w:marBottom w:val="0"/>
      <w:divBdr>
        <w:top w:val="none" w:sz="0" w:space="0" w:color="auto"/>
        <w:left w:val="none" w:sz="0" w:space="0" w:color="auto"/>
        <w:bottom w:val="none" w:sz="0" w:space="0" w:color="auto"/>
        <w:right w:val="none" w:sz="0" w:space="0" w:color="auto"/>
      </w:divBdr>
      <w:divsChild>
        <w:div w:id="813840062">
          <w:marLeft w:val="720"/>
          <w:marRight w:val="0"/>
          <w:marTop w:val="0"/>
          <w:marBottom w:val="0"/>
          <w:divBdr>
            <w:top w:val="none" w:sz="0" w:space="0" w:color="auto"/>
            <w:left w:val="none" w:sz="0" w:space="0" w:color="auto"/>
            <w:bottom w:val="none" w:sz="0" w:space="0" w:color="auto"/>
            <w:right w:val="none" w:sz="0" w:space="0" w:color="auto"/>
          </w:divBdr>
        </w:div>
        <w:div w:id="671875884">
          <w:marLeft w:val="720"/>
          <w:marRight w:val="0"/>
          <w:marTop w:val="0"/>
          <w:marBottom w:val="0"/>
          <w:divBdr>
            <w:top w:val="none" w:sz="0" w:space="0" w:color="auto"/>
            <w:left w:val="none" w:sz="0" w:space="0" w:color="auto"/>
            <w:bottom w:val="none" w:sz="0" w:space="0" w:color="auto"/>
            <w:right w:val="none" w:sz="0" w:space="0" w:color="auto"/>
          </w:divBdr>
        </w:div>
        <w:div w:id="826240450">
          <w:marLeft w:val="720"/>
          <w:marRight w:val="0"/>
          <w:marTop w:val="0"/>
          <w:marBottom w:val="0"/>
          <w:divBdr>
            <w:top w:val="none" w:sz="0" w:space="0" w:color="auto"/>
            <w:left w:val="none" w:sz="0" w:space="0" w:color="auto"/>
            <w:bottom w:val="none" w:sz="0" w:space="0" w:color="auto"/>
            <w:right w:val="none" w:sz="0" w:space="0" w:color="auto"/>
          </w:divBdr>
        </w:div>
      </w:divsChild>
    </w:div>
    <w:div w:id="1658654858">
      <w:bodyDiv w:val="1"/>
      <w:marLeft w:val="0"/>
      <w:marRight w:val="0"/>
      <w:marTop w:val="0"/>
      <w:marBottom w:val="0"/>
      <w:divBdr>
        <w:top w:val="none" w:sz="0" w:space="0" w:color="auto"/>
        <w:left w:val="none" w:sz="0" w:space="0" w:color="auto"/>
        <w:bottom w:val="none" w:sz="0" w:space="0" w:color="auto"/>
        <w:right w:val="none" w:sz="0" w:space="0" w:color="auto"/>
      </w:divBdr>
      <w:divsChild>
        <w:div w:id="1489832259">
          <w:marLeft w:val="547"/>
          <w:marRight w:val="0"/>
          <w:marTop w:val="115"/>
          <w:marBottom w:val="0"/>
          <w:divBdr>
            <w:top w:val="none" w:sz="0" w:space="0" w:color="auto"/>
            <w:left w:val="none" w:sz="0" w:space="0" w:color="auto"/>
            <w:bottom w:val="none" w:sz="0" w:space="0" w:color="auto"/>
            <w:right w:val="none" w:sz="0" w:space="0" w:color="auto"/>
          </w:divBdr>
        </w:div>
      </w:divsChild>
    </w:div>
    <w:div w:id="1682199095">
      <w:bodyDiv w:val="1"/>
      <w:marLeft w:val="150"/>
      <w:marRight w:val="150"/>
      <w:marTop w:val="150"/>
      <w:marBottom w:val="0"/>
      <w:divBdr>
        <w:top w:val="none" w:sz="0" w:space="0" w:color="auto"/>
        <w:left w:val="none" w:sz="0" w:space="0" w:color="auto"/>
        <w:bottom w:val="none" w:sz="0" w:space="0" w:color="auto"/>
        <w:right w:val="none" w:sz="0" w:space="0" w:color="auto"/>
      </w:divBdr>
      <w:divsChild>
        <w:div w:id="1359354848">
          <w:marLeft w:val="0"/>
          <w:marRight w:val="0"/>
          <w:marTop w:val="0"/>
          <w:marBottom w:val="0"/>
          <w:divBdr>
            <w:top w:val="none" w:sz="0" w:space="0" w:color="auto"/>
            <w:left w:val="none" w:sz="0" w:space="0" w:color="auto"/>
            <w:bottom w:val="none" w:sz="0" w:space="0" w:color="auto"/>
            <w:right w:val="none" w:sz="0" w:space="0" w:color="auto"/>
          </w:divBdr>
        </w:div>
        <w:div w:id="1853184619">
          <w:marLeft w:val="0"/>
          <w:marRight w:val="0"/>
          <w:marTop w:val="0"/>
          <w:marBottom w:val="0"/>
          <w:divBdr>
            <w:top w:val="none" w:sz="0" w:space="0" w:color="auto"/>
            <w:left w:val="none" w:sz="0" w:space="0" w:color="auto"/>
            <w:bottom w:val="none" w:sz="0" w:space="0" w:color="auto"/>
            <w:right w:val="none" w:sz="0" w:space="0" w:color="auto"/>
          </w:divBdr>
        </w:div>
      </w:divsChild>
    </w:div>
    <w:div w:id="1733038210">
      <w:bodyDiv w:val="1"/>
      <w:marLeft w:val="0"/>
      <w:marRight w:val="0"/>
      <w:marTop w:val="0"/>
      <w:marBottom w:val="0"/>
      <w:divBdr>
        <w:top w:val="none" w:sz="0" w:space="0" w:color="auto"/>
        <w:left w:val="none" w:sz="0" w:space="0" w:color="auto"/>
        <w:bottom w:val="none" w:sz="0" w:space="0" w:color="auto"/>
        <w:right w:val="none" w:sz="0" w:space="0" w:color="auto"/>
      </w:divBdr>
      <w:divsChild>
        <w:div w:id="1130587850">
          <w:marLeft w:val="360"/>
          <w:marRight w:val="0"/>
          <w:marTop w:val="0"/>
          <w:marBottom w:val="0"/>
          <w:divBdr>
            <w:top w:val="none" w:sz="0" w:space="0" w:color="auto"/>
            <w:left w:val="none" w:sz="0" w:space="0" w:color="auto"/>
            <w:bottom w:val="none" w:sz="0" w:space="0" w:color="auto"/>
            <w:right w:val="none" w:sz="0" w:space="0" w:color="auto"/>
          </w:divBdr>
        </w:div>
      </w:divsChild>
    </w:div>
    <w:div w:id="1776170024">
      <w:bodyDiv w:val="1"/>
      <w:marLeft w:val="0"/>
      <w:marRight w:val="0"/>
      <w:marTop w:val="0"/>
      <w:marBottom w:val="0"/>
      <w:divBdr>
        <w:top w:val="none" w:sz="0" w:space="0" w:color="auto"/>
        <w:left w:val="none" w:sz="0" w:space="0" w:color="auto"/>
        <w:bottom w:val="none" w:sz="0" w:space="0" w:color="auto"/>
        <w:right w:val="none" w:sz="0" w:space="0" w:color="auto"/>
      </w:divBdr>
    </w:div>
    <w:div w:id="1799831358">
      <w:bodyDiv w:val="1"/>
      <w:marLeft w:val="0"/>
      <w:marRight w:val="0"/>
      <w:marTop w:val="0"/>
      <w:marBottom w:val="0"/>
      <w:divBdr>
        <w:top w:val="none" w:sz="0" w:space="0" w:color="auto"/>
        <w:left w:val="none" w:sz="0" w:space="0" w:color="auto"/>
        <w:bottom w:val="none" w:sz="0" w:space="0" w:color="auto"/>
        <w:right w:val="none" w:sz="0" w:space="0" w:color="auto"/>
      </w:divBdr>
    </w:div>
    <w:div w:id="1852914120">
      <w:bodyDiv w:val="1"/>
      <w:marLeft w:val="0"/>
      <w:marRight w:val="0"/>
      <w:marTop w:val="0"/>
      <w:marBottom w:val="0"/>
      <w:divBdr>
        <w:top w:val="none" w:sz="0" w:space="0" w:color="auto"/>
        <w:left w:val="none" w:sz="0" w:space="0" w:color="auto"/>
        <w:bottom w:val="none" w:sz="0" w:space="0" w:color="auto"/>
        <w:right w:val="none" w:sz="0" w:space="0" w:color="auto"/>
      </w:divBdr>
    </w:div>
    <w:div w:id="1866868813">
      <w:bodyDiv w:val="1"/>
      <w:marLeft w:val="0"/>
      <w:marRight w:val="0"/>
      <w:marTop w:val="0"/>
      <w:marBottom w:val="0"/>
      <w:divBdr>
        <w:top w:val="none" w:sz="0" w:space="0" w:color="auto"/>
        <w:left w:val="none" w:sz="0" w:space="0" w:color="auto"/>
        <w:bottom w:val="none" w:sz="0" w:space="0" w:color="auto"/>
        <w:right w:val="none" w:sz="0" w:space="0" w:color="auto"/>
      </w:divBdr>
      <w:divsChild>
        <w:div w:id="26299857">
          <w:marLeft w:val="547"/>
          <w:marRight w:val="0"/>
          <w:marTop w:val="0"/>
          <w:marBottom w:val="0"/>
          <w:divBdr>
            <w:top w:val="none" w:sz="0" w:space="0" w:color="auto"/>
            <w:left w:val="none" w:sz="0" w:space="0" w:color="auto"/>
            <w:bottom w:val="none" w:sz="0" w:space="0" w:color="auto"/>
            <w:right w:val="none" w:sz="0" w:space="0" w:color="auto"/>
          </w:divBdr>
        </w:div>
        <w:div w:id="1763797352">
          <w:marLeft w:val="547"/>
          <w:marRight w:val="0"/>
          <w:marTop w:val="0"/>
          <w:marBottom w:val="0"/>
          <w:divBdr>
            <w:top w:val="none" w:sz="0" w:space="0" w:color="auto"/>
            <w:left w:val="none" w:sz="0" w:space="0" w:color="auto"/>
            <w:bottom w:val="none" w:sz="0" w:space="0" w:color="auto"/>
            <w:right w:val="none" w:sz="0" w:space="0" w:color="auto"/>
          </w:divBdr>
        </w:div>
      </w:divsChild>
    </w:div>
    <w:div w:id="1875070070">
      <w:bodyDiv w:val="1"/>
      <w:marLeft w:val="0"/>
      <w:marRight w:val="0"/>
      <w:marTop w:val="0"/>
      <w:marBottom w:val="0"/>
      <w:divBdr>
        <w:top w:val="none" w:sz="0" w:space="0" w:color="auto"/>
        <w:left w:val="none" w:sz="0" w:space="0" w:color="auto"/>
        <w:bottom w:val="none" w:sz="0" w:space="0" w:color="auto"/>
        <w:right w:val="none" w:sz="0" w:space="0" w:color="auto"/>
      </w:divBdr>
    </w:div>
    <w:div w:id="1982465649">
      <w:bodyDiv w:val="1"/>
      <w:marLeft w:val="0"/>
      <w:marRight w:val="0"/>
      <w:marTop w:val="0"/>
      <w:marBottom w:val="0"/>
      <w:divBdr>
        <w:top w:val="none" w:sz="0" w:space="0" w:color="auto"/>
        <w:left w:val="none" w:sz="0" w:space="0" w:color="auto"/>
        <w:bottom w:val="none" w:sz="0" w:space="0" w:color="auto"/>
        <w:right w:val="none" w:sz="0" w:space="0" w:color="auto"/>
      </w:divBdr>
    </w:div>
    <w:div w:id="2008901904">
      <w:bodyDiv w:val="1"/>
      <w:marLeft w:val="0"/>
      <w:marRight w:val="0"/>
      <w:marTop w:val="0"/>
      <w:marBottom w:val="0"/>
      <w:divBdr>
        <w:top w:val="none" w:sz="0" w:space="0" w:color="auto"/>
        <w:left w:val="none" w:sz="0" w:space="0" w:color="auto"/>
        <w:bottom w:val="none" w:sz="0" w:space="0" w:color="auto"/>
        <w:right w:val="none" w:sz="0" w:space="0" w:color="auto"/>
      </w:divBdr>
    </w:div>
    <w:div w:id="2119180593">
      <w:bodyDiv w:val="1"/>
      <w:marLeft w:val="0"/>
      <w:marRight w:val="0"/>
      <w:marTop w:val="0"/>
      <w:marBottom w:val="0"/>
      <w:divBdr>
        <w:top w:val="none" w:sz="0" w:space="0" w:color="auto"/>
        <w:left w:val="none" w:sz="0" w:space="0" w:color="auto"/>
        <w:bottom w:val="none" w:sz="0" w:space="0" w:color="auto"/>
        <w:right w:val="none" w:sz="0" w:space="0" w:color="auto"/>
      </w:divBdr>
    </w:div>
    <w:div w:id="2132895468">
      <w:bodyDiv w:val="1"/>
      <w:marLeft w:val="0"/>
      <w:marRight w:val="0"/>
      <w:marTop w:val="0"/>
      <w:marBottom w:val="0"/>
      <w:divBdr>
        <w:top w:val="none" w:sz="0" w:space="0" w:color="auto"/>
        <w:left w:val="none" w:sz="0" w:space="0" w:color="auto"/>
        <w:bottom w:val="none" w:sz="0" w:space="0" w:color="auto"/>
        <w:right w:val="none" w:sz="0" w:space="0" w:color="auto"/>
      </w:divBdr>
      <w:divsChild>
        <w:div w:id="707681339">
          <w:marLeft w:val="547"/>
          <w:marRight w:val="0"/>
          <w:marTop w:val="0"/>
          <w:marBottom w:val="0"/>
          <w:divBdr>
            <w:top w:val="none" w:sz="0" w:space="0" w:color="auto"/>
            <w:left w:val="none" w:sz="0" w:space="0" w:color="auto"/>
            <w:bottom w:val="none" w:sz="0" w:space="0" w:color="auto"/>
            <w:right w:val="none" w:sz="0" w:space="0" w:color="auto"/>
          </w:divBdr>
        </w:div>
        <w:div w:id="105029856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image" Target="media/image31.png"/><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image" Target="media/image26.png"/><Relationship Id="rId42" Type="http://schemas.openxmlformats.org/officeDocument/2006/relationships/image" Target="media/image34.jpeg"/><Relationship Id="rId47" Type="http://schemas.openxmlformats.org/officeDocument/2006/relationships/image" Target="media/image39.jpeg"/><Relationship Id="rId50" Type="http://schemas.openxmlformats.org/officeDocument/2006/relationships/image" Target="media/image42.pn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png"/><Relationship Id="rId38" Type="http://schemas.openxmlformats.org/officeDocument/2006/relationships/image" Target="media/image30.jpeg"/><Relationship Id="rId46" Type="http://schemas.openxmlformats.org/officeDocument/2006/relationships/image" Target="media/image38.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image" Target="media/image33.pn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image" Target="media/image32.wmf"/><Relationship Id="rId45" Type="http://schemas.openxmlformats.org/officeDocument/2006/relationships/image" Target="media/image37.png"/><Relationship Id="rId53"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jpeg"/><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jpeg"/><Relationship Id="rId48" Type="http://schemas.openxmlformats.org/officeDocument/2006/relationships/image" Target="media/image40.jpeg"/><Relationship Id="rId8" Type="http://schemas.openxmlformats.org/officeDocument/2006/relationships/endnotes" Target="endnotes.xml"/><Relationship Id="rId51" Type="http://schemas.openxmlformats.org/officeDocument/2006/relationships/image" Target="media/image4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FE3868-77A3-4B29-AFB3-6EA3C1F671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423</TotalTime>
  <Pages>1</Pages>
  <Words>1883</Words>
  <Characters>10736</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微软中国</Company>
  <LinksUpToDate>false</LinksUpToDate>
  <CharactersWithSpaces>12594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DADI</dc:creator>
  <cp:lastModifiedBy>eco</cp:lastModifiedBy>
  <cp:revision>8</cp:revision>
  <dcterms:created xsi:type="dcterms:W3CDTF">2018-09-17T07:55:00Z</dcterms:created>
  <dcterms:modified xsi:type="dcterms:W3CDTF">2018-11-27T06:50:00Z</dcterms:modified>
</cp:coreProperties>
</file>